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27.jpg" ContentType="image/jpeg"/>
  <Override PartName="/word/media/rId32.jpg" ContentType="image/jpeg"/>
  <Override PartName="/word/media/rId37.jpg" ContentType="image/jpeg"/>
  <Override PartName="/word/media/rId42.jpg" ContentType="image/jpeg"/>
  <Override PartName="/word/media/rId47.jpg" ContentType="image/jpeg"/>
  <Override PartName="/word/media/rId53.jpg" ContentType="image/jpeg"/>
  <Override PartName="/word/media/rId57.jpg" ContentType="image/jpeg"/>
  <Override PartName="/word/media/rId6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Самойлова Софья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Программа Hello world!</w:t>
      </w:r>
    </w:p>
    <w:p>
      <w:pPr>
        <w:pStyle w:val="Compact"/>
        <w:numPr>
          <w:ilvl w:val="0"/>
          <w:numId w:val="1001"/>
        </w:numPr>
      </w:pPr>
      <w:r>
        <w:t xml:space="preserve">Транслятор NASM</w:t>
      </w:r>
    </w:p>
    <w:p>
      <w:pPr>
        <w:pStyle w:val="Compact"/>
        <w:numPr>
          <w:ilvl w:val="0"/>
          <w:numId w:val="1001"/>
        </w:numPr>
      </w:pPr>
      <w:r>
        <w:t xml:space="preserve">Расширенный синтаксис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Компоновщик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</w:t>
      </w:r>
      <w:r>
        <w:t xml:space="preserve"> </w:t>
      </w:r>
      <w:r>
        <w:t xml:space="preserve">устройств осуществляется через общую шину, к которой они подключены.</w:t>
      </w:r>
      <w:r>
        <w:t xml:space="preserve"> </w:t>
      </w:r>
      <w:r>
        <w:t xml:space="preserve">Физически шина представляет собой большое количество проводников,</w:t>
      </w:r>
      <w:r>
        <w:t xml:space="preserve"> </w:t>
      </w:r>
      <w:r>
        <w:t xml:space="preserve">соединяющих устройства друг с другом. В современных компьютерах проводники выполнены в виде электропроводящих дорожек на материнской</w:t>
      </w:r>
      <w:r>
        <w:t xml:space="preserve"> </w:t>
      </w:r>
      <w:r>
        <w:t xml:space="preserve">плате. Основной задачей процессора является обработка информации, а также</w:t>
      </w:r>
      <w:r>
        <w:t xml:space="preserve"> </w:t>
      </w:r>
      <w:r>
        <w:t xml:space="preserve">организация координации всех узлов компьютера. В состав центрального</w:t>
      </w:r>
      <w:r>
        <w:t xml:space="preserve"> </w:t>
      </w:r>
      <w:r>
        <w:t xml:space="preserve">процессора входят следующие устройства: - арифметико-логическое устройство</w:t>
      </w:r>
      <w:r>
        <w:t xml:space="preserve"> </w:t>
      </w:r>
      <w:r>
        <w:t xml:space="preserve">(АЛУ) — выполняет логические и арифметические действия, необходимые</w:t>
      </w:r>
      <w:r>
        <w:t xml:space="preserve"> </w:t>
      </w:r>
      <w:r>
        <w:t xml:space="preserve">для обработки информации, хранящейся в памяти; - устройство управления</w:t>
      </w:r>
      <w:r>
        <w:t xml:space="preserve"> </w:t>
      </w:r>
      <w:r>
        <w:t xml:space="preserve">(УУ) — обеспечивает управление и контроль всех устройств компьютера; -</w:t>
      </w:r>
      <w:r>
        <w:t xml:space="preserve"> </w:t>
      </w:r>
      <w:r>
        <w:t xml:space="preserve">регистры — сверхбыстрая оперативная память небольшого объёма, входящая</w:t>
      </w:r>
      <w:r>
        <w:t xml:space="preserve"> </w:t>
      </w:r>
      <w:r>
        <w:t xml:space="preserve">в состав процессора, для временного хранения промежуточных результатов</w:t>
      </w:r>
      <w:r>
        <w:t xml:space="preserve"> </w:t>
      </w:r>
      <w:r>
        <w:t xml:space="preserve">выполнения инструкций; регистры процессора делятся на два типа: регистры</w:t>
      </w:r>
      <w:r>
        <w:t xml:space="preserve"> </w:t>
      </w:r>
      <w:r>
        <w:t xml:space="preserve">общего назначения и специальные регистры. Для того, чтобы писать программы</w:t>
      </w:r>
      <w:r>
        <w:t xml:space="preserve"> </w:t>
      </w:r>
      <w:r>
        <w:t xml:space="preserve">на ассемблере, необходимо знать, какие регистры процессора существуют и</w:t>
      </w:r>
      <w:r>
        <w:t xml:space="preserve"> </w:t>
      </w:r>
      <w:r>
        <w:t xml:space="preserve">как их можно использовать. Большинство команд в программах написанных</w:t>
      </w:r>
      <w:r>
        <w:t xml:space="preserve"> </w:t>
      </w:r>
      <w:r>
        <w:t xml:space="preserve">на ассемблере используют регистры в каче- 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</w:t>
      </w:r>
      <w:r>
        <w:t xml:space="preserve"> </w:t>
      </w:r>
      <w:r>
        <w:t xml:space="preserve">процессора, это например пересылка данных между регистрами или между</w:t>
      </w:r>
      <w:r>
        <w:t xml:space="preserve"> </w:t>
      </w:r>
      <w:r>
        <w:t xml:space="preserve">регистрами и памятью, преобразование (арифметические или логические операции) данных хранящихся в регистрах. Доступ к регистрам осуществляется</w:t>
      </w:r>
      <w:r>
        <w:t xml:space="preserve"> </w:t>
      </w:r>
      <w:r>
        <w:t xml:space="preserve">не по адресам, как к основной памяти, а по именам. Каждый регистр процессора</w:t>
      </w:r>
      <w:r>
        <w:t xml:space="preserve"> </w:t>
      </w:r>
      <w:r>
        <w:t xml:space="preserve">архитектуры x86 имеет свое название, состоящее из 2 или 3 букв латинского</w:t>
      </w:r>
      <w:r>
        <w:t xml:space="preserve"> </w:t>
      </w:r>
      <w:r>
        <w:t xml:space="preserve">алфавита. В качестве примера приведем названия основных регистров общего</w:t>
      </w:r>
      <w:r>
        <w:t xml:space="preserve"> </w:t>
      </w:r>
      <w:r>
        <w:t xml:space="preserve">назначения (именно эти регистры чаще всего используются при написании</w:t>
      </w:r>
      <w:r>
        <w:t xml:space="preserve"> </w:t>
      </w:r>
      <w:r>
        <w:t xml:space="preserve">программ): - RAX, RCX, RDX, RBX, RSI, RDI — 64-битные - EAX, ECX, EDX, EBX, ESI,</w:t>
      </w:r>
      <w:r>
        <w:t xml:space="preserve"> </w:t>
      </w:r>
      <w:r>
        <w:t xml:space="preserve">EDI — 32-битные - AX, CX, DX, BX, SI, DI — 16-битные - AH, AL, CH, CL, DH, DL, BH,</w:t>
      </w:r>
      <w:r>
        <w:t xml:space="preserve"> </w:t>
      </w:r>
      <w:r>
        <w:t xml:space="preserve">BL — 8-битные</w:t>
      </w:r>
      <w:r>
        <w:t xml:space="preserve"> </w:t>
      </w: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</w:t>
      </w:r>
      <w:r>
        <w:t xml:space="preserve"> </w:t>
      </w:r>
      <w:r>
        <w:t xml:space="preserve">для хранения программ и данных, с которыми процессор непосредственно работает в текущий момент. ОЗУ состоит из одинаковых пронумерованных ячеек</w:t>
      </w:r>
      <w:r>
        <w:t xml:space="preserve"> </w:t>
      </w:r>
      <w:r>
        <w:t xml:space="preserve">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</w:t>
      </w:r>
      <w:r>
        <w:t xml:space="preserve"> </w:t>
      </w:r>
      <w:r>
        <w:t xml:space="preserve">ввода-вывода, которые обеспечивают взаимодействие ЦП с внешней 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  <w:r>
        <w:t xml:space="preserve"> </w:t>
      </w:r>
      <w:r>
        <w:t xml:space="preserve">Коды команд представляют собой многоразрядные двоичные комбинации из</w:t>
      </w:r>
      <w:r>
        <w:t xml:space="preserve"> </w:t>
      </w:r>
      <w:r>
        <w:t xml:space="preserve">0 и 1. В коде машинной команды можно выделить две части: операционную</w:t>
      </w:r>
      <w:r>
        <w:t xml:space="preserve"> </w:t>
      </w:r>
      <w:r>
        <w:t xml:space="preserve">и адресную. В операционной части хранится код команды, которую необходимо выполнить. В адресной части хранятся данные или адреса данных, которые</w:t>
      </w:r>
      <w:r>
        <w:t xml:space="preserve"> </w:t>
      </w:r>
      <w:r>
        <w:t xml:space="preserve">участвуют в выполнении данной операции. При выполнении каждой команды</w:t>
      </w:r>
      <w:r>
        <w:t xml:space="preserve"> </w:t>
      </w:r>
      <w:r>
        <w:t xml:space="preserve">процессор выполняет определённую последовательность стандартных действий,</w:t>
      </w:r>
      <w:r>
        <w:t xml:space="preserve"> </w:t>
      </w:r>
      <w:r>
        <w:t xml:space="preserve">которая называется командным циклом процессора. Он заключается в следующем: 1. формирование адреса в памяти очередной команды; 2. считывание</w:t>
      </w:r>
      <w:r>
        <w:t xml:space="preserve"> </w:t>
      </w:r>
      <w:r>
        <w:t xml:space="preserve">кода команды из памяти и её дешифрация; 3. выполнение команды; 4. переход к следующей команде.</w:t>
      </w:r>
      <w:r>
        <w:t xml:space="preserve"> </w:t>
      </w:r>
      <w:r>
        <w:t xml:space="preserve">Язык ассемблера (assembly language, сокращённо asm) — машинно-ориентированный язык низкого уровня. NASM — это открытый проект</w:t>
      </w:r>
      <w:r>
        <w:t xml:space="preserve"> </w:t>
      </w:r>
      <w:r>
        <w:t xml:space="preserve">ассемблера, версии которого доступны под различные операционные системы</w:t>
      </w:r>
      <w:r>
        <w:t xml:space="preserve"> </w:t>
      </w:r>
      <w:r>
        <w:t xml:space="preserve">и который позволяет получать объектные файлы для этих систем. В NASM</w:t>
      </w:r>
      <w:r>
        <w:t xml:space="preserve"> </w:t>
      </w:r>
      <w:r>
        <w:t xml:space="preserve">используется Intel-синтаксис и поддерживаются инструкции x86-64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  <w:r>
        <w:t xml:space="preserve"> </w:t>
      </w:r>
      <w:r>
        <w:t xml:space="preserve">Создаём каталог для работы с программами на языке ассемблера NASM, переходим в созданный каталог и создаем текстовый файл с именем hello.asm (рис. 1).</w:t>
      </w:r>
    </w:p>
    <w:bookmarkStart w:id="26" w:name="fig:001"/>
    <w:p>
      <w:pPr>
        <w:pStyle w:val="CaptionedFigure"/>
      </w:pPr>
      <w:r>
        <w:drawing>
          <wp:inline>
            <wp:extent cx="3733800" cy="651050"/>
            <wp:effectExtent b="0" l="0" r="0" t="0"/>
            <wp:docPr descr="Рис. 1: Создание каталога и файла hello.asm" title="" id="24" name="Picture"/>
            <a:graphic>
              <a:graphicData uri="http://schemas.openxmlformats.org/drawingml/2006/picture">
                <pic:pic>
                  <pic:nvPicPr>
                    <pic:cNvPr descr="image/1.4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hello.asm</w:t>
      </w:r>
    </w:p>
    <w:bookmarkEnd w:id="26"/>
    <w:p>
      <w:pPr>
        <w:pStyle w:val="BodyText"/>
      </w:pPr>
      <w:r>
        <w:t xml:space="preserve">Открываем этот файл с помощью любого текстового редактора, например, gedit и вводим в него код (рис. 2):</w:t>
      </w:r>
    </w:p>
    <w:bookmarkStart w:id="30" w:name="fig:002"/>
    <w:p>
      <w:pPr>
        <w:pStyle w:val="CaptionedFigure"/>
      </w:pPr>
      <w:r>
        <w:drawing>
          <wp:inline>
            <wp:extent cx="3733800" cy="1457882"/>
            <wp:effectExtent b="0" l="0" r="0" t="0"/>
            <wp:docPr descr="Рис. 2: Редактирование файла hello.asm" title="" id="28" name="Picture"/>
            <a:graphic>
              <a:graphicData uri="http://schemas.openxmlformats.org/drawingml/2006/picture">
                <pic:pic>
                  <pic:nvPicPr>
                    <pic:cNvPr descr="image/2.4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 hello.asm</w:t>
      </w:r>
    </w:p>
    <w:bookmarkEnd w:id="30"/>
    <w:p>
      <w:pPr>
        <w:pStyle w:val="BodyText"/>
      </w:pPr>
      <w:r>
        <w:t xml:space="preserve">Важно: 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</w:t>
      </w:r>
      <w:r>
        <w:t xml:space="preserve"> </w:t>
      </w:r>
      <w:r>
        <w:t xml:space="preserve">нескольких команд на одной строке недопустимо. Синтаксис ассемблера NASM является</w:t>
      </w:r>
      <w:r>
        <w:t xml:space="preserve"> </w:t>
      </w:r>
      <w:r>
        <w:t xml:space="preserve">чувствительным к регистру, т.е. есть разница между большими и малыми буквами.</w:t>
      </w:r>
    </w:p>
    <w:bookmarkEnd w:id="31"/>
    <w:bookmarkStart w:id="3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>
      <w:pPr>
        <w:pStyle w:val="SourceCode"/>
      </w:pPr>
      <w:r>
        <w:rPr>
          <w:rStyle w:val="FunctionTok"/>
        </w:rPr>
        <w:t xml:space="preserve">nasm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hello.asm</w:t>
      </w:r>
    </w:p>
    <w:p>
      <w:pPr>
        <w:pStyle w:val="FirstParagraph"/>
      </w:pPr>
      <w:r>
        <w:t xml:space="preserve">Если текст программы набран без ошибок, то транслятор преобразует текст программы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 объектный код, который запишется в файл hello.o. Таким образом,</w:t>
      </w:r>
      <w:r>
        <w:t xml:space="preserve"> </w:t>
      </w:r>
      <w:r>
        <w:t xml:space="preserve">имена всех файлов получаются из имени входного файла и расширения по умолчанию.</w:t>
      </w:r>
      <w:r>
        <w:t xml:space="preserve"> </w:t>
      </w:r>
      <w:r>
        <w:t xml:space="preserve">При наличии ошибок объектный файл не создаётся, а после запуска транслятора появятся</w:t>
      </w:r>
      <w:r>
        <w:t xml:space="preserve"> </w:t>
      </w:r>
      <w:r>
        <w:t xml:space="preserve">сообщения об ошибках или предупреждения.</w:t>
      </w:r>
      <w:r>
        <w:t xml:space="preserve"> </w:t>
      </w:r>
      <w:r>
        <w:t xml:space="preserve">С помощью команды ls проверяем, что объектный файл был создан. Объектный файл был назван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 </w:t>
      </w:r>
      <w:r>
        <w:t xml:space="preserve">(рис. 3):</w:t>
      </w:r>
    </w:p>
    <w:bookmarkStart w:id="35" w:name="fig:003"/>
    <w:p>
      <w:pPr>
        <w:pStyle w:val="CaptionedFigure"/>
      </w:pPr>
      <w:r>
        <w:drawing>
          <wp:inline>
            <wp:extent cx="3733800" cy="2264055"/>
            <wp:effectExtent b="0" l="0" r="0" t="0"/>
            <wp:docPr descr="Рис. 3: Работа транслятора" title="" id="33" name="Picture"/>
            <a:graphic>
              <a:graphicData uri="http://schemas.openxmlformats.org/drawingml/2006/picture">
                <pic:pic>
                  <pic:nvPicPr>
                    <pic:cNvPr descr="image/3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транслятора</w:t>
      </w:r>
    </w:p>
    <w:bookmarkEnd w:id="35"/>
    <w:p>
      <w:pPr>
        <w:pStyle w:val="BodyText"/>
      </w:pPr>
      <w:r>
        <w:t xml:space="preserve">NASM не запускают без параметров. Ключ -f указывает транслятору, что требуется создать</w:t>
      </w:r>
      <w:r>
        <w:t xml:space="preserve"> </w:t>
      </w:r>
      <w:r>
        <w:t xml:space="preserve">бинарные файлы в формате ELF. Следует отметить, что формат elf64 позволяет создавать</w:t>
      </w:r>
      <w:r>
        <w:t xml:space="preserve"> </w:t>
      </w:r>
      <w:r>
        <w:t xml:space="preserve">исполняемый код, работающий под 64-битными версиями Linux. Для 32-битных версий ОС</w:t>
      </w:r>
      <w:r>
        <w:t xml:space="preserve"> </w:t>
      </w:r>
      <w:r>
        <w:t xml:space="preserve">указываем в качестве формата просто elf.</w:t>
      </w:r>
      <w:r>
        <w:t xml:space="preserve"> </w:t>
      </w:r>
      <w:r>
        <w:t xml:space="preserve">NASM всегда создаёт выходные файлы в текущем каталоге</w:t>
      </w:r>
    </w:p>
    <w:bookmarkEnd w:id="36"/>
    <w:bookmarkStart w:id="41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FirstParagraph"/>
      </w:pPr>
      <w:r>
        <w:t xml:space="preserve">Выполняем следующую команду и 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проверяем, что файлы были созданы.(рис. 4):</w:t>
      </w:r>
    </w:p>
    <w:p>
      <w:pPr>
        <w:pStyle w:val="SourceCode"/>
      </w:pPr>
      <w:r>
        <w:rPr>
          <w:rStyle w:val="FunctionTok"/>
        </w:rPr>
        <w:t xml:space="preserve">nasm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obj.o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list.lst hello.asm</w:t>
      </w:r>
    </w:p>
    <w:bookmarkStart w:id="40" w:name="fig:004"/>
    <w:p>
      <w:pPr>
        <w:pStyle w:val="CaptionedFigure"/>
      </w:pPr>
      <w:r>
        <w:drawing>
          <wp:inline>
            <wp:extent cx="3733800" cy="610592"/>
            <wp:effectExtent b="0" l="0" r="0" t="0"/>
            <wp:docPr descr="Рис. 4: Расширенный вариант работы командной строки NASM" title="" id="38" name="Picture"/>
            <a:graphic>
              <a:graphicData uri="http://schemas.openxmlformats.org/drawingml/2006/picture">
                <pic:pic>
                  <pic:nvPicPr>
                    <pic:cNvPr descr="image/4.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Расширенный вариант работы командной строки NASM</w:t>
      </w:r>
    </w:p>
    <w:bookmarkEnd w:id="40"/>
    <w:p>
      <w:pPr>
        <w:pStyle w:val="BodyText"/>
      </w:pPr>
      <w:r>
        <w:t xml:space="preserve">Данная команда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</w:t>
      </w:r>
    </w:p>
    <w:bookmarkEnd w:id="41"/>
    <w:bookmarkStart w:id="46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передаем на обработку компоновщику и с помощью команды ls проверяем, что исполняемый файл hello был создан (рис. 5):</w:t>
      </w:r>
    </w:p>
    <w:bookmarkStart w:id="45" w:name="fig:005"/>
    <w:p>
      <w:pPr>
        <w:pStyle w:val="CaptionedFigure"/>
      </w:pPr>
      <w:r>
        <w:drawing>
          <wp:inline>
            <wp:extent cx="3733800" cy="318804"/>
            <wp:effectExtent b="0" l="0" r="0" t="0"/>
            <wp:docPr descr="Рис. 5: Работа транслятора" title="" id="43" name="Picture"/>
            <a:graphic>
              <a:graphicData uri="http://schemas.openxmlformats.org/drawingml/2006/picture">
                <pic:pic>
                  <pic:nvPicPr>
                    <pic:cNvPr descr="image/5.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транслятора</w:t>
      </w:r>
    </w:p>
    <w:bookmarkEnd w:id="45"/>
    <w:bookmarkEnd w:id="46"/>
    <w:bookmarkStart w:id="51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Запустим на выполнение созданный исполняемый файл, находящийся в текущем каталоге, набрав в командной строке: (рис. 6):</w:t>
      </w:r>
      <w:r>
        <w:t xml:space="preserve"> </w:t>
      </w:r>
      <w:r>
        <w:t xml:space="preserve">./hello</w:t>
      </w:r>
    </w:p>
    <w:bookmarkStart w:id="50" w:name="fig:006"/>
    <w:p>
      <w:pPr>
        <w:pStyle w:val="CaptionedFigure"/>
      </w:pPr>
      <w:r>
        <w:drawing>
          <wp:inline>
            <wp:extent cx="3733800" cy="318804"/>
            <wp:effectExtent b="0" l="0" r="0" t="0"/>
            <wp:docPr descr="Рис. 6: Работа транслятора" title="" id="48" name="Picture"/>
            <a:graphic>
              <a:graphicData uri="http://schemas.openxmlformats.org/drawingml/2006/picture">
                <pic:pic>
                  <pic:nvPicPr>
                    <pic:cNvPr descr="image/6.4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транслятора</w:t>
      </w:r>
    </w:p>
    <w:bookmarkEnd w:id="50"/>
    <w:bookmarkEnd w:id="51"/>
    <w:bookmarkEnd w:id="52"/>
    <w:bookmarkStart w:id="7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создаю копию файла hello.asm с именем lab4.asm (рис. 7):</w:t>
      </w:r>
    </w:p>
    <w:bookmarkStart w:id="56" w:name="fig:007"/>
    <w:p>
      <w:pPr>
        <w:pStyle w:val="CaptionedFigure"/>
      </w:pPr>
      <w:r>
        <w:drawing>
          <wp:inline>
            <wp:extent cx="3733800" cy="619172"/>
            <wp:effectExtent b="0" l="0" r="0" t="0"/>
            <wp:docPr descr="Рис. 7: Копирование hello.asm" title="" id="54" name="Picture"/>
            <a:graphic>
              <a:graphicData uri="http://schemas.openxmlformats.org/drawingml/2006/picture">
                <pic:pic>
                  <pic:nvPicPr>
                    <pic:cNvPr descr="image/7.4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hello.asm</w:t>
      </w:r>
    </w:p>
    <w:bookmarkEnd w:id="56"/>
    <w:p>
      <w:pPr>
        <w:pStyle w:val="BodyText"/>
      </w:pPr>
      <w:r>
        <w:t xml:space="preserve">Вношу изменения в текст программы в файле lab4.asm так, чтобы вместо Hello world! на экран выводилась строка с моими фамилией и именем (рис. 8):</w:t>
      </w:r>
    </w:p>
    <w:bookmarkStart w:id="60" w:name="fig:008"/>
    <w:p>
      <w:pPr>
        <w:pStyle w:val="CaptionedFigure"/>
      </w:pPr>
      <w:r>
        <w:drawing>
          <wp:inline>
            <wp:extent cx="3733800" cy="1453833"/>
            <wp:effectExtent b="0" l="0" r="0" t="0"/>
            <wp:docPr descr="Рис. 8: Редактирование программы" title="" id="58" name="Picture"/>
            <a:graphic>
              <a:graphicData uri="http://schemas.openxmlformats.org/drawingml/2006/picture">
                <pic:pic>
                  <pic:nvPicPr>
                    <pic:cNvPr descr="image/8.4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программы</w:t>
      </w:r>
    </w:p>
    <w:bookmarkEnd w:id="60"/>
    <w:p>
      <w:pPr>
        <w:pStyle w:val="BodyText"/>
      </w:pPr>
      <w:r>
        <w:t xml:space="preserve">Транслирую полученный текст программы lab4.asm в объектный файл. Выполняю компоновку объектного файла и запускаю получившийся исполняемый файл.(рис. 9):</w:t>
      </w:r>
    </w:p>
    <w:bookmarkStart w:id="64" w:name="fig:009"/>
    <w:p>
      <w:pPr>
        <w:pStyle w:val="CaptionedFigure"/>
      </w:pPr>
      <w:r>
        <w:drawing>
          <wp:inline>
            <wp:extent cx="3733800" cy="1292660"/>
            <wp:effectExtent b="0" l="0" r="0" t="0"/>
            <wp:docPr descr="Рис. 9: Трансляция программы" title="" id="62" name="Picture"/>
            <a:graphic>
              <a:graphicData uri="http://schemas.openxmlformats.org/drawingml/2006/picture">
                <pic:pic>
                  <pic:nvPicPr>
                    <pic:cNvPr descr="image/9.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Трансляция программы</w:t>
      </w:r>
    </w:p>
    <w:bookmarkEnd w:id="64"/>
    <w:p>
      <w:pPr>
        <w:pStyle w:val="BodyText"/>
      </w:pPr>
      <w:r>
        <w:t xml:space="preserve">(рис. 10):</w:t>
      </w:r>
    </w:p>
    <w:bookmarkStart w:id="68" w:name="fig:010"/>
    <w:p>
      <w:pPr>
        <w:pStyle w:val="CaptionedFigure"/>
      </w:pPr>
      <w:r>
        <w:drawing>
          <wp:inline>
            <wp:extent cx="3733800" cy="1292660"/>
            <wp:effectExtent b="0" l="0" r="0" t="0"/>
            <wp:docPr descr="Рис. 10: Компоновка и запуск программы" title="" id="66" name="Picture"/>
            <a:graphic>
              <a:graphicData uri="http://schemas.openxmlformats.org/drawingml/2006/picture">
                <pic:pic>
                  <pic:nvPicPr>
                    <pic:cNvPr descr="image/10.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Компоновка и запуск программы</w:t>
      </w:r>
    </w:p>
    <w:bookmarkEnd w:id="68"/>
    <w:p>
      <w:pPr>
        <w:pStyle w:val="BodyText"/>
      </w:pPr>
      <w:r>
        <w:t xml:space="preserve">Копирую файлы hello.asm и lab4.asm в свой локальный репозиторий в каталог ~/work/study/2024-2025/</w:t>
      </w:r>
      <w:r>
        <w:t xml:space="preserve">“Архитектура компьютера”</w:t>
      </w:r>
      <w:r>
        <w:t xml:space="preserve">/arch-pc/labs/lab04/ (рис. 11):</w:t>
      </w:r>
    </w:p>
    <w:bookmarkStart w:id="72" w:name="fig:011"/>
    <w:p>
      <w:pPr>
        <w:pStyle w:val="CaptionedFigure"/>
      </w:pPr>
      <w:r>
        <w:drawing>
          <wp:inline>
            <wp:extent cx="3733800" cy="492205"/>
            <wp:effectExtent b="0" l="0" r="0" t="0"/>
            <wp:docPr descr="Рис. 11: Отправка в локальный репозиторий" title="" id="70" name="Picture"/>
            <a:graphic>
              <a:graphicData uri="http://schemas.openxmlformats.org/drawingml/2006/picture">
                <pic:pic>
                  <pic:nvPicPr>
                    <pic:cNvPr descr="image/11.4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Отправка в локальный репозиторий</w:t>
      </w:r>
    </w:p>
    <w:bookmarkEnd w:id="72"/>
    <w:p>
      <w:pPr>
        <w:pStyle w:val="BodyText"/>
      </w:pPr>
      <w:r>
        <w:t xml:space="preserve">Загружаю файлы на Github (рис. 12):</w:t>
      </w:r>
    </w:p>
    <w:bookmarkStart w:id="76" w:name="fig:012"/>
    <w:p>
      <w:pPr>
        <w:pStyle w:val="CaptionedFigure"/>
      </w:pPr>
      <w:r>
        <w:drawing>
          <wp:inline>
            <wp:extent cx="3733800" cy="2076755"/>
            <wp:effectExtent b="0" l="0" r="0" t="0"/>
            <wp:docPr descr="Рис. 12: Загрузка на GitHub" title="" id="74" name="Picture"/>
            <a:graphic>
              <a:graphicData uri="http://schemas.openxmlformats.org/drawingml/2006/picture">
                <pic:pic>
                  <pic:nvPicPr>
                    <pic:cNvPr descr="image/12.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Загрузка на GitHub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Самойлова Софья Дмитриевна</dc:creator>
  <dc:language>ru-RU</dc:language>
  <cp:keywords/>
  <dcterms:created xsi:type="dcterms:W3CDTF">2024-10-26T17:11:43Z</dcterms:created>
  <dcterms:modified xsi:type="dcterms:W3CDTF">2024-10-26T17:11:43Z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