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95.99999999999994" w:lineRule="auto"/>
        <w:contextualSpacing w:val="0"/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Votelogs :</w:t>
      </w:r>
    </w:p>
    <w:p w:rsidR="00000000" w:rsidDel="00000000" w:rsidP="00000000" w:rsidRDefault="00000000" w:rsidRPr="00000000">
      <w:pPr>
        <w:spacing w:line="395.99999999999994" w:lineRule="auto"/>
        <w:contextualSpacing w:val="0"/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(Which user voted for which programs) </w:t>
      </w:r>
    </w:p>
    <w:p w:rsidR="00000000" w:rsidDel="00000000" w:rsidP="00000000" w:rsidRDefault="00000000" w:rsidRPr="00000000">
      <w:pPr>
        <w:spacing w:line="395.99999999999994" w:lineRule="auto"/>
        <w:contextualSpacing w:val="0"/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Programs details : </w:t>
      </w:r>
    </w:p>
    <w:p w:rsidR="00000000" w:rsidDel="00000000" w:rsidP="00000000" w:rsidRDefault="00000000" w:rsidRPr="00000000">
      <w:pPr>
        <w:spacing w:line="395.99999999999994" w:lineRule="auto"/>
        <w:contextualSpacing w:val="0"/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  <w:t xml:space="preserve">Show timings</w:t>
      </w:r>
    </w:p>
    <w:p w:rsidR="00000000" w:rsidDel="00000000" w:rsidP="00000000" w:rsidRDefault="00000000" w:rsidRPr="00000000">
      <w:pPr>
        <w:spacing w:line="395.99999999999994" w:lineRule="auto"/>
        <w:contextualSpacing w:val="0"/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  <w:t xml:space="preserve">Program name</w:t>
      </w:r>
    </w:p>
    <w:p w:rsidR="00000000" w:rsidDel="00000000" w:rsidP="00000000" w:rsidRDefault="00000000" w:rsidRPr="00000000">
      <w:pPr>
        <w:spacing w:line="395.99999999999994" w:lineRule="auto"/>
        <w:contextualSpacing w:val="0"/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  <w:t xml:space="preserve">It's a live show or not</w:t>
      </w:r>
    </w:p>
    <w:p w:rsidR="00000000" w:rsidDel="00000000" w:rsidP="00000000" w:rsidRDefault="00000000" w:rsidRPr="00000000">
      <w:pPr>
        <w:spacing w:line="395.99999999999994" w:lineRule="auto"/>
        <w:contextualSpacing w:val="0"/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  <w:t xml:space="preserve">Description of the program if any</w:t>
      </w:r>
    </w:p>
    <w:p w:rsidR="00000000" w:rsidDel="00000000" w:rsidP="00000000" w:rsidRDefault="00000000" w:rsidRPr="00000000">
      <w:pPr>
        <w:spacing w:line="395.99999999999994" w:lineRule="auto"/>
        <w:contextualSpacing w:val="0"/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*Channels we are telecasting.*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