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1DBD" w14:textId="0E6CD484" w:rsidR="009B1302" w:rsidRDefault="009B1302" w:rsidP="009B1302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特征分布可视化</w:t>
      </w:r>
    </w:p>
    <w:p w14:paraId="24C2DCA0" w14:textId="77E811C1" w:rsidR="00AC2975" w:rsidRDefault="00753D81">
      <w:pPr>
        <w:rPr>
          <w:noProof/>
        </w:rPr>
      </w:pPr>
      <w:r>
        <w:rPr>
          <w:rFonts w:hint="eastAsia"/>
          <w:noProof/>
        </w:rPr>
        <w:t>对13个特征的分布情况进行可视化：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9818BDD" wp14:editId="78FDE093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37DA" w14:textId="561AA68A" w:rsidR="00753D81" w:rsidRDefault="00753D81">
      <w:r>
        <w:rPr>
          <w:noProof/>
        </w:rPr>
        <w:drawing>
          <wp:inline distT="0" distB="0" distL="0" distR="0" wp14:anchorId="33B642E9" wp14:editId="65AA6CBE">
            <wp:extent cx="5274310" cy="395573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DD17" w14:textId="37F4392F" w:rsidR="00753D81" w:rsidRDefault="00753D81">
      <w:r>
        <w:rPr>
          <w:noProof/>
        </w:rPr>
        <w:lastRenderedPageBreak/>
        <w:drawing>
          <wp:inline distT="0" distB="0" distL="0" distR="0" wp14:anchorId="01160DCF" wp14:editId="51AEBF78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8AB4" w14:textId="38217962" w:rsidR="00753D81" w:rsidRDefault="00753D81">
      <w:r>
        <w:rPr>
          <w:rFonts w:hint="eastAsia"/>
        </w:rPr>
        <w:t>可以看到，每个特征的数据分布</w:t>
      </w:r>
      <w:r w:rsidR="00726994">
        <w:rPr>
          <w:rFonts w:hint="eastAsia"/>
        </w:rPr>
        <w:t>均</w:t>
      </w:r>
      <w:r>
        <w:rPr>
          <w:rFonts w:hint="eastAsia"/>
        </w:rPr>
        <w:t>不属于正态分布，同时，每个特征之间的取值范围存在差异</w:t>
      </w:r>
      <w:r w:rsidR="00970809">
        <w:rPr>
          <w:rFonts w:hint="eastAsia"/>
        </w:rPr>
        <w:t>，</w:t>
      </w:r>
      <w:r>
        <w:rPr>
          <w:rFonts w:hint="eastAsia"/>
        </w:rPr>
        <w:t>需要对数据进行归一化操作</w:t>
      </w:r>
      <w:r w:rsidR="009B1302">
        <w:rPr>
          <w:rFonts w:hint="eastAsia"/>
        </w:rPr>
        <w:t>，使得特征范围一直，且服从正态分布，便于进行模型训练。</w:t>
      </w:r>
    </w:p>
    <w:p w14:paraId="46A8A990" w14:textId="4F7DD879" w:rsidR="009B1302" w:rsidRDefault="009B1302"/>
    <w:p w14:paraId="29E667A9" w14:textId="6C1A7802" w:rsidR="009B1302" w:rsidRDefault="009B1302" w:rsidP="009B13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特征相关性可视化</w:t>
      </w:r>
    </w:p>
    <w:p w14:paraId="4E7AC42F" w14:textId="48E98926" w:rsidR="009B1302" w:rsidRDefault="009B1302" w:rsidP="009B1302">
      <w:r>
        <w:rPr>
          <w:rFonts w:hint="eastAsia"/>
        </w:rPr>
        <w:t>如图，可以看到有些特征与其他特征和预测变量的相关性较弱，如feature3，推测可能是由于该特征的0取值过多</w:t>
      </w:r>
      <w:r w:rsidR="00726994">
        <w:rPr>
          <w:rFonts w:hint="eastAsia"/>
        </w:rPr>
        <w:t>，可以考虑剔除该特征。</w:t>
      </w:r>
    </w:p>
    <w:p w14:paraId="2011B7D8" w14:textId="423F5CA2" w:rsidR="009B1302" w:rsidRDefault="009B1302" w:rsidP="009B1302">
      <w:r>
        <w:rPr>
          <w:noProof/>
        </w:rPr>
        <w:lastRenderedPageBreak/>
        <w:drawing>
          <wp:inline distT="0" distB="0" distL="0" distR="0" wp14:anchorId="20B9C3B9" wp14:editId="5C605F07">
            <wp:extent cx="5274310" cy="395573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86ED" w14:textId="68882446" w:rsidR="00726994" w:rsidRDefault="00F93D0C" w:rsidP="00F93D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特征组合</w:t>
      </w:r>
    </w:p>
    <w:p w14:paraId="49E491C8" w14:textId="50CC6CE0" w:rsidR="00F93D0C" w:rsidRDefault="00F93D0C" w:rsidP="00F93D0C"/>
    <w:p w14:paraId="4D79B3BA" w14:textId="0D11B9BC" w:rsidR="00F93D0C" w:rsidRDefault="00F93D0C" w:rsidP="00F93D0C"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olynomialFeatures</w:t>
      </w:r>
      <w:proofErr w:type="spellEnd"/>
      <w:r>
        <w:t>()</w:t>
      </w:r>
      <w:r>
        <w:rPr>
          <w:rFonts w:hint="eastAsia"/>
        </w:rPr>
        <w:t>，设置degree=2，生成更多特征，并保留</w:t>
      </w:r>
      <w:r w:rsidRPr="00F93D0C">
        <w:t>保留彼此之间相关性大于0.6的特征</w:t>
      </w:r>
      <w:r>
        <w:rPr>
          <w:rFonts w:hint="eastAsia"/>
        </w:rPr>
        <w:t>，共保留101个特征。</w:t>
      </w:r>
    </w:p>
    <w:p w14:paraId="5C1BD744" w14:textId="54B1C19A" w:rsidR="00726994" w:rsidRDefault="00F93D0C" w:rsidP="009B1302">
      <w:r>
        <w:rPr>
          <w:noProof/>
        </w:rPr>
        <w:drawing>
          <wp:inline distT="0" distB="0" distL="0" distR="0" wp14:anchorId="7BE38C8D" wp14:editId="6F7ACA5A">
            <wp:extent cx="5274310" cy="158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01CB" w14:textId="3F3B839A" w:rsidR="00F93D0C" w:rsidRDefault="00F93D0C" w:rsidP="009B1302">
      <w:r>
        <w:rPr>
          <w:rFonts w:hint="eastAsia"/>
        </w:rPr>
        <w:t>然而过多的特征会导致模型出现过拟合，因此采用P</w:t>
      </w:r>
      <w:r>
        <w:t>CA</w:t>
      </w:r>
      <w:r>
        <w:rPr>
          <w:rFonts w:hint="eastAsia"/>
        </w:rPr>
        <w:t>主成分分析进行降维：</w:t>
      </w:r>
    </w:p>
    <w:p w14:paraId="69348515" w14:textId="42B79A78" w:rsidR="00F93D0C" w:rsidRDefault="00F93D0C" w:rsidP="009B1302">
      <w:r>
        <w:rPr>
          <w:rFonts w:hint="eastAsia"/>
        </w:rPr>
        <w:t>首先，查看101个特征在P</w:t>
      </w:r>
      <w:r>
        <w:t>CA</w:t>
      </w:r>
      <w:r>
        <w:rPr>
          <w:rFonts w:hint="eastAsia"/>
        </w:rPr>
        <w:t>后各自解释方差的大小</w:t>
      </w:r>
    </w:p>
    <w:p w14:paraId="18ADBAD9" w14:textId="7C281FC4" w:rsidR="00F93D0C" w:rsidRDefault="00F93D0C" w:rsidP="009B1302">
      <w:r>
        <w:rPr>
          <w:noProof/>
        </w:rPr>
        <w:lastRenderedPageBreak/>
        <w:drawing>
          <wp:inline distT="0" distB="0" distL="0" distR="0" wp14:anchorId="41D44E3D" wp14:editId="32B245AF">
            <wp:extent cx="5274310" cy="2302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033" w14:textId="343326C3" w:rsidR="00F93D0C" w:rsidRDefault="00F93D0C" w:rsidP="009B1302">
      <w:r>
        <w:rPr>
          <w:rFonts w:hint="eastAsia"/>
        </w:rPr>
        <w:t>然后，选取前30个特征，后续的特征对方差的解释过小，几乎可以忽略，前30个特征足以描述数据的全部特征。</w:t>
      </w:r>
    </w:p>
    <w:p w14:paraId="2962E913" w14:textId="5BE7039C" w:rsidR="00F93D0C" w:rsidRDefault="00F93D0C" w:rsidP="009B1302"/>
    <w:p w14:paraId="48826A89" w14:textId="485DA72B" w:rsidR="00705591" w:rsidRDefault="00705591" w:rsidP="007055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模型训练</w:t>
      </w:r>
      <w:r w:rsidR="005F53F0">
        <w:rPr>
          <w:rFonts w:hint="eastAsia"/>
        </w:rPr>
        <w:t>结果</w:t>
      </w:r>
    </w:p>
    <w:p w14:paraId="09D08155" w14:textId="4DC0C0D6" w:rsidR="00705591" w:rsidRDefault="005F53F0" w:rsidP="00705591">
      <w:r>
        <w:rPr>
          <w:rFonts w:hint="eastAsia"/>
        </w:rPr>
        <w:t>模型实现见m</w:t>
      </w:r>
      <w:r>
        <w:t>ain.py</w:t>
      </w:r>
      <w:r>
        <w:rPr>
          <w:rFonts w:hint="eastAsia"/>
        </w:rPr>
        <w:t>文件，这里没有使用上述预处理生成的数据进行训练，而是对原数据进行归一化后直接划分数据进行训练和验证。</w:t>
      </w:r>
    </w:p>
    <w:p w14:paraId="2BAF26C4" w14:textId="7EE46B4C" w:rsidR="00273699" w:rsidRDefault="005F53F0" w:rsidP="00705591">
      <w:r>
        <w:rPr>
          <w:rFonts w:hint="eastAsia"/>
        </w:rPr>
        <w:t>模型结果</w:t>
      </w:r>
      <w:r w:rsidR="00451B4D">
        <w:rPr>
          <w:rFonts w:hint="eastAsia"/>
        </w:rPr>
        <w:t>可视化</w:t>
      </w:r>
      <w:r>
        <w:rPr>
          <w:rFonts w:hint="eastAsia"/>
        </w:rPr>
        <w:t>如下：在迭代5000轮后，train</w:t>
      </w:r>
      <w:r>
        <w:t xml:space="preserve"> loss </w:t>
      </w:r>
      <w:r w:rsidR="00451B4D">
        <w:rPr>
          <w:rFonts w:hint="eastAsia"/>
        </w:rPr>
        <w:t>收敛至4.</w:t>
      </w:r>
      <w:r w:rsidR="009F0952">
        <w:rPr>
          <w:rFonts w:hint="eastAsia"/>
        </w:rPr>
        <w:t>76</w:t>
      </w:r>
      <w:bookmarkStart w:id="0" w:name="_GoBack"/>
      <w:bookmarkEnd w:id="0"/>
    </w:p>
    <w:p w14:paraId="13F56372" w14:textId="35EFB1D1" w:rsidR="005F53F0" w:rsidRDefault="005F53F0" w:rsidP="00705591">
      <w:r>
        <w:t xml:space="preserve">test </w:t>
      </w:r>
      <w:r>
        <w:rPr>
          <w:rFonts w:hint="eastAsia"/>
        </w:rPr>
        <w:t>loss收敛至:</w:t>
      </w:r>
      <w:r w:rsidR="009F0952">
        <w:rPr>
          <w:rFonts w:hint="eastAsia"/>
        </w:rPr>
        <w:t>8.29</w:t>
      </w:r>
    </w:p>
    <w:p w14:paraId="5A269191" w14:textId="14E813DF" w:rsidR="005F53F0" w:rsidRDefault="009F0952" w:rsidP="00705591">
      <w:r>
        <w:rPr>
          <w:noProof/>
        </w:rPr>
        <w:drawing>
          <wp:inline distT="0" distB="0" distL="0" distR="0" wp14:anchorId="316A713E" wp14:editId="2794DCD1">
            <wp:extent cx="5274310" cy="3955733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129A" w14:textId="6BED6710" w:rsidR="009F0952" w:rsidRDefault="009F0952" w:rsidP="007055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7B0A6" wp14:editId="0F609012">
            <wp:extent cx="2543175" cy="406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B20"/>
    <w:multiLevelType w:val="hybridMultilevel"/>
    <w:tmpl w:val="20E665E8"/>
    <w:lvl w:ilvl="0" w:tplc="D44ADD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D7AA4"/>
    <w:multiLevelType w:val="hybridMultilevel"/>
    <w:tmpl w:val="BFEC7B80"/>
    <w:lvl w:ilvl="0" w:tplc="602A83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25924"/>
    <w:multiLevelType w:val="multilevel"/>
    <w:tmpl w:val="E0FA87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2C"/>
    <w:rsid w:val="00273699"/>
    <w:rsid w:val="00451B4D"/>
    <w:rsid w:val="005F53F0"/>
    <w:rsid w:val="00705591"/>
    <w:rsid w:val="00726994"/>
    <w:rsid w:val="00753D81"/>
    <w:rsid w:val="0095492C"/>
    <w:rsid w:val="00970809"/>
    <w:rsid w:val="009B1302"/>
    <w:rsid w:val="009F0952"/>
    <w:rsid w:val="00AC2975"/>
    <w:rsid w:val="00C279CC"/>
    <w:rsid w:val="00F82AF6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6894"/>
  <w15:chartTrackingRefBased/>
  <w15:docId w15:val="{49E9CA20-6F6E-4C11-BE6A-9C968CF7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二级"/>
    <w:link w:val="a4"/>
    <w:qFormat/>
    <w:rsid w:val="00F82AF6"/>
    <w:pPr>
      <w:numPr>
        <w:numId w:val="2"/>
      </w:numPr>
      <w:ind w:left="432" w:hanging="432"/>
    </w:pPr>
  </w:style>
  <w:style w:type="character" w:customStyle="1" w:styleId="a4">
    <w:name w:val="二级 字符"/>
    <w:basedOn w:val="a1"/>
    <w:link w:val="a"/>
    <w:rsid w:val="00F82AF6"/>
  </w:style>
  <w:style w:type="paragraph" w:styleId="a5">
    <w:name w:val="List Paragraph"/>
    <w:basedOn w:val="a0"/>
    <w:uiPriority w:val="34"/>
    <w:qFormat/>
    <w:rsid w:val="009B1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li</dc:creator>
  <cp:keywords/>
  <dc:description/>
  <cp:lastModifiedBy>zijian li</cp:lastModifiedBy>
  <cp:revision>13</cp:revision>
  <dcterms:created xsi:type="dcterms:W3CDTF">2023-03-20T07:37:00Z</dcterms:created>
  <dcterms:modified xsi:type="dcterms:W3CDTF">2023-03-20T08:33:00Z</dcterms:modified>
</cp:coreProperties>
</file>