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Dönüşümlerin Karakter Karşılıkları: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110"/>
        <w:tblGridChange w:id="0">
          <w:tblGrid>
            <w:gridCol w:w="645"/>
            <w:gridCol w:w="4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Saat yönü tersine 90 derece döndürme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Saat yönünde 90 derece döndürme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 eksenine göre simetri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 eksenine göre simetri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Orijine göre simetri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x=y doğrusuna göre simetri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x=-y doğrusuna göre simetri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Girdi Biçimi: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İlk satırda dönüşümleri belirten karakterlerden oluşan bir string, </w:t>
      </w:r>
      <w:r w:rsidDel="00000000" w:rsidR="00000000" w:rsidRPr="00000000">
        <w:rPr>
          <w:b w:val="1"/>
          <w:rtl w:val="0"/>
        </w:rPr>
        <w:t xml:space="preserve">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İkinci satırda sorgu sayısını belirten bir tam sayı, </w:t>
      </w:r>
      <w:r w:rsidDel="00000000" w:rsidR="00000000" w:rsidRPr="00000000">
        <w:rPr>
          <w:b w:val="1"/>
          <w:rtl w:val="0"/>
        </w:rPr>
        <w:t xml:space="preserve">(t)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Kalan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satırIN her birinde işlemlerin uygulanacağı noktayı belirten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tam sayıları, hangi aralıktaki işlemlerin uygulanacağını belirten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ve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tam sayıları, ve o aralıktaki işlemlerin kaç kere uygulanacağını belirten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tam sayısı bulunacaktır.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Çıktı Biçimi: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satırın her birinde işlemlerin sonucunda oluşan noktaların koordinatlarını yazdırınız.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Örnek Girdi: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&lt;&lt;&gt;|o_/\&gt;/&gt;o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4 8 1 6 2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25 25 3 10 5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10 0 5 12 10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Örnek Çıktı: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