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BE" w:rsidRDefault="00B35EBE">
      <w:r>
        <w:rPr>
          <w:rFonts w:hint="eastAsia"/>
        </w:rPr>
        <w:t>一、</w:t>
      </w:r>
    </w:p>
    <w:p w:rsidR="00B35EBE" w:rsidRDefault="00B35EBE">
      <w:r>
        <w:rPr>
          <w:rFonts w:hint="eastAsia"/>
        </w:rPr>
        <w:t>4x</w:t>
      </w:r>
      <w:r>
        <w:t>5 20</w:t>
      </w:r>
      <w:r>
        <w:rPr>
          <w:rFonts w:hint="eastAsia"/>
        </w:rPr>
        <w:t>分</w:t>
      </w:r>
    </w:p>
    <w:p w:rsidR="00AA050F" w:rsidRDefault="00A172F5">
      <w:r>
        <w:rPr>
          <w:rFonts w:hint="eastAsia"/>
        </w:rPr>
        <w:t>系统调用</w:t>
      </w:r>
      <w:bookmarkStart w:id="0" w:name="_GoBack"/>
      <w:bookmarkEnd w:id="0"/>
    </w:p>
    <w:p w:rsidR="00A172F5" w:rsidRDefault="00A172F5">
      <w:r>
        <w:rPr>
          <w:rFonts w:hint="eastAsia"/>
        </w:rPr>
        <w:t>特权指令</w:t>
      </w:r>
    </w:p>
    <w:p w:rsidR="00A172F5" w:rsidRDefault="00A172F5">
      <w:pPr>
        <w:rPr>
          <w:rFonts w:hint="eastAsia"/>
        </w:rPr>
      </w:pPr>
      <w:r>
        <w:rPr>
          <w:rFonts w:hint="eastAsia"/>
        </w:rPr>
        <w:t>进程上下文</w:t>
      </w:r>
    </w:p>
    <w:p w:rsidR="00A172F5" w:rsidRDefault="00A172F5">
      <w:pPr>
        <w:rPr>
          <w:rFonts w:hint="eastAsia"/>
        </w:rPr>
      </w:pPr>
      <w:r>
        <w:rPr>
          <w:rFonts w:hint="eastAsia"/>
        </w:rPr>
        <w:t>逻辑格式化</w:t>
      </w:r>
    </w:p>
    <w:p w:rsidR="00A172F5" w:rsidRDefault="00A172F5">
      <w:r>
        <w:rPr>
          <w:rFonts w:hint="eastAsia"/>
        </w:rPr>
        <w:t>VFS</w:t>
      </w:r>
    </w:p>
    <w:p w:rsidR="00A172F5" w:rsidRDefault="00B35EBE">
      <w:r>
        <w:rPr>
          <w:rFonts w:hint="eastAsia"/>
        </w:rPr>
        <w:t>二、1</w:t>
      </w:r>
      <w:r>
        <w:t>0</w:t>
      </w:r>
      <w:r>
        <w:rPr>
          <w:rFonts w:hint="eastAsia"/>
        </w:rPr>
        <w:t>分</w:t>
      </w:r>
    </w:p>
    <w:p w:rsidR="00A172F5" w:rsidRDefault="00A172F5">
      <w:r>
        <w:rPr>
          <w:rFonts w:hint="eastAsia"/>
        </w:rPr>
        <w:t>进程和线程区别联系，</w:t>
      </w:r>
    </w:p>
    <w:p w:rsidR="00A172F5" w:rsidRDefault="00A172F5"/>
    <w:p w:rsidR="00A172F5" w:rsidRDefault="00B35EBE">
      <w:r>
        <w:rPr>
          <w:rFonts w:hint="eastAsia"/>
        </w:rPr>
        <w:t>如果一个用户程序需要多个用户操作，那么使用多线程还是多进程</w:t>
      </w:r>
    </w:p>
    <w:p w:rsidR="00B35EBE" w:rsidRPr="00B35EBE" w:rsidRDefault="00B35EBE">
      <w:r>
        <w:rPr>
          <w:rFonts w:hint="eastAsia"/>
        </w:rPr>
        <w:t>三、 10分</w:t>
      </w:r>
    </w:p>
    <w:p w:rsidR="00B35EBE" w:rsidRDefault="00B35EBE">
      <w:r>
        <w:rPr>
          <w:rFonts w:hint="eastAsia"/>
        </w:rPr>
        <w:t>一个进程中能否既有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又有用户级线程？Java线程属于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还是用户级线程</w:t>
      </w:r>
    </w:p>
    <w:p w:rsidR="00B35EBE" w:rsidRDefault="00B35EBE">
      <w:pPr>
        <w:rPr>
          <w:rFonts w:hint="eastAsia"/>
        </w:rPr>
      </w:pPr>
      <w:r>
        <w:rPr>
          <w:rFonts w:hint="eastAsia"/>
        </w:rPr>
        <w:t>四、10分</w:t>
      </w:r>
    </w:p>
    <w:p w:rsidR="00B35EBE" w:rsidRDefault="00B35EBE">
      <w:r>
        <w:rPr>
          <w:rFonts w:hint="eastAsia"/>
        </w:rPr>
        <w:t xml:space="preserve">SJF调度   非抢占   </w:t>
      </w:r>
      <w:proofErr w:type="gramStart"/>
      <w:r>
        <w:rPr>
          <w:rFonts w:hint="eastAsia"/>
        </w:rPr>
        <w:t>甘特图</w:t>
      </w:r>
      <w:proofErr w:type="gramEnd"/>
    </w:p>
    <w:p w:rsidR="00B35EBE" w:rsidRDefault="00B35EBE">
      <w:pPr>
        <w:rPr>
          <w:rFonts w:hint="eastAsia"/>
        </w:rPr>
      </w:pPr>
      <w:r>
        <w:rPr>
          <w:rFonts w:hint="eastAsia"/>
        </w:rPr>
        <w:t>五、10分</w:t>
      </w:r>
    </w:p>
    <w:p w:rsidR="00B35EBE" w:rsidRDefault="00B35EBE">
      <w:r>
        <w:rPr>
          <w:rFonts w:hint="eastAsia"/>
        </w:rPr>
        <w:t>生产者消费者问题 伪代码，实现</w:t>
      </w:r>
    </w:p>
    <w:p w:rsidR="00B35EBE" w:rsidRDefault="00B35EBE">
      <w:pPr>
        <w:rPr>
          <w:rFonts w:hint="eastAsia"/>
        </w:rPr>
      </w:pPr>
      <w:r>
        <w:rPr>
          <w:rFonts w:hint="eastAsia"/>
        </w:rPr>
        <w:t>六、10分 死锁避免和死锁检测</w:t>
      </w:r>
    </w:p>
    <w:p w:rsidR="00B35EBE" w:rsidRDefault="00B35EBE">
      <w:r>
        <w:rPr>
          <w:rFonts w:hint="eastAsia"/>
        </w:rPr>
        <w:t>安全性算法</w:t>
      </w:r>
    </w:p>
    <w:p w:rsidR="00B35EBE" w:rsidRDefault="00B35EBE">
      <w:r>
        <w:rPr>
          <w:rFonts w:hint="eastAsia"/>
        </w:rPr>
        <w:t>七、10分</w:t>
      </w:r>
    </w:p>
    <w:p w:rsidR="00B35EBE" w:rsidRDefault="00B35EBE">
      <w:pPr>
        <w:rPr>
          <w:rFonts w:hint="eastAsia"/>
        </w:rPr>
      </w:pPr>
      <w:r>
        <w:rPr>
          <w:rFonts w:hint="eastAsia"/>
        </w:rPr>
        <w:t>抖动  抖动原因 如何改善</w:t>
      </w:r>
    </w:p>
    <w:p w:rsidR="00B35EBE" w:rsidRDefault="00B35EBE">
      <w:r>
        <w:rPr>
          <w:rFonts w:hint="eastAsia"/>
        </w:rPr>
        <w:t>八、1</w:t>
      </w:r>
      <w:r>
        <w:t>0</w:t>
      </w:r>
      <w:r>
        <w:rPr>
          <w:rFonts w:hint="eastAsia"/>
        </w:rPr>
        <w:t>分</w:t>
      </w:r>
    </w:p>
    <w:p w:rsidR="00B35EBE" w:rsidRDefault="00B35EBE">
      <w:r>
        <w:rPr>
          <w:rFonts w:hint="eastAsia"/>
        </w:rPr>
        <w:t>图文并茂描述 虚拟地址到物理地址的映射过程</w:t>
      </w:r>
    </w:p>
    <w:p w:rsidR="00B35EBE" w:rsidRDefault="00B35EBE">
      <w:r>
        <w:rPr>
          <w:rFonts w:hint="eastAsia"/>
        </w:rPr>
        <w:t>九、I</w:t>
      </w:r>
      <w:r>
        <w:t>/O</w:t>
      </w:r>
    </w:p>
    <w:p w:rsidR="00B35EBE" w:rsidRDefault="00B35EBE">
      <w:pPr>
        <w:rPr>
          <w:rFonts w:hint="eastAsia"/>
        </w:rPr>
      </w:pPr>
      <w:r>
        <w:rPr>
          <w:rFonts w:hint="eastAsia"/>
        </w:rPr>
        <w:t>说明异步I</w:t>
      </w:r>
      <w:r>
        <w:t xml:space="preserve">/O   </w:t>
      </w:r>
      <w:r>
        <w:rPr>
          <w:rFonts w:hint="eastAsia"/>
        </w:rPr>
        <w:t>阻塞式I</w:t>
      </w:r>
      <w:r>
        <w:t>/</w:t>
      </w:r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非阻塞I/O的区别，并举例。</w:t>
      </w:r>
    </w:p>
    <w:p w:rsidR="00B35EBE" w:rsidRDefault="00B35EBE"/>
    <w:p w:rsidR="00B35EBE" w:rsidRDefault="00B35EBE">
      <w:pPr>
        <w:rPr>
          <w:rFonts w:hint="eastAsia"/>
        </w:rPr>
      </w:pPr>
    </w:p>
    <w:p w:rsidR="00A172F5" w:rsidRDefault="00A172F5">
      <w:pPr>
        <w:rPr>
          <w:rFonts w:hint="eastAsia"/>
        </w:rPr>
      </w:pPr>
    </w:p>
    <w:sectPr w:rsidR="00A1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BE"/>
    <w:rsid w:val="00A172F5"/>
    <w:rsid w:val="00AA050F"/>
    <w:rsid w:val="00B35EBE"/>
    <w:rsid w:val="00F2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113F"/>
  <w15:chartTrackingRefBased/>
  <w15:docId w15:val="{C5CFCF79-B3A0-41E1-AA28-FDDF9DD2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 Sun</dc:creator>
  <cp:keywords/>
  <dc:description/>
  <cp:lastModifiedBy>Eternal Sun</cp:lastModifiedBy>
  <cp:revision>2</cp:revision>
  <dcterms:created xsi:type="dcterms:W3CDTF">2019-07-01T07:42:00Z</dcterms:created>
  <dcterms:modified xsi:type="dcterms:W3CDTF">2019-07-01T08:01:00Z</dcterms:modified>
</cp:coreProperties>
</file>