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Hans"/>
        </w:rPr>
        <w:t>卷一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一. 单选题（共21题，42分）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 (单选题, 2分)【单选题】冯.诺依曼结构的计算机中数据采用二进制编码,主要原因是(    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I、二进制运算规则简单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II、制造两个稳定状态的物理器件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技术上容易实现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III、便于逻辑门电路实现算术运算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IV、可靠性高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仅  I、II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仅  I、III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仅  II、III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D. 以上都对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 (单选题, 2分)【单选题】冯.诺依曼计算机的设计思想主要有(    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I.存储程序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II.二进制表示  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III.微程序方式   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IV.局部性原理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I、III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II、III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II、IV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D. I、II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 (单选题, 2分)【单选题】下列选项中,描述浮点数操作速度的指标是(    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MIPS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CPI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C. MFLOPS</w:t>
      </w:r>
      <w:r>
        <w:rPr>
          <w:rFonts w:hint="default" w:asciiTheme="minorEastAsia" w:hAnsiTheme="minorEastAsia" w:cstheme="minorEastAsia"/>
          <w:sz w:val="24"/>
          <w:szCs w:val="24"/>
          <w:highlight w:val="lightGray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MAR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 (单选题, 2分)【单选题】在链式查询方式下,若有N个设备,则(    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需要N条总线请求线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B. 需要1条总线请求线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视情况而定,可能一条,也可能N条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以上说法都不对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 (单选题, 2分)【单选题】SRAM芯片容量为16K×8位,该芯片的地址线和数据线数分别为(    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14、16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16、16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C. 14、8</w:t>
      </w:r>
      <w:r>
        <w:rPr>
          <w:rFonts w:hint="default" w:asciiTheme="minorEastAsia" w:hAnsiTheme="minorEastAsia" w:cstheme="minorEastAsia"/>
          <w:sz w:val="24"/>
          <w:szCs w:val="24"/>
          <w:highlight w:val="lightGray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16、8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 (单选题, 2分)【单选题】在主存储器和CPU间增加cache的目的是(    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A. 解决CPU和主存储器之间的速度匹配问题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B. 扩大CPU中通用寄存器的数量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C. 扩大主存储器的容量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D. 既扩大主存储器的容量又扩大CPU中通用寄存器的数量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7. (单选题, 2分)【单选题】关于cache替换策略的说法,正确的是(    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A. 随机替换的速度最快,先进先出FIFO算法的命中率最高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B. 先进先出FIFO算法的速度最快,近期最少使用LRU算法的命中率最高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C. 近期最少使用LRU算法的速度最快,随机替换的命中率最高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D. 随机替换的速度最快,近期最少使用LRU算法的命中率最高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8. (单选题, 2分)【单选题】下列有关I/O接口的叙述中,不正确的是(  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A. 采用统一编址方式时,CPU不能用访存指令访问I/O端口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B. 采用独立编址方式时,I/O端口地址和主存地址可能相同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C. I/O接口中CPU可访问的寄存器称为I/O端口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D. 状态端口和控制端口可以合用同一个寄存器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9. (单选题, 2分)【单选题】计算机系统中禁止中断的功能由(    )完成。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A. 中断屏蔽触发器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B. 中断允许触发器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C. 中断触发器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D. 中断请求触发器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10. (单选题, 2分)【单选题】下列哪个选项不是浮点数加法的步骤?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A. 对阶,使两数的小数点位置对齐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B. 将对阶后的两个尾数按定点补码加法运算规则求和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C. 将对阶后的两个尾数按定点原码加法运算规则求和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D. 求和后的尾数按舍入规则规格化,并判断溢出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11. (单选题, 2分)【单选题】下列关于算术移位和逻辑移位的说法,不正确的是(  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A. 有符号的移位称为算术移位,无符号数的移位称为逻辑移位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B. 逻辑左移时,高位移丢,低位补0;逻辑右移时,低位移丢,高位补0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C. 负数的补码算术左移时,高位移丢,低位补0;负数的补码算术右移时,低位移丢,高位补1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D. 正数的补码算术左移时,高位移丢,低位补0;正的补码算术右移时,低位移丢,高位补1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12. (单选题, 2分)【单选题】浮点数的表示范围由浮点数的(    )部分决定。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A. 尾数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B. 阶码</w:t>
      </w:r>
      <w:r>
        <w:rPr>
          <w:rFonts w:hint="default" w:asciiTheme="minorEastAsia" w:hAnsiTheme="minorEastAsia" w:cstheme="minorEastAsia"/>
          <w:sz w:val="24"/>
          <w:szCs w:val="24"/>
          <w:highlight w:val="lightGray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C. 基数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D. 尾数和阶码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13. (单选题, 2分)【单选题】下列关于RISC的描述,正确的是(    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I、支持的寻址方式更多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II、大部分指令在一个机器周期完成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III、通用寄存器的数量多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IV 、指令字长不固定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A. I、IV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B. II、III</w:t>
      </w:r>
      <w:r>
        <w:rPr>
          <w:rFonts w:hint="default" w:asciiTheme="minorEastAsia" w:hAnsiTheme="minorEastAsia" w:cstheme="minorEastAsia"/>
          <w:sz w:val="24"/>
          <w:szCs w:val="24"/>
          <w:highlight w:val="lightGray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C. I、II、III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D. I、II、III、IV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14. (单选题, 2分)【单选题】假设某计算机的存储系统由 Cache 和主存组成,某程序执行过程中访存 1000 次,其中访 问 Cache 缺失(未命中)50 次,则 Cache 的命中率是(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A. 5%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B. 9.5%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C. 50%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D. 95%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15. (单选题, 2分)【单选题】设某计算机的CACHE共有16块,采用2路组相联映射方式(即每组2块)。每个主存块为32字节,按字节编址。主存129号单元所在主存块应装入到的CACHE组号是(  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A. 0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B. 2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C. 4</w:t>
      </w:r>
      <w:r>
        <w:rPr>
          <w:rFonts w:hint="default" w:asciiTheme="minorEastAsia" w:hAnsiTheme="minorEastAsia" w:cstheme="minorEastAsia"/>
          <w:sz w:val="24"/>
          <w:szCs w:val="24"/>
          <w:highlight w:val="lightGray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D.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16. (单选题, 2分)【单选题】在计数器定时查询方式下,正确的描述是(    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A. 总线设备的优先级可变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B. 越靠近控制器的设备,优先级越高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C. 各设备的优先级相等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D. 对硬件电路故障敏感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17. (单选题, 2分)【单选题】关于cache的说法,不正确的是(    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A. 采用cache结构的主要目的是解决主存与CPU速度不匹配问题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B. 采用cache结构可扩大主存储器的存储空间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C. cache的内容只是主存中部分内容的副本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D. 采用cache结构的主要依据局部性原理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18. (单选题, 2分)【单选题】操作数的真实地址等于指令字中的形式地址的寻址方式称为(    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A. 间接寻址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B. 直接寻址</w:t>
      </w:r>
      <w:r>
        <w:rPr>
          <w:rFonts w:hint="default" w:asciiTheme="minorEastAsia" w:hAnsiTheme="minorEastAsia" w:cstheme="minorEastAsia"/>
          <w:sz w:val="24"/>
          <w:szCs w:val="24"/>
          <w:highlight w:val="lightGray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C. 寄存器间接寻址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D. 寄存器寻址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19. (单选题, 2分)【单选题】下列叙述中______是错误的。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A. 采用微程序控制器的处理器称为微处理器;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B. 在微指令编码中,编码效率最低的是直接编码方式;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C. 在各种微地址形成方式中,增量计数器法需要的顺序控制字段较短;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D. CMAR是控制器中存储地址寄存器。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20. (单选题, 2分)【单选题】某计算机按字节编址,指令字长固定且只有两种指令格式,其中,三地址指令29条,二地址指令107条,每个地址字段为6位,则指令字长至少应该是(  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A. 24</w:t>
      </w:r>
      <w:r>
        <w:rPr>
          <w:rFonts w:hint="default" w:asciiTheme="minorEastAsia" w:hAnsiTheme="minorEastAsia" w:cstheme="minorEastAsia"/>
          <w:sz w:val="24"/>
          <w:szCs w:val="24"/>
          <w:highlight w:val="lightGray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B. 26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C. 28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D. 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21. (单选题, 2分)【单选题】在独立请求方式下,若有N个设备,则______。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A. 有一个总线请求信号和一个总线响应信号;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B. 有N个总线请求信号和N个总线响应信号;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C. 有一个总线请求信号和N个总线响应信号;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D. 有N个总线请求信号和一个总线响应信号。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二. 填空题（共6题，20分）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22. (填空题, 4分)【填空题】CPU响应中断时要保护现场,包括对____和、____、的保护,前者通过____实现,后者可通过、____实现。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(1) PC内容；程序计数器;程序断点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(2) 寄存器内容;CPU内部各寄存器内容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(3) 硬件自动；中断隐指令；硬件自动（或中断隐指令）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(4) 软件编程；中断服务程序;在中断服务程序中用机器指令编程；编程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23. (填空题, 4分)【填空题】动态RAM靠____的原理存储信息,因此一般在、____时间内必须刷新一次,刷新与、____址有关,该地址由、____给出。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(1) 电容存储电荷；电容储存电荷 (2) 2ms (3) 行；行地址  (4) 刷新地址计数器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24. (填空题, 2分)【填空题】在微程序控制器中,一条机器指令对应一个____,若某机有35条机器指令,通常可对应、____。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正确答案：(1) 微程序  (2) 38个微程序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25. (填空题, 4分)【填空题】设浮点数阶码为8位(含1位阶符),尾数为24位(含1位数符),则32位二进制补码浮点规格化数对应的十进制真值范围是:最大正数为____、最小正数为____、最大负数为____、最小负数为____。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(1) 2127(1-2-23);(1-2^(-23))*2^127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(2) 2-129；2∧-129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(3) 2-128(-2-1-2-23);( -2^-1 - 2^-23 )*2^(-128)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(4) -2127；-2∧127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26. (填空题, 4分)【填空题】指令寻址的基本方式有两种,一种是____寻址方式、其指令地址由____给出、另一种是____寻址方式、其指令地址由、____给出。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正确答案：(1) 顺序 (2) 程序计数器；程序计数器PC (3) 跳跃 (4) 指令本身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27. (填空题, 2分)【填空题】一个浮点数,当其尾数右移时,欲使其值不变,阶码必须____。、尾数右移1位,阶码____。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正确答案：(1) 增加 (2) 加1；加一；增加1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三. 简答题（共5题，50分）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28. (简答题, 10分)假设阶码取3位,尾数取6位(均不包含符号位),按机器补码浮点运算步骤计算: 3.25+1.375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(简答题, 10分)在一个32位的总线系统中,总线的时钟频率为66MHZ,假设总线最短传输周期为4个时钟周期,试计算总线的最大数据传输率。若想提高数据传输率,可采取什么措施?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30. (简答题, 10分)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设某机存储字长、指令字长和机器字长均相等，该机的指令格式如下：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454400" cy="901700"/>
            <wp:effectExtent l="0" t="0" r="0" b="12700"/>
            <wp:docPr id="2" name="图片 2" descr="截屏2022-06-17 上午10.25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6-17 上午10.25.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其中，A为形式地址，补码表示（包括一位符号位）；M为寻址方式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M＝0立即寻址；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M＝1直接寻址（此时A视为无符号数）；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M＝2间接寻址（此时A视为无符号数）；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M＝3变址寻址（变址寄存器为Ri ，16位 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M＝4基址寻址（基址寄存器为Rb ，16位 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M＝5相对寻址。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写出各种寻址方式的有效地址的计算表达式。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31. (简答题, 10分)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设主存容量为512KB，Cache 容量为4KB，16字/块，32位/字。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（1）cache地址有多少位？可容纳多少字块？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（2）主存地址有多少位？可容纳多少字块？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（3）采用直接映射，主存地址各字段应该如何分配？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（4）采用四路组相联映射，主存地址各字段应该如何分配？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（5）采用全相联映射，主存地址各字段应该如何分配？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32. (简答题, 10分)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CPU有16根地址线，8根数据线，并用作访存控制信号（低电平有效），用作读/写控制信号（高电平为读，低电平为写）。现有下列存储芯片：1K×4位RAM；4K×8位RAM；8K×8位RAM；2K×8位ROM；4K×8位ROM；8K×8位ROM及74LS138译码器和各种门电路，如图所示。画出CPU与存储器的连接图，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（1）主存地址空间分配：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6000H～67FFH为系统程序区；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6800H～6BFFH为用户程序区。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（2）合理选用上述存储芯片，说明各选几片？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（3）详细画出存储芯片的片选逻辑图。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273550" cy="1948815"/>
            <wp:effectExtent l="0" t="0" r="19050" b="6985"/>
            <wp:docPr id="1" name="图片 1" descr="截屏2022-06-17 上午10.24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6-17 上午10.24.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BEA2F"/>
    <w:multiLevelType w:val="singleLevel"/>
    <w:tmpl w:val="62ABEA2F"/>
    <w:lvl w:ilvl="0" w:tentative="0">
      <w:start w:val="29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EF2917"/>
    <w:rsid w:val="7AFCA199"/>
    <w:rsid w:val="99FDCB52"/>
    <w:rsid w:val="CDE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2022-06-17T18:19:00Z</dcterms:created>
  <dc:creator>apple</dc:creator>
  <cp:lastModifiedBy>apple</cp:lastModifiedBy>
  <dcterms:modified xsi:type="dcterms:W3CDTF">2022-06-17T10:54:12Z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