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6C4" w:rsidRDefault="003A293C">
      <w:pPr>
        <w:jc w:val="center"/>
        <w:rPr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初试科目考试大纲</w:t>
      </w:r>
    </w:p>
    <w:p w:rsidR="000A56C4" w:rsidRDefault="000A56C4"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 w:rsidR="000A56C4" w:rsidRDefault="003A293C"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t>“</w:t>
      </w:r>
      <w:r>
        <w:rPr>
          <w:rFonts w:eastAsia="黑体" w:cs="黑体" w:hint="eastAsia"/>
          <w:sz w:val="36"/>
          <w:szCs w:val="36"/>
        </w:rPr>
        <w:t>数据结构</w:t>
      </w:r>
      <w:r>
        <w:rPr>
          <w:rFonts w:eastAsia="黑体"/>
          <w:sz w:val="36"/>
          <w:szCs w:val="36"/>
        </w:rPr>
        <w:t>”</w:t>
      </w:r>
      <w:r>
        <w:rPr>
          <w:rFonts w:eastAsia="黑体" w:cs="黑体" w:hint="eastAsia"/>
          <w:sz w:val="36"/>
          <w:szCs w:val="36"/>
        </w:rPr>
        <w:t>考试大纲</w:t>
      </w:r>
    </w:p>
    <w:p w:rsidR="000A56C4" w:rsidRDefault="003A293C">
      <w:pPr>
        <w:spacing w:line="360" w:lineRule="auto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一、考试的学科范围</w:t>
      </w:r>
    </w:p>
    <w:p w:rsidR="000A56C4" w:rsidRDefault="003A293C">
      <w:pPr>
        <w:widowControl/>
        <w:spacing w:line="400" w:lineRule="exact"/>
        <w:ind w:firstLineChars="200" w:firstLine="480"/>
        <w:jc w:val="lef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数据结构课程教学（大纲）基本要求的所有内容。</w:t>
      </w:r>
    </w:p>
    <w:p w:rsidR="000A56C4" w:rsidRDefault="003A293C">
      <w:pPr>
        <w:spacing w:line="360" w:lineRule="auto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二、评价目标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主要考查考生对数据结构课程的基础理论、基本知识掌握和运用的情况，要求考生应掌握以下有关知识：</w:t>
      </w:r>
    </w:p>
    <w:p w:rsidR="000A56C4" w:rsidRDefault="003A293C">
      <w:pPr>
        <w:numPr>
          <w:ilvl w:val="0"/>
          <w:numId w:val="1"/>
        </w:numPr>
        <w:tabs>
          <w:tab w:val="clear" w:pos="900"/>
          <w:tab w:val="left" w:pos="0"/>
        </w:tabs>
        <w:autoSpaceDE w:val="0"/>
        <w:autoSpaceDN w:val="0"/>
        <w:adjustRightInd w:val="0"/>
        <w:snapToGrid w:val="0"/>
        <w:spacing w:line="400" w:lineRule="exact"/>
        <w:ind w:left="0" w:firstLine="540"/>
        <w:jc w:val="lef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数据结构的基本概念：理解数据结构的基本概念和常用术语，掌握算法的定义及特性，了解分析算法的时间复杂度和空间复杂度的方法。</w:t>
      </w:r>
    </w:p>
    <w:p w:rsidR="000A56C4" w:rsidRDefault="003A293C">
      <w:pPr>
        <w:numPr>
          <w:ilvl w:val="0"/>
          <w:numId w:val="1"/>
        </w:numPr>
        <w:tabs>
          <w:tab w:val="clear" w:pos="900"/>
          <w:tab w:val="left" w:pos="0"/>
        </w:tabs>
        <w:autoSpaceDE w:val="0"/>
        <w:autoSpaceDN w:val="0"/>
        <w:adjustRightInd w:val="0"/>
        <w:snapToGrid w:val="0"/>
        <w:spacing w:line="400" w:lineRule="exact"/>
        <w:ind w:left="0" w:firstLine="540"/>
        <w:jc w:val="lef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线性表：理解线性表的基本概念；掌握顺序表的各种基本操作；掌握单链表、双向链表的特点及各种基本操作；会运用线性表解决实际问题。</w:t>
      </w:r>
    </w:p>
    <w:p w:rsidR="000A56C4" w:rsidRDefault="003A293C">
      <w:pPr>
        <w:numPr>
          <w:ilvl w:val="0"/>
          <w:numId w:val="1"/>
        </w:numPr>
        <w:tabs>
          <w:tab w:val="clear" w:pos="900"/>
          <w:tab w:val="left" w:pos="0"/>
        </w:tabs>
        <w:autoSpaceDE w:val="0"/>
        <w:autoSpaceDN w:val="0"/>
        <w:adjustRightInd w:val="0"/>
        <w:snapToGrid w:val="0"/>
        <w:spacing w:line="400" w:lineRule="exact"/>
        <w:ind w:left="0" w:firstLine="540"/>
        <w:jc w:val="left"/>
        <w:rPr>
          <w:sz w:val="24"/>
          <w:szCs w:val="24"/>
        </w:rPr>
      </w:pPr>
      <w:proofErr w:type="gramStart"/>
      <w:r>
        <w:rPr>
          <w:rFonts w:cs="宋体" w:hint="eastAsia"/>
          <w:sz w:val="24"/>
          <w:szCs w:val="24"/>
        </w:rPr>
        <w:t>栈</w:t>
      </w:r>
      <w:proofErr w:type="gramEnd"/>
      <w:r>
        <w:rPr>
          <w:rFonts w:cs="宋体" w:hint="eastAsia"/>
          <w:sz w:val="24"/>
          <w:szCs w:val="24"/>
        </w:rPr>
        <w:t>和队列：理解</w:t>
      </w:r>
      <w:proofErr w:type="gramStart"/>
      <w:r>
        <w:rPr>
          <w:rFonts w:cs="宋体" w:hint="eastAsia"/>
          <w:sz w:val="24"/>
          <w:szCs w:val="24"/>
        </w:rPr>
        <w:t>栈</w:t>
      </w:r>
      <w:proofErr w:type="gramEnd"/>
      <w:r>
        <w:rPr>
          <w:rFonts w:cs="宋体" w:hint="eastAsia"/>
          <w:sz w:val="24"/>
          <w:szCs w:val="24"/>
        </w:rPr>
        <w:t>的定义及其基本运算；掌握顺序</w:t>
      </w:r>
      <w:proofErr w:type="gramStart"/>
      <w:r>
        <w:rPr>
          <w:rFonts w:cs="宋体" w:hint="eastAsia"/>
          <w:sz w:val="24"/>
          <w:szCs w:val="24"/>
        </w:rPr>
        <w:t>栈</w:t>
      </w:r>
      <w:proofErr w:type="gramEnd"/>
      <w:r>
        <w:rPr>
          <w:rFonts w:cs="宋体" w:hint="eastAsia"/>
          <w:sz w:val="24"/>
          <w:szCs w:val="24"/>
        </w:rPr>
        <w:t>和</w:t>
      </w:r>
      <w:proofErr w:type="gramStart"/>
      <w:r>
        <w:rPr>
          <w:rFonts w:cs="宋体" w:hint="eastAsia"/>
          <w:sz w:val="24"/>
          <w:szCs w:val="24"/>
        </w:rPr>
        <w:t>链栈</w:t>
      </w:r>
      <w:proofErr w:type="gramEnd"/>
      <w:r>
        <w:rPr>
          <w:rFonts w:cs="宋体" w:hint="eastAsia"/>
          <w:sz w:val="24"/>
          <w:szCs w:val="24"/>
        </w:rPr>
        <w:t>的特点及各种操作实现；理解队列的定义及其基本运算；掌握循环队列的特点和各种操作实现；会运用</w:t>
      </w:r>
      <w:proofErr w:type="gramStart"/>
      <w:r>
        <w:rPr>
          <w:rFonts w:cs="宋体" w:hint="eastAsia"/>
          <w:sz w:val="24"/>
          <w:szCs w:val="24"/>
        </w:rPr>
        <w:t>栈</w:t>
      </w:r>
      <w:proofErr w:type="gramEnd"/>
      <w:r>
        <w:rPr>
          <w:rFonts w:cs="宋体" w:hint="eastAsia"/>
          <w:sz w:val="24"/>
          <w:szCs w:val="24"/>
        </w:rPr>
        <w:t>和队列解决实际问题。</w:t>
      </w:r>
    </w:p>
    <w:p w:rsidR="000A56C4" w:rsidRDefault="003A293C">
      <w:pPr>
        <w:numPr>
          <w:ilvl w:val="0"/>
          <w:numId w:val="1"/>
        </w:numPr>
        <w:tabs>
          <w:tab w:val="clear" w:pos="900"/>
          <w:tab w:val="left" w:pos="0"/>
        </w:tabs>
        <w:autoSpaceDE w:val="0"/>
        <w:autoSpaceDN w:val="0"/>
        <w:adjustRightInd w:val="0"/>
        <w:snapToGrid w:val="0"/>
        <w:spacing w:line="400" w:lineRule="exact"/>
        <w:ind w:left="0" w:firstLine="540"/>
        <w:jc w:val="lef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数组和广义表：理解数组和广义表的基本概念；掌握二维数组的存储结构和稀疏矩阵的压缩存储方法。</w:t>
      </w:r>
    </w:p>
    <w:p w:rsidR="000A56C4" w:rsidRDefault="003A293C">
      <w:pPr>
        <w:numPr>
          <w:ilvl w:val="0"/>
          <w:numId w:val="1"/>
        </w:numPr>
        <w:tabs>
          <w:tab w:val="clear" w:pos="900"/>
          <w:tab w:val="left" w:pos="0"/>
        </w:tabs>
        <w:autoSpaceDE w:val="0"/>
        <w:autoSpaceDN w:val="0"/>
        <w:adjustRightInd w:val="0"/>
        <w:snapToGrid w:val="0"/>
        <w:spacing w:line="400" w:lineRule="exact"/>
        <w:ind w:left="0" w:firstLine="540"/>
        <w:jc w:val="lef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树和二叉树：理解树和二叉树的概念；掌握二叉树的性质；掌握二叉树的存储结构以及在该存储结构下各种基本操作的实现；掌握树、森林与二叉树之间的转换关系；掌握哈夫曼树的定义与应用。</w:t>
      </w:r>
    </w:p>
    <w:p w:rsidR="000A56C4" w:rsidRDefault="003A293C">
      <w:pPr>
        <w:numPr>
          <w:ilvl w:val="0"/>
          <w:numId w:val="1"/>
        </w:numPr>
        <w:tabs>
          <w:tab w:val="clear" w:pos="900"/>
          <w:tab w:val="left" w:pos="0"/>
        </w:tabs>
        <w:autoSpaceDE w:val="0"/>
        <w:autoSpaceDN w:val="0"/>
        <w:adjustRightInd w:val="0"/>
        <w:snapToGrid w:val="0"/>
        <w:spacing w:line="400" w:lineRule="exact"/>
        <w:ind w:left="0" w:firstLine="540"/>
        <w:jc w:val="lef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图：理解图的基本概念；掌握图的邻接矩阵和邻接表的存储结构；掌握图的深度、广度优先</w:t>
      </w:r>
      <w:r>
        <w:rPr>
          <w:rFonts w:cs="宋体" w:hint="eastAsia"/>
          <w:sz w:val="24"/>
          <w:szCs w:val="24"/>
        </w:rPr>
        <w:t>搜索算法的基本思想；理解最小生</w:t>
      </w:r>
      <w:r>
        <w:rPr>
          <w:rFonts w:cs="宋体" w:hint="eastAsia"/>
          <w:sz w:val="24"/>
          <w:szCs w:val="24"/>
        </w:rPr>
        <w:lastRenderedPageBreak/>
        <w:t>成树的概念；掌握最短路径算法的实现思想；掌握拓扑排序的概念及算法实现思想。</w:t>
      </w:r>
    </w:p>
    <w:p w:rsidR="000A56C4" w:rsidRDefault="003A293C">
      <w:pPr>
        <w:numPr>
          <w:ilvl w:val="0"/>
          <w:numId w:val="1"/>
        </w:numPr>
        <w:tabs>
          <w:tab w:val="clear" w:pos="900"/>
          <w:tab w:val="left" w:pos="0"/>
        </w:tabs>
        <w:autoSpaceDE w:val="0"/>
        <w:autoSpaceDN w:val="0"/>
        <w:adjustRightInd w:val="0"/>
        <w:snapToGrid w:val="0"/>
        <w:spacing w:line="400" w:lineRule="exact"/>
        <w:ind w:left="0" w:firstLine="540"/>
        <w:jc w:val="lef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查找：理解查找的基本概念；掌握顺序查找、折半查找、分块查找的特点和方法；</w:t>
      </w:r>
      <w:proofErr w:type="gramStart"/>
      <w:r>
        <w:rPr>
          <w:rFonts w:cs="宋体" w:hint="eastAsia"/>
          <w:sz w:val="24"/>
          <w:szCs w:val="24"/>
        </w:rPr>
        <w:t>掌握二叉排序</w:t>
      </w:r>
      <w:proofErr w:type="gramEnd"/>
      <w:r>
        <w:rPr>
          <w:rFonts w:cs="宋体" w:hint="eastAsia"/>
          <w:sz w:val="24"/>
          <w:szCs w:val="24"/>
        </w:rPr>
        <w:t>树的构造和查找方法；了解平衡二叉树的构造和查找方法；掌握哈希表的构造和查找方法。</w:t>
      </w:r>
    </w:p>
    <w:p w:rsidR="000A56C4" w:rsidRDefault="003A293C">
      <w:pPr>
        <w:numPr>
          <w:ilvl w:val="0"/>
          <w:numId w:val="1"/>
        </w:numPr>
        <w:tabs>
          <w:tab w:val="clear" w:pos="900"/>
          <w:tab w:val="left" w:pos="0"/>
        </w:tabs>
        <w:autoSpaceDE w:val="0"/>
        <w:autoSpaceDN w:val="0"/>
        <w:adjustRightInd w:val="0"/>
        <w:snapToGrid w:val="0"/>
        <w:spacing w:line="400" w:lineRule="exact"/>
        <w:ind w:left="0" w:firstLine="540"/>
        <w:jc w:val="lef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排序：理解内部排序、外部排序、稳定排序、不稳定排序等概念；掌握直接插入排序、冒泡排序、直接选择排序等简单的排序方法和特点；掌握希尔排序、快速排序、堆排序和归并排序等高效排序方法和特点；了解基数排序的基本思想。</w:t>
      </w:r>
    </w:p>
    <w:p w:rsidR="000A56C4" w:rsidRDefault="003A293C">
      <w:pPr>
        <w:widowControl/>
        <w:wordWrap w:val="0"/>
        <w:spacing w:line="288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三、</w:t>
      </w:r>
      <w:r>
        <w:rPr>
          <w:rFonts w:ascii="Arial" w:hAnsi="Arial" w:cs="宋体" w:hint="eastAsia"/>
          <w:b/>
          <w:bCs/>
          <w:sz w:val="24"/>
          <w:szCs w:val="24"/>
        </w:rPr>
        <w:t>试题主要类型</w:t>
      </w:r>
    </w:p>
    <w:p w:rsidR="000A56C4" w:rsidRDefault="003A293C">
      <w:pPr>
        <w:tabs>
          <w:tab w:val="left" w:pos="0"/>
        </w:tabs>
        <w:autoSpaceDE w:val="0"/>
        <w:autoSpaceDN w:val="0"/>
        <w:adjustRightInd w:val="0"/>
        <w:snapToGrid w:val="0"/>
        <w:spacing w:line="400" w:lineRule="exact"/>
        <w:ind w:left="540"/>
        <w:jc w:val="left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cs="宋体" w:hint="eastAsia"/>
          <w:sz w:val="24"/>
          <w:szCs w:val="24"/>
        </w:rPr>
        <w:t>答题时间</w:t>
      </w:r>
      <w:r>
        <w:rPr>
          <w:rFonts w:cs="宋体" w:hint="eastAsia"/>
          <w:sz w:val="24"/>
          <w:szCs w:val="24"/>
        </w:rPr>
        <w:t>：</w:t>
      </w:r>
      <w:r>
        <w:rPr>
          <w:sz w:val="24"/>
          <w:szCs w:val="24"/>
        </w:rPr>
        <w:t>180</w:t>
      </w:r>
      <w:r>
        <w:rPr>
          <w:rFonts w:cs="宋体" w:hint="eastAsia"/>
          <w:sz w:val="24"/>
          <w:szCs w:val="24"/>
        </w:rPr>
        <w:t>分钟</w:t>
      </w:r>
    </w:p>
    <w:p w:rsidR="000A56C4" w:rsidRDefault="003A293C">
      <w:pPr>
        <w:tabs>
          <w:tab w:val="left" w:pos="0"/>
        </w:tabs>
        <w:autoSpaceDE w:val="0"/>
        <w:autoSpaceDN w:val="0"/>
        <w:adjustRightInd w:val="0"/>
        <w:snapToGrid w:val="0"/>
        <w:spacing w:line="400" w:lineRule="exact"/>
        <w:ind w:left="540"/>
        <w:jc w:val="left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cs="宋体" w:hint="eastAsia"/>
          <w:sz w:val="24"/>
          <w:szCs w:val="24"/>
        </w:rPr>
        <w:t>试题主要类型：选择题，简答题，解答题，算法题</w:t>
      </w:r>
    </w:p>
    <w:p w:rsidR="000A56C4" w:rsidRDefault="003A293C">
      <w:pPr>
        <w:widowControl/>
        <w:wordWrap w:val="0"/>
        <w:spacing w:line="288" w:lineRule="auto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四、考查要点</w:t>
      </w:r>
    </w:p>
    <w:p w:rsidR="000A56C4" w:rsidRDefault="003A293C">
      <w:pPr>
        <w:snapToGrid w:val="0"/>
        <w:spacing w:line="40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（一）数据结构的基本概念：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cs="宋体" w:hint="eastAsia"/>
          <w:sz w:val="24"/>
          <w:szCs w:val="24"/>
        </w:rPr>
        <w:t>数据结构的基本概念。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cs="宋体" w:hint="eastAsia"/>
          <w:sz w:val="24"/>
          <w:szCs w:val="24"/>
        </w:rPr>
        <w:t>算法的概念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cs="宋体" w:hint="eastAsia"/>
          <w:sz w:val="24"/>
          <w:szCs w:val="24"/>
        </w:rPr>
        <w:t>算法分析方法（算法的时间、空间复杂度）</w:t>
      </w:r>
    </w:p>
    <w:p w:rsidR="000A56C4" w:rsidRDefault="003A293C">
      <w:pPr>
        <w:snapToGrid w:val="0"/>
        <w:spacing w:line="40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（二）线性表：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cs="宋体" w:hint="eastAsia"/>
          <w:sz w:val="24"/>
          <w:szCs w:val="24"/>
        </w:rPr>
        <w:t>线性表的概念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cs="宋体" w:hint="eastAsia"/>
          <w:sz w:val="24"/>
          <w:szCs w:val="24"/>
        </w:rPr>
        <w:t>线性表顺序存储结构特点及运算算法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cs="宋体" w:hint="eastAsia"/>
          <w:sz w:val="24"/>
          <w:szCs w:val="24"/>
        </w:rPr>
        <w:t>线性表链式存储结构特点及运算算法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cs="宋体" w:hint="eastAsia"/>
          <w:sz w:val="24"/>
          <w:szCs w:val="24"/>
        </w:rPr>
        <w:t>线性表的典型应用</w:t>
      </w:r>
    </w:p>
    <w:p w:rsidR="000A56C4" w:rsidRDefault="003A293C">
      <w:pPr>
        <w:snapToGrid w:val="0"/>
        <w:spacing w:line="40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（三）</w:t>
      </w:r>
      <w:proofErr w:type="gramStart"/>
      <w:r>
        <w:rPr>
          <w:rFonts w:cs="宋体" w:hint="eastAsia"/>
          <w:sz w:val="24"/>
          <w:szCs w:val="24"/>
        </w:rPr>
        <w:t>栈</w:t>
      </w:r>
      <w:proofErr w:type="gramEnd"/>
      <w:r>
        <w:rPr>
          <w:rFonts w:cs="宋体" w:hint="eastAsia"/>
          <w:sz w:val="24"/>
          <w:szCs w:val="24"/>
        </w:rPr>
        <w:t>和队列：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proofErr w:type="gramStart"/>
      <w:r>
        <w:rPr>
          <w:rFonts w:cs="宋体" w:hint="eastAsia"/>
          <w:sz w:val="24"/>
          <w:szCs w:val="24"/>
        </w:rPr>
        <w:t>栈</w:t>
      </w:r>
      <w:proofErr w:type="gramEnd"/>
      <w:r>
        <w:rPr>
          <w:rFonts w:cs="宋体" w:hint="eastAsia"/>
          <w:sz w:val="24"/>
          <w:szCs w:val="24"/>
        </w:rPr>
        <w:t>的定义及基本运算算法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>
        <w:rPr>
          <w:rFonts w:cs="宋体" w:hint="eastAsia"/>
          <w:sz w:val="24"/>
          <w:szCs w:val="24"/>
        </w:rPr>
        <w:t>队列的定义及基本运算算法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3.</w:t>
      </w:r>
      <w:proofErr w:type="gramStart"/>
      <w:r>
        <w:rPr>
          <w:rFonts w:cs="宋体" w:hint="eastAsia"/>
          <w:sz w:val="24"/>
          <w:szCs w:val="24"/>
        </w:rPr>
        <w:t>栈</w:t>
      </w:r>
      <w:proofErr w:type="gramEnd"/>
      <w:r>
        <w:rPr>
          <w:rFonts w:cs="宋体" w:hint="eastAsia"/>
          <w:sz w:val="24"/>
          <w:szCs w:val="24"/>
        </w:rPr>
        <w:t>的典型应用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cs="宋体" w:hint="eastAsia"/>
          <w:sz w:val="24"/>
          <w:szCs w:val="24"/>
        </w:rPr>
        <w:t>队列的典型应用</w:t>
      </w:r>
    </w:p>
    <w:p w:rsidR="000A56C4" w:rsidRDefault="003A293C">
      <w:pPr>
        <w:snapToGrid w:val="0"/>
        <w:spacing w:line="40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（四）数组和广义表：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cs="宋体" w:hint="eastAsia"/>
          <w:sz w:val="24"/>
          <w:szCs w:val="24"/>
        </w:rPr>
        <w:t>数组的顺序表示和实现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cs="宋体" w:hint="eastAsia"/>
          <w:sz w:val="24"/>
          <w:szCs w:val="24"/>
        </w:rPr>
        <w:t>矩阵的压缩存储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cs="宋体" w:hint="eastAsia"/>
          <w:sz w:val="24"/>
          <w:szCs w:val="24"/>
        </w:rPr>
        <w:t>广义表的定义及其存储结构</w:t>
      </w:r>
    </w:p>
    <w:p w:rsidR="000A56C4" w:rsidRDefault="003A293C">
      <w:pPr>
        <w:snapToGrid w:val="0"/>
        <w:spacing w:line="40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（五）树和二叉树：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cs="宋体" w:hint="eastAsia"/>
          <w:sz w:val="24"/>
          <w:szCs w:val="24"/>
        </w:rPr>
        <w:t>树的定义及基本术语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cs="宋体" w:hint="eastAsia"/>
          <w:sz w:val="24"/>
          <w:szCs w:val="24"/>
        </w:rPr>
        <w:t>树的表示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cs="宋体" w:hint="eastAsia"/>
          <w:sz w:val="24"/>
          <w:szCs w:val="24"/>
        </w:rPr>
        <w:t>树的存储结构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cs="宋体" w:hint="eastAsia"/>
          <w:sz w:val="24"/>
          <w:szCs w:val="24"/>
        </w:rPr>
        <w:t>二叉树的定义及性质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cs="宋体" w:hint="eastAsia"/>
          <w:sz w:val="24"/>
          <w:szCs w:val="24"/>
        </w:rPr>
        <w:t>二叉树的存储结构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cs="宋体" w:hint="eastAsia"/>
          <w:sz w:val="24"/>
          <w:szCs w:val="24"/>
        </w:rPr>
        <w:t>二叉树的遍历算法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rFonts w:cs="宋体" w:hint="eastAsia"/>
          <w:sz w:val="24"/>
          <w:szCs w:val="24"/>
        </w:rPr>
        <w:t>线索二叉树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rFonts w:cs="宋体" w:hint="eastAsia"/>
          <w:sz w:val="24"/>
          <w:szCs w:val="24"/>
        </w:rPr>
        <w:t>树、森林与二叉树的转换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rFonts w:cs="宋体" w:hint="eastAsia"/>
          <w:sz w:val="24"/>
          <w:szCs w:val="24"/>
        </w:rPr>
        <w:t>哈夫曼树的构造方法及应用</w:t>
      </w:r>
    </w:p>
    <w:p w:rsidR="000A56C4" w:rsidRDefault="003A293C">
      <w:pPr>
        <w:snapToGrid w:val="0"/>
        <w:spacing w:line="40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（六）图：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cs="宋体" w:hint="eastAsia"/>
          <w:sz w:val="24"/>
          <w:szCs w:val="24"/>
        </w:rPr>
        <w:t>图的定义及基本术语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cs="宋体" w:hint="eastAsia"/>
          <w:sz w:val="24"/>
          <w:szCs w:val="24"/>
        </w:rPr>
        <w:t>图的存储结构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>
        <w:rPr>
          <w:rFonts w:cs="宋体" w:hint="eastAsia"/>
          <w:sz w:val="24"/>
          <w:szCs w:val="24"/>
        </w:rPr>
        <w:t>图的遍历方法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cs="宋体" w:hint="eastAsia"/>
          <w:sz w:val="24"/>
          <w:szCs w:val="24"/>
        </w:rPr>
        <w:t>图的联通性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cs="宋体" w:hint="eastAsia"/>
          <w:sz w:val="24"/>
          <w:szCs w:val="24"/>
        </w:rPr>
        <w:t>图的最短路径算法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6.AOV</w:t>
      </w:r>
      <w:r>
        <w:rPr>
          <w:rFonts w:cs="宋体" w:hint="eastAsia"/>
          <w:sz w:val="24"/>
          <w:szCs w:val="24"/>
        </w:rPr>
        <w:t>网与拓扑排序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7.AOE</w:t>
      </w:r>
      <w:r>
        <w:rPr>
          <w:rFonts w:cs="宋体" w:hint="eastAsia"/>
          <w:sz w:val="24"/>
          <w:szCs w:val="24"/>
        </w:rPr>
        <w:t>网与关键路径</w:t>
      </w:r>
    </w:p>
    <w:p w:rsidR="000A56C4" w:rsidRDefault="003A293C">
      <w:pPr>
        <w:snapToGrid w:val="0"/>
        <w:spacing w:line="40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（七）查找：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cs="宋体" w:hint="eastAsia"/>
          <w:sz w:val="24"/>
          <w:szCs w:val="24"/>
        </w:rPr>
        <w:t>查找的基本概念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cs="宋体" w:hint="eastAsia"/>
          <w:sz w:val="24"/>
          <w:szCs w:val="24"/>
        </w:rPr>
        <w:t>静态查找的顺序查找、折半查找、分块查找算法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cs="宋体" w:hint="eastAsia"/>
          <w:sz w:val="24"/>
          <w:szCs w:val="24"/>
        </w:rPr>
        <w:t>动态查找表的基本概念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4.</w:t>
      </w:r>
      <w:proofErr w:type="gramStart"/>
      <w:r>
        <w:rPr>
          <w:rFonts w:cs="宋体" w:hint="eastAsia"/>
          <w:sz w:val="24"/>
          <w:szCs w:val="24"/>
        </w:rPr>
        <w:t>二叉排序</w:t>
      </w:r>
      <w:proofErr w:type="gramEnd"/>
      <w:r>
        <w:rPr>
          <w:rFonts w:cs="宋体" w:hint="eastAsia"/>
          <w:sz w:val="24"/>
          <w:szCs w:val="24"/>
        </w:rPr>
        <w:t>树的构造方法及查找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cs="宋体" w:hint="eastAsia"/>
          <w:sz w:val="24"/>
          <w:szCs w:val="24"/>
        </w:rPr>
        <w:t>平衡二叉树查找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cs="宋体" w:hint="eastAsia"/>
          <w:sz w:val="24"/>
          <w:szCs w:val="24"/>
        </w:rPr>
        <w:t>哈希法查找</w:t>
      </w:r>
    </w:p>
    <w:p w:rsidR="000A56C4" w:rsidRDefault="003A293C">
      <w:pPr>
        <w:snapToGrid w:val="0"/>
        <w:spacing w:line="40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（八）排序：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cs="宋体" w:hint="eastAsia"/>
          <w:sz w:val="24"/>
          <w:szCs w:val="24"/>
        </w:rPr>
        <w:t>排序的基本概念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cs="宋体" w:hint="eastAsia"/>
          <w:sz w:val="24"/>
          <w:szCs w:val="24"/>
        </w:rPr>
        <w:t>直接插入排序的基本思想和特点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cs="宋体" w:hint="eastAsia"/>
          <w:sz w:val="24"/>
          <w:szCs w:val="24"/>
        </w:rPr>
        <w:t>希尔排序的基本思想和特点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cs="宋体" w:hint="eastAsia"/>
          <w:sz w:val="24"/>
          <w:szCs w:val="24"/>
        </w:rPr>
        <w:t>折半插入排序的基本思想和特点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cs="宋体" w:hint="eastAsia"/>
          <w:sz w:val="24"/>
          <w:szCs w:val="24"/>
        </w:rPr>
        <w:t>冒泡排序的基本思想和特点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cs="宋体" w:hint="eastAsia"/>
          <w:sz w:val="24"/>
          <w:szCs w:val="24"/>
        </w:rPr>
        <w:t>快速排序的基本思想和特点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rFonts w:cs="宋体" w:hint="eastAsia"/>
          <w:sz w:val="24"/>
          <w:szCs w:val="24"/>
        </w:rPr>
        <w:t>简单选择排序的基本思想和特点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8.</w:t>
      </w:r>
      <w:r>
        <w:rPr>
          <w:rFonts w:cs="宋体" w:hint="eastAsia"/>
          <w:sz w:val="24"/>
          <w:szCs w:val="24"/>
        </w:rPr>
        <w:t>堆排序的基本思想和特点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rFonts w:cs="宋体" w:hint="eastAsia"/>
          <w:sz w:val="24"/>
          <w:szCs w:val="24"/>
        </w:rPr>
        <w:t>归并排序的基本思想和特点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rFonts w:cs="宋体" w:hint="eastAsia"/>
          <w:sz w:val="24"/>
          <w:szCs w:val="24"/>
        </w:rPr>
        <w:t>基数排序的基本思想和特点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rFonts w:cs="宋体" w:hint="eastAsia"/>
          <w:sz w:val="24"/>
          <w:szCs w:val="24"/>
        </w:rPr>
        <w:t>各类排序算法的时间空、间复杂度的比较</w:t>
      </w:r>
    </w:p>
    <w:p w:rsidR="000A56C4" w:rsidRDefault="003A293C" w:rsidP="00A57E78">
      <w:pPr>
        <w:widowControl/>
        <w:spacing w:beforeLines="50"/>
        <w:rPr>
          <w:rFonts w:hAnsi="宋体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五、</w:t>
      </w:r>
      <w:r>
        <w:rPr>
          <w:rFonts w:hAnsi="宋体" w:cs="宋体" w:hint="eastAsia"/>
          <w:b/>
          <w:bCs/>
          <w:sz w:val="24"/>
          <w:szCs w:val="24"/>
        </w:rPr>
        <w:t>主要参考书目</w:t>
      </w:r>
    </w:p>
    <w:p w:rsidR="000A56C4" w:rsidRDefault="003A293C" w:rsidP="00A57E78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cs="宋体" w:hint="eastAsia"/>
          <w:sz w:val="24"/>
          <w:szCs w:val="24"/>
        </w:rPr>
        <w:t>曲朝阳主编，数据结构，北京：中国电力出版社</w:t>
      </w:r>
      <w:r w:rsidR="00A57E78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20</w:t>
      </w:r>
      <w:r w:rsidR="00A57E78">
        <w:rPr>
          <w:rFonts w:hint="eastAsia"/>
          <w:sz w:val="24"/>
          <w:szCs w:val="24"/>
        </w:rPr>
        <w:t>20</w:t>
      </w:r>
      <w:r w:rsidR="00A57E78">
        <w:rPr>
          <w:rFonts w:hint="eastAsia"/>
          <w:sz w:val="24"/>
          <w:szCs w:val="24"/>
        </w:rPr>
        <w:t>年</w:t>
      </w:r>
    </w:p>
    <w:p w:rsidR="000A56C4" w:rsidRDefault="003A293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cs="宋体" w:hint="eastAsia"/>
          <w:sz w:val="24"/>
          <w:szCs w:val="24"/>
        </w:rPr>
        <w:t>严蔚敏主编，数据结构，北京：清华大学出版社</w:t>
      </w:r>
    </w:p>
    <w:p w:rsidR="000A56C4" w:rsidRDefault="000A56C4">
      <w:pPr>
        <w:snapToGrid w:val="0"/>
        <w:spacing w:line="360" w:lineRule="auto"/>
        <w:rPr>
          <w:rFonts w:eastAsia="黑体"/>
          <w:sz w:val="36"/>
          <w:szCs w:val="36"/>
        </w:rPr>
      </w:pPr>
    </w:p>
    <w:p w:rsidR="000A56C4" w:rsidRDefault="000A56C4">
      <w:pPr>
        <w:snapToGrid w:val="0"/>
        <w:spacing w:line="360" w:lineRule="auto"/>
        <w:rPr>
          <w:rFonts w:eastAsia="黑体"/>
          <w:sz w:val="36"/>
          <w:szCs w:val="36"/>
        </w:rPr>
      </w:pPr>
    </w:p>
    <w:p w:rsidR="000A56C4" w:rsidRDefault="000A56C4"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 w:rsidR="000A56C4" w:rsidRDefault="000A56C4"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 w:rsidR="000A56C4" w:rsidRDefault="000A56C4"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 w:rsidR="000A56C4" w:rsidRDefault="000A56C4"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 w:rsidR="000A56C4" w:rsidRDefault="000A56C4"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 w:rsidR="000A56C4" w:rsidRDefault="000A56C4"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 w:rsidR="000A56C4" w:rsidRDefault="000A56C4"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  <w:bookmarkStart w:id="0" w:name="_GoBack"/>
      <w:bookmarkEnd w:id="0"/>
    </w:p>
    <w:sectPr w:rsidR="000A56C4" w:rsidSect="000A56C4">
      <w:headerReference w:type="default" r:id="rId8"/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93C" w:rsidRDefault="003A293C" w:rsidP="000A56C4">
      <w:r>
        <w:separator/>
      </w:r>
    </w:p>
  </w:endnote>
  <w:endnote w:type="continuationSeparator" w:id="0">
    <w:p w:rsidR="003A293C" w:rsidRDefault="003A293C" w:rsidP="000A56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93C" w:rsidRDefault="003A293C" w:rsidP="000A56C4">
      <w:r>
        <w:separator/>
      </w:r>
    </w:p>
  </w:footnote>
  <w:footnote w:type="continuationSeparator" w:id="0">
    <w:p w:rsidR="003A293C" w:rsidRDefault="003A293C" w:rsidP="000A56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6C4" w:rsidRDefault="000A56C4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1D471"/>
    <w:multiLevelType w:val="multilevel"/>
    <w:tmpl w:val="55B1D471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A5B"/>
    <w:rsid w:val="00003B98"/>
    <w:rsid w:val="00050F3A"/>
    <w:rsid w:val="000A56C4"/>
    <w:rsid w:val="000C0B24"/>
    <w:rsid w:val="000C1F94"/>
    <w:rsid w:val="00107D52"/>
    <w:rsid w:val="00127EEC"/>
    <w:rsid w:val="001951BE"/>
    <w:rsid w:val="001A219B"/>
    <w:rsid w:val="001E4462"/>
    <w:rsid w:val="001E5E89"/>
    <w:rsid w:val="001F15E2"/>
    <w:rsid w:val="00240B6F"/>
    <w:rsid w:val="0029354F"/>
    <w:rsid w:val="002A4599"/>
    <w:rsid w:val="002B7E31"/>
    <w:rsid w:val="003721C9"/>
    <w:rsid w:val="003A293C"/>
    <w:rsid w:val="003D79A8"/>
    <w:rsid w:val="0041428F"/>
    <w:rsid w:val="00462D8C"/>
    <w:rsid w:val="0046428E"/>
    <w:rsid w:val="00465A5B"/>
    <w:rsid w:val="004C52E4"/>
    <w:rsid w:val="004D020A"/>
    <w:rsid w:val="004E004B"/>
    <w:rsid w:val="0050573E"/>
    <w:rsid w:val="00532B75"/>
    <w:rsid w:val="005C2047"/>
    <w:rsid w:val="005C5D37"/>
    <w:rsid w:val="005E79E0"/>
    <w:rsid w:val="005F42DD"/>
    <w:rsid w:val="00602AFA"/>
    <w:rsid w:val="00630809"/>
    <w:rsid w:val="00645F21"/>
    <w:rsid w:val="00661AE2"/>
    <w:rsid w:val="0066456C"/>
    <w:rsid w:val="006A39D6"/>
    <w:rsid w:val="006C145E"/>
    <w:rsid w:val="006D0CC5"/>
    <w:rsid w:val="006E2CBB"/>
    <w:rsid w:val="006F3866"/>
    <w:rsid w:val="0070288E"/>
    <w:rsid w:val="00740A2C"/>
    <w:rsid w:val="007644DD"/>
    <w:rsid w:val="00774540"/>
    <w:rsid w:val="007850F4"/>
    <w:rsid w:val="007A5EAF"/>
    <w:rsid w:val="007B48A0"/>
    <w:rsid w:val="00836479"/>
    <w:rsid w:val="008A37AD"/>
    <w:rsid w:val="008C65F2"/>
    <w:rsid w:val="008C67F0"/>
    <w:rsid w:val="008E12AB"/>
    <w:rsid w:val="00937FF6"/>
    <w:rsid w:val="009519C4"/>
    <w:rsid w:val="00974A66"/>
    <w:rsid w:val="009F13A9"/>
    <w:rsid w:val="00A57E78"/>
    <w:rsid w:val="00AB243A"/>
    <w:rsid w:val="00AC4B3D"/>
    <w:rsid w:val="00AF2107"/>
    <w:rsid w:val="00B31055"/>
    <w:rsid w:val="00B43FFA"/>
    <w:rsid w:val="00B6680E"/>
    <w:rsid w:val="00BA1B12"/>
    <w:rsid w:val="00BA6646"/>
    <w:rsid w:val="00BB3DDB"/>
    <w:rsid w:val="00C067C7"/>
    <w:rsid w:val="00C33E1C"/>
    <w:rsid w:val="00C43BD0"/>
    <w:rsid w:val="00C647F7"/>
    <w:rsid w:val="00C74932"/>
    <w:rsid w:val="00C771D8"/>
    <w:rsid w:val="00CB560E"/>
    <w:rsid w:val="00CD3997"/>
    <w:rsid w:val="00CF2032"/>
    <w:rsid w:val="00CF3DFC"/>
    <w:rsid w:val="00D530A7"/>
    <w:rsid w:val="00D53615"/>
    <w:rsid w:val="00DC6430"/>
    <w:rsid w:val="00DF74F7"/>
    <w:rsid w:val="00E07EA3"/>
    <w:rsid w:val="00E14FB0"/>
    <w:rsid w:val="00E20408"/>
    <w:rsid w:val="00E20E91"/>
    <w:rsid w:val="00E24FDB"/>
    <w:rsid w:val="00E36165"/>
    <w:rsid w:val="00E506DF"/>
    <w:rsid w:val="00E67C3C"/>
    <w:rsid w:val="00E81392"/>
    <w:rsid w:val="00EC1A5B"/>
    <w:rsid w:val="00EC55A2"/>
    <w:rsid w:val="00F80A75"/>
    <w:rsid w:val="00FA7270"/>
    <w:rsid w:val="00FB376D"/>
    <w:rsid w:val="1BC1286A"/>
    <w:rsid w:val="24826FFF"/>
    <w:rsid w:val="4B4F63D8"/>
    <w:rsid w:val="4C5E0C18"/>
    <w:rsid w:val="59126E45"/>
    <w:rsid w:val="5D5556B6"/>
    <w:rsid w:val="5EEE5704"/>
    <w:rsid w:val="60E65343"/>
    <w:rsid w:val="63852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nhideWhenUsed="0"/>
    <w:lsdException w:name="Body Text Indent" w:semiHidden="0" w:unhideWhenUsed="0"/>
    <w:lsdException w:name="Subtitle" w:locked="1" w:semiHidden="0" w:uiPriority="0" w:unhideWhenUsed="0" w:qFormat="1"/>
    <w:lsdException w:name="Body Text Indent 3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6C4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rsid w:val="000A56C4"/>
    <w:pPr>
      <w:spacing w:after="120"/>
      <w:ind w:leftChars="200" w:left="420"/>
    </w:pPr>
  </w:style>
  <w:style w:type="paragraph" w:styleId="a4">
    <w:name w:val="footer"/>
    <w:basedOn w:val="a"/>
    <w:link w:val="Char0"/>
    <w:uiPriority w:val="99"/>
    <w:qFormat/>
    <w:rsid w:val="000A5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qFormat/>
    <w:rsid w:val="000A5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link w:val="3Char"/>
    <w:uiPriority w:val="99"/>
    <w:qFormat/>
    <w:rsid w:val="000A56C4"/>
    <w:pPr>
      <w:ind w:firstLine="525"/>
    </w:pPr>
    <w:rPr>
      <w:rFonts w:ascii="宋体" w:cs="宋体"/>
    </w:rPr>
  </w:style>
  <w:style w:type="character" w:customStyle="1" w:styleId="Char">
    <w:name w:val="正文文本缩进 Char"/>
    <w:basedOn w:val="a0"/>
    <w:link w:val="a3"/>
    <w:uiPriority w:val="99"/>
    <w:semiHidden/>
    <w:locked/>
    <w:rsid w:val="000A56C4"/>
    <w:rPr>
      <w:rFonts w:ascii="Times New Roman" w:eastAsia="宋体" w:hAnsi="Times New Roman" w:cs="Times New Roman"/>
      <w:sz w:val="24"/>
      <w:szCs w:val="24"/>
    </w:rPr>
  </w:style>
  <w:style w:type="character" w:customStyle="1" w:styleId="Char0">
    <w:name w:val="页脚 Char"/>
    <w:basedOn w:val="a0"/>
    <w:link w:val="a4"/>
    <w:uiPriority w:val="99"/>
    <w:semiHidden/>
    <w:qFormat/>
    <w:locked/>
    <w:rsid w:val="000A56C4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locked/>
    <w:rsid w:val="000A56C4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正文文本缩进 3 Char"/>
    <w:basedOn w:val="a0"/>
    <w:link w:val="3"/>
    <w:uiPriority w:val="99"/>
    <w:qFormat/>
    <w:locked/>
    <w:rsid w:val="000A56C4"/>
    <w:rPr>
      <w:rFonts w:ascii="宋体" w:eastAsia="宋体" w:hAnsi="Times New Roman" w:cs="宋体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229</Words>
  <Characters>1311</Characters>
  <Application>Microsoft Office Word</Application>
  <DocSecurity>0</DocSecurity>
  <Lines>10</Lines>
  <Paragraphs>3</Paragraphs>
  <ScaleCrop>false</ScaleCrop>
  <Company>Microsoft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u</cp:lastModifiedBy>
  <cp:revision>22</cp:revision>
  <cp:lastPrinted>2019-06-27T06:47:00Z</cp:lastPrinted>
  <dcterms:created xsi:type="dcterms:W3CDTF">2015-07-17T00:35:00Z</dcterms:created>
  <dcterms:modified xsi:type="dcterms:W3CDTF">2021-09-06T08:40:00Z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