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/>
          <w:sz w:val="44"/>
          <w:szCs w:val="44"/>
        </w:rPr>
      </w:pPr>
      <w:r>
        <w:rPr>
          <w:rFonts w:hint="eastAsia"/>
          <w:b/>
          <w:bCs/>
          <w:color w:val="000000"/>
          <w:sz w:val="44"/>
          <w:szCs w:val="44"/>
        </w:rPr>
        <w:t>学长声明</w:t>
      </w:r>
    </w:p>
    <w:p>
      <w:pPr>
        <w:jc w:val="center"/>
        <w:rPr>
          <w:rFonts w:hint="eastAsia"/>
          <w:b/>
          <w:bCs/>
          <w:color w:val="000000"/>
          <w:sz w:val="44"/>
          <w:szCs w:val="44"/>
        </w:rPr>
      </w:pPr>
    </w:p>
    <w:p>
      <w:pPr>
        <w:ind w:firstLine="42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以下资料是我今年参加2</w:t>
      </w:r>
      <w:r>
        <w:rPr>
          <w:color w:val="000000"/>
          <w:sz w:val="24"/>
        </w:rPr>
        <w:t>0</w:t>
      </w:r>
      <w:r>
        <w:rPr>
          <w:rFonts w:hint="eastAsia"/>
          <w:color w:val="000000"/>
          <w:sz w:val="24"/>
          <w:lang w:eastAsia="zh-CN"/>
        </w:rPr>
        <w:t>21</w:t>
      </w:r>
      <w:r>
        <w:rPr>
          <w:rFonts w:hint="eastAsia"/>
          <w:color w:val="000000"/>
          <w:sz w:val="24"/>
        </w:rPr>
        <w:t>研究生考试所回忆的，毕竟东北电力大学没有真题，我水平也有限。如果大家有不太明白或者题型不太明确的地方，直接就把相关考点复习完就行，毕竟这份回忆版只代表了东电2</w:t>
      </w:r>
      <w:r>
        <w:rPr>
          <w:color w:val="000000"/>
          <w:sz w:val="24"/>
        </w:rPr>
        <w:t>0</w:t>
      </w:r>
      <w:r>
        <w:rPr>
          <w:rFonts w:hint="eastAsia"/>
          <w:color w:val="000000"/>
          <w:sz w:val="24"/>
          <w:lang w:eastAsia="zh-CN"/>
        </w:rPr>
        <w:t>21</w:t>
      </w:r>
      <w:r>
        <w:rPr>
          <w:rFonts w:hint="eastAsia"/>
          <w:color w:val="000000"/>
          <w:sz w:val="24"/>
        </w:rPr>
        <w:t>年专业课的相关考点，仅供大家进行参考。希望大家可以在基础打牢、王道课后题、我给大家提供的相关资料做熟之后再看这份回忆版，毕竟只有2</w:t>
      </w:r>
      <w:r>
        <w:rPr>
          <w:color w:val="000000"/>
          <w:sz w:val="24"/>
        </w:rPr>
        <w:t>0</w:t>
      </w:r>
      <w:r>
        <w:rPr>
          <w:rFonts w:hint="eastAsia"/>
          <w:color w:val="000000"/>
          <w:sz w:val="24"/>
          <w:lang w:eastAsia="zh-CN"/>
        </w:rPr>
        <w:t>21</w:t>
      </w:r>
      <w:r>
        <w:rPr>
          <w:rFonts w:hint="eastAsia"/>
          <w:color w:val="000000"/>
          <w:sz w:val="24"/>
        </w:rPr>
        <w:t>这一年的，个人感觉比较宝贵，希望大家可以好好利用这份回忆版。</w:t>
      </w:r>
    </w:p>
    <w:p>
      <w:pPr>
        <w:ind w:firstLine="42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再次提醒各位学弟学妹，东电没有真题，千万不要被骗。</w:t>
      </w:r>
    </w:p>
    <w:p>
      <w:pPr>
        <w:ind w:firstLine="42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最后祝大家都可以上岸东电。</w:t>
      </w:r>
    </w:p>
    <w:p>
      <w:pPr>
        <w:ind w:firstLine="420"/>
        <w:jc w:val="left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加油吧，各位为梦想而拼搏的考研人！</w:t>
      </w:r>
    </w:p>
    <w:p>
      <w:pPr>
        <w:ind w:firstLine="420"/>
        <w:jc w:val="left"/>
        <w:rPr>
          <w:rFonts w:hint="eastAsia"/>
          <w:color w:val="000000"/>
          <w:sz w:val="24"/>
        </w:rPr>
      </w:pPr>
    </w:p>
    <w:p>
      <w:pPr>
        <w:jc w:val="left"/>
        <w:rPr>
          <w:color w:val="000000"/>
          <w:sz w:val="24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color w:val="000000"/>
          <w:sz w:val="18"/>
          <w:szCs w:val="18"/>
        </w:rPr>
      </w:pPr>
    </w:p>
    <w:p>
      <w:pPr>
        <w:jc w:val="center"/>
        <w:rPr>
          <w:rFonts w:hint="eastAsia" w:eastAsia="宋体"/>
          <w:b/>
          <w:bCs/>
          <w:color w:val="000000"/>
          <w:sz w:val="24"/>
          <w:szCs w:val="18"/>
          <w:lang w:val="en-US" w:eastAsia="zh-CN"/>
        </w:rPr>
      </w:pPr>
      <w:r>
        <w:rPr>
          <w:b/>
          <w:bCs/>
          <w:color w:val="000000"/>
          <w:sz w:val="24"/>
          <w:szCs w:val="18"/>
        </w:rPr>
        <w:t>202</w:t>
      </w:r>
      <w:r>
        <w:rPr>
          <w:rFonts w:hint="eastAsia"/>
          <w:b/>
          <w:bCs/>
          <w:color w:val="000000"/>
          <w:sz w:val="24"/>
          <w:szCs w:val="18"/>
          <w:lang w:eastAsia="zh-CN"/>
        </w:rPr>
        <w:t>1</w:t>
      </w:r>
      <w:r>
        <w:rPr>
          <w:rFonts w:hint="eastAsia"/>
          <w:b/>
          <w:bCs/>
          <w:color w:val="000000"/>
          <w:sz w:val="24"/>
          <w:szCs w:val="18"/>
        </w:rPr>
        <w:t>年东北电力大学研究生统一入学考试自命题试题</w:t>
      </w:r>
      <w:r>
        <w:rPr>
          <w:rFonts w:hint="eastAsia"/>
          <w:b/>
          <w:bCs/>
          <w:color w:val="000000"/>
          <w:sz w:val="24"/>
          <w:szCs w:val="18"/>
          <w:lang w:val="en-US" w:eastAsia="zh-CN"/>
        </w:rPr>
        <w:t>回忆版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选择题（每题</w:t>
      </w:r>
      <w:r>
        <w:rPr>
          <w:rFonts w:hint="eastAsia"/>
          <w:lang w:eastAsia="zh-CN"/>
        </w:rPr>
        <w:t>2</w:t>
      </w:r>
      <w:r>
        <w:rPr>
          <w:rFonts w:hint="eastAsia"/>
        </w:rPr>
        <w:t>分，共1</w:t>
      </w:r>
      <w:r>
        <w:t>0</w:t>
      </w:r>
      <w:r>
        <w:rPr>
          <w:rFonts w:hint="eastAsia"/>
        </w:rPr>
        <w:t>题）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时间复杂度空间复杂度知识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单链表中插入结点。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进栈操作。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二维数组求地址。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散列表二次线性探测。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排序的排序过程。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已知某结点求左孩子结点的序列编号。</w:t>
      </w:r>
    </w:p>
    <w:p>
      <w:pPr>
        <w:pStyle w:val="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lang w:eastAsia="zh-CN"/>
        </w:rPr>
        <w:t>拓扑排序</w:t>
      </w:r>
    </w:p>
    <w:p>
      <w:pPr>
        <w:pStyle w:val="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lang w:eastAsia="zh-CN"/>
        </w:rPr>
        <w:t>串的知识，什么是空串</w:t>
      </w:r>
    </w:p>
    <w:p>
      <w:pPr>
        <w:pStyle w:val="4"/>
        <w:numPr>
          <w:ilvl w:val="0"/>
          <w:numId w:val="0"/>
        </w:numPr>
        <w:ind w:left="432" w:leftChars="0"/>
        <w:rPr>
          <w:color w:val="FF0000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简答题（每题1</w:t>
      </w:r>
      <w:r>
        <w:t>0</w:t>
      </w:r>
      <w:r>
        <w:rPr>
          <w:rFonts w:hint="eastAsia"/>
        </w:rPr>
        <w:t>分，共</w:t>
      </w:r>
      <w:r>
        <w:rPr>
          <w:rFonts w:hint="eastAsia"/>
          <w:lang w:eastAsia="zh-CN"/>
        </w:rPr>
        <w:t>8</w:t>
      </w:r>
      <w:r>
        <w:rPr>
          <w:rFonts w:hint="eastAsia"/>
        </w:rPr>
        <w:t>题）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列举出三种逻辑结构，树图栈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查找的算法思想及举例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排序知识，都看一看吧毕竟只考实现没编程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哈弗曼树及W</w:t>
      </w:r>
      <w:r>
        <w:t>PL</w:t>
      </w:r>
      <w:r>
        <w:rPr>
          <w:rFonts w:hint="eastAsia"/>
        </w:rPr>
        <w:t>？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已知前序、中序遍历画出二叉树？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将二叉树转化成树？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最短路径的知识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三个节点可以组合成多少种二叉树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解答题（一个大题，5小问，共3</w:t>
      </w:r>
      <w:r>
        <w:t>0</w:t>
      </w:r>
      <w:r>
        <w:rPr>
          <w:rFonts w:hint="eastAsia"/>
        </w:rPr>
        <w:t>分）</w:t>
      </w:r>
    </w:p>
    <w:p>
      <w:pPr>
        <w:pStyle w:val="4"/>
        <w:ind w:left="432" w:firstLine="0" w:firstLineChars="0"/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基于图的操作</w:t>
      </w:r>
    </w:p>
    <w:p>
      <w:pPr>
        <w:pStyle w:val="4"/>
        <w:ind w:left="432" w:firstLine="0" w:firstLineChars="0"/>
      </w:pPr>
      <w:r>
        <w:rPr>
          <w:rFonts w:hint="eastAsia"/>
        </w:rPr>
        <w:t>（1）.图每个结点度的个数？</w:t>
      </w:r>
    </w:p>
    <w:p>
      <w:pPr>
        <w:pStyle w:val="4"/>
        <w:ind w:left="432" w:firstLine="0" w:firstLineChars="0"/>
      </w:pPr>
      <w:r>
        <w:rPr>
          <w:rFonts w:hint="eastAsia"/>
        </w:rPr>
        <w:t>（2）.画出图的邻接矩阵表示？</w:t>
      </w:r>
    </w:p>
    <w:p>
      <w:pPr>
        <w:pStyle w:val="4"/>
        <w:ind w:left="432" w:firstLine="0" w:firstLineChars="0"/>
      </w:pPr>
      <w:r>
        <w:rPr>
          <w:rFonts w:hint="eastAsia"/>
        </w:rPr>
        <w:t>（3）.图邻接表表示法？</w:t>
      </w:r>
    </w:p>
    <w:p>
      <w:pPr>
        <w:pStyle w:val="4"/>
        <w:ind w:left="432" w:firstLine="0" w:firstLineChars="0"/>
      </w:pPr>
      <w:r>
        <w:rPr>
          <w:rFonts w:hint="eastAsia"/>
        </w:rPr>
        <w:t>（4）.图进行深度优先遍历？</w:t>
      </w:r>
    </w:p>
    <w:p>
      <w:pPr>
        <w:pStyle w:val="4"/>
        <w:ind w:left="432" w:firstLine="0" w:firstLineChars="0"/>
        <w:rPr>
          <w:rFonts w:hint="eastAsia"/>
        </w:rPr>
      </w:pPr>
      <w:r>
        <w:rPr>
          <w:rFonts w:hint="eastAsia"/>
        </w:rPr>
        <w:t>（5）</w:t>
      </w:r>
      <w:r>
        <w:t>.</w:t>
      </w:r>
      <w:r>
        <w:rPr>
          <w:rFonts w:hint="eastAsia"/>
        </w:rPr>
        <w:t>执行</w:t>
      </w:r>
      <w:r>
        <w:t>P</w:t>
      </w:r>
      <w:r>
        <w:rPr>
          <w:rFonts w:hint="eastAsia"/>
        </w:rPr>
        <w:t>rim算法</w:t>
      </w:r>
    </w:p>
    <w:p>
      <w:pPr>
        <w:pStyle w:val="4"/>
        <w:ind w:left="432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今年又加了一个关键路径</w:t>
      </w:r>
    </w:p>
    <w:p>
      <w:pPr>
        <w:pStyle w:val="4"/>
        <w:ind w:left="432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这些也都是很简单的实现，代码方面完全不用看</w:t>
      </w:r>
    </w:p>
    <w:p>
      <w:pPr>
        <w:pStyle w:val="4"/>
        <w:ind w:left="432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编程题（2</w:t>
      </w:r>
      <w:r>
        <w:t>0</w:t>
      </w:r>
      <w:r>
        <w:rPr>
          <w:rFonts w:hint="eastAsia"/>
        </w:rPr>
        <w:t>分）</w:t>
      </w:r>
    </w:p>
    <w:p>
      <w:pPr>
        <w:pStyle w:val="4"/>
        <w:ind w:left="432" w:firstLine="0" w:firstLineChars="0"/>
      </w:pPr>
      <w:r>
        <w:rPr>
          <w:rFonts w:hint="eastAsia"/>
        </w:rPr>
        <w:t>（1）.</w:t>
      </w:r>
      <w:r>
        <w:rPr>
          <w:rFonts w:hint="eastAsia"/>
          <w:lang w:eastAsia="zh-CN"/>
        </w:rPr>
        <w:t>求二叉树的深度</w:t>
      </w:r>
      <w:r>
        <w:t>…………………</w:t>
      </w:r>
      <w:r>
        <w:rPr>
          <w:rFonts w:hint="eastAsia"/>
          <w:lang w:eastAsia="zh-CN"/>
        </w:rPr>
        <w:t>10</w:t>
      </w:r>
      <w:r>
        <w:rPr>
          <w:rFonts w:hint="eastAsia"/>
        </w:rPr>
        <w:t>分</w:t>
      </w:r>
    </w:p>
    <w:p>
      <w:pPr>
        <w:pStyle w:val="4"/>
        <w:ind w:left="432" w:firstLine="0" w:firstLineChars="0"/>
        <w:rPr>
          <w:rFonts w:hint="eastAsia"/>
        </w:rPr>
      </w:pPr>
      <w:r>
        <w:rPr>
          <w:rFonts w:hint="eastAsia"/>
        </w:rPr>
        <w:t>（2）.</w:t>
      </w:r>
      <w:r>
        <w:rPr>
          <w:rFonts w:hint="eastAsia"/>
          <w:lang w:eastAsia="zh-CN"/>
        </w:rPr>
        <w:t>查找链表中的元素</w:t>
      </w:r>
      <w:r>
        <w:t>……………………….</w:t>
      </w:r>
      <w:r>
        <w:rPr>
          <w:rFonts w:hint="eastAsia"/>
          <w:lang w:eastAsia="zh-CN"/>
        </w:rPr>
        <w:t>10</w:t>
      </w:r>
      <w:r>
        <w:rPr>
          <w:rFonts w:hint="eastAsia"/>
        </w:rPr>
        <w:t>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30499"/>
    <w:multiLevelType w:val="multilevel"/>
    <w:tmpl w:val="07730499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2AE13234"/>
    <w:multiLevelType w:val="multilevel"/>
    <w:tmpl w:val="2AE13234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70D59"/>
    <w:multiLevelType w:val="multilevel"/>
    <w:tmpl w:val="3BC70D59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yMzJkOGNiMDEyZDQzM2FkNGM4ODJmZGE4NDczMDMifQ=="/>
  </w:docVars>
  <w:rsids>
    <w:rsidRoot w:val="00000000"/>
    <w:rsid w:val="2D176E0F"/>
    <w:rsid w:val="584A355B"/>
    <w:rsid w:val="670C13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673</Characters>
  <Lines>5</Lines>
  <Paragraphs>1</Paragraphs>
  <TotalTime>8</TotalTime>
  <ScaleCrop>false</ScaleCrop>
  <LinksUpToDate>false</LinksUpToDate>
  <CharactersWithSpaces>790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2020-07-01T00:20:00Z</dcterms:created>
  <dc:creator>2231606230@qq.com</dc:creator>
  <cp:lastModifiedBy>虚惊一场</cp:lastModifiedBy>
  <dcterms:modified xsi:type="dcterms:W3CDTF">2022-05-29T15:08:29Z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3921AF143F5B4FD89E8C2A1808E231D5</vt:lpwstr>
  </property>
  <property fmtid="{D5CDD505-2E9C-101B-9397-08002B2CF9AE}" pid="3" name="KSOProductBuildVer">
    <vt:lpwstr>2052-11.1.0.11691</vt:lpwstr>
  </property>
</Properties>
</file>