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jc w:val="center"/>
        <w:rPr>
          <w:b/>
          <w:bCs/>
          <w:color w:val="484848"/>
          <w:sz w:val="18"/>
          <w:szCs w:val="18"/>
        </w:rPr>
      </w:pPr>
      <w:r>
        <w:rPr>
          <w:b/>
          <w:bCs/>
          <w:color w:val="484848"/>
          <w:sz w:val="18"/>
          <w:szCs w:val="18"/>
          <w:bdr w:val="none" w:color="auto" w:sz="0" w:space="0"/>
        </w:rPr>
        <w:t>东北电力大学2022年硕士研究生招生章程</w:t>
      </w:r>
    </w:p>
    <w:p>
      <w:pPr>
        <w:pStyle w:val="3"/>
        <w:keepNext w:val="0"/>
        <w:keepLines w:val="0"/>
        <w:widowControl/>
        <w:suppressLineNumbers w:val="0"/>
        <w:pBdr>
          <w:top w:val="none" w:color="auto" w:sz="0" w:space="0"/>
          <w:left w:val="none" w:color="auto" w:sz="0" w:space="0"/>
          <w:bottom w:val="single" w:color="E1E1E1" w:sz="4" w:space="3"/>
          <w:right w:val="none" w:color="auto" w:sz="0" w:space="0"/>
        </w:pBdr>
        <w:spacing w:before="0" w:beforeAutospacing="0" w:after="260" w:afterAutospacing="0" w:line="400" w:lineRule="atLeast"/>
        <w:ind w:left="0" w:right="0"/>
        <w:jc w:val="both"/>
        <w:rPr>
          <w:b w:val="0"/>
          <w:bCs w:val="0"/>
          <w:color w:val="9A9A9A"/>
          <w:sz w:val="14"/>
          <w:szCs w:val="14"/>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ascii="仿宋_gb2312" w:hAnsi="仿宋_gb2312" w:eastAsia="仿宋_gb2312" w:cs="仿宋_gb2312"/>
          <w:color w:val="000000"/>
          <w:sz w:val="21"/>
          <w:szCs w:val="21"/>
          <w:bdr w:val="none" w:color="auto" w:sz="0" w:space="0"/>
        </w:rPr>
        <w:t>欢迎报考东北电力大学硕士研究生，</w:t>
      </w:r>
      <w:r>
        <w:rPr>
          <w:rFonts w:hint="default" w:ascii="仿宋_gb2312" w:hAnsi="仿宋_gb2312" w:eastAsia="仿宋_gb2312" w:cs="仿宋_gb2312"/>
          <w:color w:val="606060"/>
          <w:sz w:val="21"/>
          <w:szCs w:val="21"/>
          <w:bdr w:val="none" w:color="auto" w:sz="0" w:space="0"/>
        </w:rPr>
        <w:t>我校招生代码为</w:t>
      </w:r>
      <w:r>
        <w:rPr>
          <w:rFonts w:ascii="Times New Roman" w:hAnsi="Times New Roman" w:cs="Times New Roman"/>
          <w:color w:val="606060"/>
          <w:sz w:val="21"/>
          <w:szCs w:val="21"/>
          <w:bdr w:val="none" w:color="auto" w:sz="0" w:space="0"/>
          <w:lang w:val="en-US"/>
        </w:rPr>
        <w:t>10188</w:t>
      </w:r>
      <w:r>
        <w:rPr>
          <w:rFonts w:hint="default" w:ascii="仿宋_gb2312" w:hAnsi="仿宋_gb2312" w:eastAsia="仿宋_gb2312" w:cs="仿宋_gb2312"/>
          <w:color w:val="00000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000000"/>
          <w:sz w:val="21"/>
          <w:szCs w:val="21"/>
          <w:bdr w:val="none" w:color="auto" w:sz="0" w:space="0"/>
        </w:rPr>
        <w:t>东北电力大学坐落在风景秀美的吉林省吉林市。学校是吉林省特色高水平大学建设高校（省一流高校），始建于</w:t>
      </w:r>
      <w:r>
        <w:rPr>
          <w:rFonts w:hint="default" w:ascii="Times New Roman" w:hAnsi="Times New Roman" w:cs="Times New Roman"/>
          <w:color w:val="000000"/>
          <w:sz w:val="21"/>
          <w:szCs w:val="21"/>
          <w:bdr w:val="none" w:color="auto" w:sz="0" w:space="0"/>
          <w:lang w:val="en-US"/>
        </w:rPr>
        <w:t>1949</w:t>
      </w:r>
      <w:r>
        <w:rPr>
          <w:rFonts w:hint="default" w:ascii="仿宋_gb2312" w:hAnsi="仿宋_gb2312" w:eastAsia="仿宋_gb2312" w:cs="仿宋_gb2312"/>
          <w:color w:val="000000"/>
          <w:sz w:val="21"/>
          <w:szCs w:val="21"/>
          <w:bdr w:val="none" w:color="auto" w:sz="0" w:space="0"/>
        </w:rPr>
        <w:t>年，是中国共产党亲手创建的第一所电力工科学校。</w:t>
      </w:r>
      <w:r>
        <w:rPr>
          <w:rFonts w:hint="default" w:ascii="Times New Roman" w:hAnsi="Times New Roman" w:cs="Times New Roman"/>
          <w:color w:val="000000"/>
          <w:sz w:val="21"/>
          <w:szCs w:val="21"/>
          <w:bdr w:val="none" w:color="auto" w:sz="0" w:space="0"/>
          <w:lang w:val="en-US"/>
        </w:rPr>
        <w:t>2012</w:t>
      </w:r>
      <w:r>
        <w:rPr>
          <w:rFonts w:hint="default" w:ascii="仿宋_gb2312" w:hAnsi="仿宋_gb2312" w:eastAsia="仿宋_gb2312" w:cs="仿宋_gb2312"/>
          <w:color w:val="000000"/>
          <w:sz w:val="21"/>
          <w:szCs w:val="21"/>
          <w:bdr w:val="none" w:color="auto" w:sz="0" w:space="0"/>
        </w:rPr>
        <w:t>年学校入选国家</w:t>
      </w:r>
      <w:r>
        <w:rPr>
          <w:rFonts w:hint="default" w:ascii="Times New Roman" w:hAnsi="Times New Roman" w:cs="Times New Roman"/>
          <w:color w:val="000000"/>
          <w:sz w:val="21"/>
          <w:szCs w:val="21"/>
          <w:bdr w:val="none" w:color="auto" w:sz="0" w:space="0"/>
          <w:lang w:val="en-US"/>
        </w:rPr>
        <w:t>“</w:t>
      </w:r>
      <w:r>
        <w:rPr>
          <w:rFonts w:hint="default" w:ascii="仿宋_gb2312" w:hAnsi="仿宋_gb2312" w:eastAsia="仿宋_gb2312" w:cs="仿宋_gb2312"/>
          <w:color w:val="000000"/>
          <w:sz w:val="21"/>
          <w:szCs w:val="21"/>
          <w:bdr w:val="none" w:color="auto" w:sz="0" w:space="0"/>
        </w:rPr>
        <w:t>中西部高校基础能力建设工程</w:t>
      </w:r>
      <w:r>
        <w:rPr>
          <w:rFonts w:hint="default" w:ascii="Times New Roman" w:hAnsi="Times New Roman" w:cs="Times New Roman"/>
          <w:color w:val="000000"/>
          <w:sz w:val="21"/>
          <w:szCs w:val="21"/>
          <w:bdr w:val="none" w:color="auto" w:sz="0" w:space="0"/>
          <w:lang w:val="en-US"/>
        </w:rPr>
        <w:t>”</w:t>
      </w:r>
      <w:r>
        <w:rPr>
          <w:rFonts w:hint="default" w:ascii="仿宋_gb2312" w:hAnsi="仿宋_gb2312" w:eastAsia="仿宋_gb2312" w:cs="仿宋_gb2312"/>
          <w:color w:val="000000"/>
          <w:sz w:val="21"/>
          <w:szCs w:val="21"/>
          <w:bdr w:val="none" w:color="auto" w:sz="0" w:space="0"/>
        </w:rPr>
        <w:t>重点建设高校。学校是博士学位授权单位，现有</w:t>
      </w:r>
      <w:r>
        <w:rPr>
          <w:rFonts w:hint="default" w:ascii="Times New Roman" w:hAnsi="Times New Roman" w:cs="Times New Roman"/>
          <w:color w:val="000000"/>
          <w:sz w:val="21"/>
          <w:szCs w:val="21"/>
          <w:bdr w:val="none" w:color="auto" w:sz="0" w:space="0"/>
          <w:lang w:val="en-US"/>
        </w:rPr>
        <w:t>2</w:t>
      </w:r>
      <w:r>
        <w:rPr>
          <w:rFonts w:hint="default" w:ascii="仿宋_gb2312" w:hAnsi="仿宋_gb2312" w:eastAsia="仿宋_gb2312" w:cs="仿宋_gb2312"/>
          <w:color w:val="000000"/>
          <w:sz w:val="21"/>
          <w:szCs w:val="21"/>
          <w:bdr w:val="none" w:color="auto" w:sz="0" w:space="0"/>
        </w:rPr>
        <w:t>个博士后科研流动站，</w:t>
      </w:r>
      <w:r>
        <w:rPr>
          <w:rFonts w:hint="default" w:ascii="Times New Roman" w:hAnsi="Times New Roman" w:cs="Times New Roman"/>
          <w:color w:val="000000"/>
          <w:sz w:val="21"/>
          <w:szCs w:val="21"/>
          <w:bdr w:val="none" w:color="auto" w:sz="0" w:space="0"/>
          <w:lang w:val="en-US"/>
        </w:rPr>
        <w:t>3</w:t>
      </w:r>
      <w:r>
        <w:rPr>
          <w:rFonts w:hint="default" w:ascii="仿宋_gb2312" w:hAnsi="仿宋_gb2312" w:eastAsia="仿宋_gb2312" w:cs="仿宋_gb2312"/>
          <w:color w:val="000000"/>
          <w:sz w:val="21"/>
          <w:szCs w:val="21"/>
          <w:bdr w:val="none" w:color="auto" w:sz="0" w:space="0"/>
        </w:rPr>
        <w:t>个博士学位授权一级学科，</w:t>
      </w:r>
      <w:r>
        <w:rPr>
          <w:rFonts w:hint="default" w:ascii="Times New Roman" w:hAnsi="Times New Roman" w:cs="Times New Roman"/>
          <w:color w:val="000000"/>
          <w:sz w:val="21"/>
          <w:szCs w:val="21"/>
          <w:bdr w:val="none" w:color="auto" w:sz="0" w:space="0"/>
          <w:lang w:val="en-US"/>
        </w:rPr>
        <w:t>1</w:t>
      </w:r>
      <w:r>
        <w:rPr>
          <w:rFonts w:hint="default" w:ascii="仿宋_gb2312" w:hAnsi="仿宋_gb2312" w:eastAsia="仿宋_gb2312" w:cs="仿宋_gb2312"/>
          <w:color w:val="000000"/>
          <w:sz w:val="21"/>
          <w:szCs w:val="21"/>
          <w:bdr w:val="none" w:color="auto" w:sz="0" w:space="0"/>
        </w:rPr>
        <w:t>个博士专业学位授权类别；具有硕士研究生推免权，现有</w:t>
      </w:r>
      <w:r>
        <w:rPr>
          <w:rFonts w:hint="default" w:ascii="Times New Roman" w:hAnsi="Times New Roman" w:cs="Times New Roman"/>
          <w:color w:val="000000"/>
          <w:sz w:val="21"/>
          <w:szCs w:val="21"/>
          <w:bdr w:val="none" w:color="auto" w:sz="0" w:space="0"/>
          <w:lang w:val="en-US"/>
        </w:rPr>
        <w:t>15</w:t>
      </w:r>
      <w:r>
        <w:rPr>
          <w:rFonts w:hint="default" w:ascii="仿宋_gb2312" w:hAnsi="仿宋_gb2312" w:eastAsia="仿宋_gb2312" w:cs="仿宋_gb2312"/>
          <w:color w:val="000000"/>
          <w:sz w:val="21"/>
          <w:szCs w:val="21"/>
          <w:bdr w:val="none" w:color="auto" w:sz="0" w:space="0"/>
        </w:rPr>
        <w:t>个硕士学位授权一级学科，</w:t>
      </w:r>
      <w:r>
        <w:rPr>
          <w:rFonts w:hint="default" w:ascii="Times New Roman" w:hAnsi="Times New Roman" w:cs="Times New Roman"/>
          <w:color w:val="000000"/>
          <w:sz w:val="21"/>
          <w:szCs w:val="21"/>
          <w:bdr w:val="none" w:color="auto" w:sz="0" w:space="0"/>
          <w:lang w:val="en-US"/>
        </w:rPr>
        <w:t>10</w:t>
      </w:r>
      <w:r>
        <w:rPr>
          <w:rFonts w:hint="default" w:ascii="仿宋_gb2312" w:hAnsi="仿宋_gb2312" w:eastAsia="仿宋_gb2312" w:cs="仿宋_gb2312"/>
          <w:color w:val="000000"/>
          <w:sz w:val="21"/>
          <w:szCs w:val="21"/>
          <w:bdr w:val="none" w:color="auto" w:sz="0" w:space="0"/>
        </w:rPr>
        <w:t>个硕士专业学位授权类别；拥有吉林省特色高水平学科</w:t>
      </w:r>
      <w:r>
        <w:rPr>
          <w:rFonts w:hint="default" w:ascii="Times New Roman" w:hAnsi="Times New Roman" w:cs="Times New Roman"/>
          <w:color w:val="000000"/>
          <w:sz w:val="21"/>
          <w:szCs w:val="21"/>
          <w:bdr w:val="none" w:color="auto" w:sz="0" w:space="0"/>
          <w:lang w:val="en-US"/>
        </w:rPr>
        <w:t>9</w:t>
      </w:r>
      <w:r>
        <w:rPr>
          <w:rFonts w:hint="default" w:ascii="仿宋_gb2312" w:hAnsi="仿宋_gb2312" w:eastAsia="仿宋_gb2312" w:cs="仿宋_gb2312"/>
          <w:color w:val="000000"/>
          <w:sz w:val="21"/>
          <w:szCs w:val="21"/>
          <w:bdr w:val="none" w:color="auto" w:sz="0" w:space="0"/>
        </w:rPr>
        <w:t>个，其中一流学科</w:t>
      </w:r>
      <w:r>
        <w:rPr>
          <w:rFonts w:hint="default" w:ascii="Times New Roman" w:hAnsi="Times New Roman" w:cs="Times New Roman"/>
          <w:color w:val="000000"/>
          <w:sz w:val="21"/>
          <w:szCs w:val="21"/>
          <w:bdr w:val="none" w:color="auto" w:sz="0" w:space="0"/>
          <w:lang w:val="en-US"/>
        </w:rPr>
        <w:t>4</w:t>
      </w:r>
      <w:r>
        <w:rPr>
          <w:rFonts w:hint="default" w:ascii="仿宋_gb2312" w:hAnsi="仿宋_gb2312" w:eastAsia="仿宋_gb2312" w:cs="仿宋_gb2312"/>
          <w:color w:val="000000"/>
          <w:sz w:val="21"/>
          <w:szCs w:val="21"/>
          <w:bdr w:val="none" w:color="auto" w:sz="0" w:space="0"/>
        </w:rPr>
        <w:t>个、优势特色学科</w:t>
      </w:r>
      <w:r>
        <w:rPr>
          <w:rFonts w:hint="default" w:ascii="Times New Roman" w:hAnsi="Times New Roman" w:cs="Times New Roman"/>
          <w:color w:val="000000"/>
          <w:sz w:val="21"/>
          <w:szCs w:val="21"/>
          <w:bdr w:val="none" w:color="auto" w:sz="0" w:space="0"/>
          <w:lang w:val="en-US"/>
        </w:rPr>
        <w:t>4</w:t>
      </w:r>
      <w:r>
        <w:rPr>
          <w:rFonts w:hint="default" w:ascii="仿宋_gb2312" w:hAnsi="仿宋_gb2312" w:eastAsia="仿宋_gb2312" w:cs="仿宋_gb2312"/>
          <w:color w:val="000000"/>
          <w:sz w:val="21"/>
          <w:szCs w:val="21"/>
          <w:bdr w:val="none" w:color="auto" w:sz="0" w:space="0"/>
        </w:rPr>
        <w:t>个、新兴交叉学科</w:t>
      </w:r>
      <w:r>
        <w:rPr>
          <w:rFonts w:hint="default" w:ascii="Times New Roman" w:hAnsi="Times New Roman" w:cs="Times New Roman"/>
          <w:color w:val="000000"/>
          <w:sz w:val="21"/>
          <w:szCs w:val="21"/>
          <w:bdr w:val="none" w:color="auto" w:sz="0" w:space="0"/>
          <w:lang w:val="en-US"/>
        </w:rPr>
        <w:t>1</w:t>
      </w:r>
      <w:r>
        <w:rPr>
          <w:rFonts w:hint="default" w:ascii="仿宋_gb2312" w:hAnsi="仿宋_gb2312" w:eastAsia="仿宋_gb2312" w:cs="仿宋_gb2312"/>
          <w:color w:val="000000"/>
          <w:sz w:val="21"/>
          <w:szCs w:val="21"/>
          <w:bdr w:val="none" w:color="auto" w:sz="0" w:space="0"/>
        </w:rPr>
        <w:t>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606060"/>
          <w:sz w:val="21"/>
          <w:szCs w:val="21"/>
          <w:bdr w:val="none" w:color="auto" w:sz="0" w:space="0"/>
        </w:rPr>
        <w:t>东北电力大学</w:t>
      </w:r>
      <w:r>
        <w:rPr>
          <w:rFonts w:hint="default" w:ascii="Times New Roman" w:hAnsi="Times New Roman" w:cs="Times New Roman"/>
          <w:color w:val="606060"/>
          <w:sz w:val="21"/>
          <w:szCs w:val="21"/>
          <w:bdr w:val="none" w:color="auto" w:sz="0" w:space="0"/>
          <w:lang w:val="en-US"/>
        </w:rPr>
        <w:t>2022</w:t>
      </w:r>
      <w:r>
        <w:rPr>
          <w:rFonts w:hint="default" w:ascii="仿宋_gb2312" w:hAnsi="仿宋_gb2312" w:eastAsia="仿宋_gb2312" w:cs="仿宋_gb2312"/>
          <w:color w:val="606060"/>
          <w:sz w:val="21"/>
          <w:szCs w:val="21"/>
          <w:bdr w:val="none" w:color="auto" w:sz="0" w:space="0"/>
        </w:rPr>
        <w:t>年拟招收全日制统考硕士研究生</w:t>
      </w:r>
      <w:r>
        <w:rPr>
          <w:rFonts w:hint="default" w:ascii="Times New Roman" w:hAnsi="Times New Roman" w:cs="Times New Roman"/>
          <w:color w:val="606060"/>
          <w:sz w:val="21"/>
          <w:szCs w:val="21"/>
          <w:bdr w:val="none" w:color="auto" w:sz="0" w:space="0"/>
          <w:lang w:val="en-US"/>
        </w:rPr>
        <w:t>1108</w:t>
      </w:r>
      <w:r>
        <w:rPr>
          <w:rFonts w:hint="default" w:ascii="仿宋_gb2312" w:hAnsi="仿宋_gb2312" w:eastAsia="仿宋_gb2312" w:cs="仿宋_gb2312"/>
          <w:color w:val="606060"/>
          <w:sz w:val="21"/>
          <w:szCs w:val="21"/>
          <w:bdr w:val="none" w:color="auto" w:sz="0" w:space="0"/>
        </w:rPr>
        <w:t>人左右，其中含全日制推免硕士研究生</w:t>
      </w:r>
      <w:r>
        <w:rPr>
          <w:rFonts w:hint="default" w:ascii="Times New Roman" w:hAnsi="Times New Roman" w:cs="Times New Roman"/>
          <w:color w:val="606060"/>
          <w:sz w:val="21"/>
          <w:szCs w:val="21"/>
          <w:bdr w:val="none" w:color="auto" w:sz="0" w:space="0"/>
          <w:lang w:val="en-US"/>
        </w:rPr>
        <w:t>130</w:t>
      </w:r>
      <w:r>
        <w:rPr>
          <w:rFonts w:hint="default" w:ascii="仿宋_gb2312" w:hAnsi="仿宋_gb2312" w:eastAsia="仿宋_gb2312" w:cs="仿宋_gb2312"/>
          <w:color w:val="606060"/>
          <w:sz w:val="21"/>
          <w:szCs w:val="21"/>
          <w:bdr w:val="none" w:color="auto" w:sz="0" w:space="0"/>
        </w:rPr>
        <w:t>人左右，</w:t>
      </w:r>
      <w:r>
        <w:rPr>
          <w:rFonts w:hint="default" w:ascii="仿宋_gb2312" w:hAnsi="仿宋_gb2312" w:eastAsia="仿宋_gb2312" w:cs="仿宋_gb2312"/>
          <w:color w:val="000000"/>
          <w:sz w:val="21"/>
          <w:szCs w:val="21"/>
          <w:bdr w:val="none" w:color="auto" w:sz="0" w:space="0"/>
        </w:rPr>
        <w:t>非全日制统考硕士研究生</w:t>
      </w:r>
      <w:r>
        <w:rPr>
          <w:rFonts w:hint="default" w:ascii="Times New Roman" w:hAnsi="Times New Roman" w:cs="Times New Roman"/>
          <w:color w:val="000000"/>
          <w:sz w:val="21"/>
          <w:szCs w:val="21"/>
          <w:bdr w:val="none" w:color="auto" w:sz="0" w:space="0"/>
          <w:lang w:val="en-US"/>
        </w:rPr>
        <w:t>131</w:t>
      </w:r>
      <w:r>
        <w:rPr>
          <w:rFonts w:hint="default" w:ascii="仿宋_gb2312" w:hAnsi="仿宋_gb2312" w:eastAsia="仿宋_gb2312" w:cs="仿宋_gb2312"/>
          <w:color w:val="000000"/>
          <w:sz w:val="21"/>
          <w:szCs w:val="21"/>
          <w:bdr w:val="none" w:color="auto" w:sz="0" w:space="0"/>
        </w:rPr>
        <w:t>人左右，拟招收推免生人数以</w:t>
      </w:r>
      <w:r>
        <w:rPr>
          <w:rFonts w:hint="default" w:ascii="Times New Roman" w:hAnsi="Times New Roman" w:cs="Times New Roman"/>
          <w:color w:val="000000"/>
          <w:sz w:val="21"/>
          <w:szCs w:val="21"/>
          <w:bdr w:val="none" w:color="auto" w:sz="0" w:space="0"/>
          <w:lang w:val="en-US"/>
        </w:rPr>
        <w:t>“</w:t>
      </w:r>
      <w:r>
        <w:rPr>
          <w:rFonts w:hint="default" w:ascii="仿宋_gb2312" w:hAnsi="仿宋_gb2312" w:eastAsia="仿宋_gb2312" w:cs="仿宋_gb2312"/>
          <w:color w:val="000000"/>
          <w:sz w:val="21"/>
          <w:szCs w:val="21"/>
          <w:bdr w:val="none" w:color="auto" w:sz="0" w:space="0"/>
        </w:rPr>
        <w:t>全国推荐优秀应届本科毕业生免试攻读研究生信息公开暨管理服务系统</w:t>
      </w:r>
      <w:r>
        <w:rPr>
          <w:rFonts w:hint="default" w:ascii="Times New Roman" w:hAnsi="Times New Roman" w:cs="Times New Roman"/>
          <w:color w:val="000000"/>
          <w:sz w:val="21"/>
          <w:szCs w:val="21"/>
          <w:bdr w:val="none" w:color="auto" w:sz="0" w:space="0"/>
          <w:lang w:val="en-US"/>
        </w:rPr>
        <w:t>”</w:t>
      </w:r>
      <w:r>
        <w:rPr>
          <w:rFonts w:hint="default" w:ascii="仿宋_gb2312" w:hAnsi="仿宋_gb2312" w:eastAsia="仿宋_gb2312" w:cs="仿宋_gb2312"/>
          <w:color w:val="000000"/>
          <w:sz w:val="21"/>
          <w:szCs w:val="21"/>
          <w:bdr w:val="none" w:color="auto" w:sz="0" w:space="0"/>
        </w:rPr>
        <w:t>确认录取人数为准，统考实际招生人数以国家下达的招生计划为准。考试招生专业目录中公布的各专业拟招生人数为不含拟招收推免硕士研究生人数的拟考试招生人数。各专业拟考试招生人数因后期教育部正式下达招生计划或实际录取推免硕士生情况可能产生变动，同时在复试阶段我校将根据各专业生源情况、初试成绩等因素进行适当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Style w:val="7"/>
          <w:rFonts w:hint="default" w:ascii="仿宋_gb2312" w:hAnsi="仿宋_gb2312" w:eastAsia="仿宋_gb2312" w:cs="仿宋_gb2312"/>
          <w:color w:val="606060"/>
          <w:sz w:val="21"/>
          <w:szCs w:val="21"/>
          <w:bdr w:val="none" w:color="auto" w:sz="0" w:space="0"/>
        </w:rPr>
        <w:t>一、报考条件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606060"/>
          <w:sz w:val="21"/>
          <w:szCs w:val="21"/>
          <w:bdr w:val="none" w:color="auto" w:sz="0" w:space="0"/>
        </w:rPr>
        <w:t>（一）报名参加全国硕士研究生招生考试的人员，须符合下列条件：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1.</w:t>
      </w:r>
      <w:r>
        <w:rPr>
          <w:rFonts w:hint="default" w:ascii="仿宋_gb2312" w:hAnsi="仿宋_gb2312" w:eastAsia="仿宋_gb2312" w:cs="仿宋_gb2312"/>
          <w:color w:val="606060"/>
          <w:sz w:val="21"/>
          <w:szCs w:val="21"/>
          <w:bdr w:val="none" w:color="auto" w:sz="0" w:space="0"/>
        </w:rPr>
        <w:t>中华人民共和国公民。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2.</w:t>
      </w:r>
      <w:r>
        <w:rPr>
          <w:rFonts w:hint="default" w:ascii="仿宋_gb2312" w:hAnsi="仿宋_gb2312" w:eastAsia="仿宋_gb2312" w:cs="仿宋_gb2312"/>
          <w:color w:val="606060"/>
          <w:sz w:val="21"/>
          <w:szCs w:val="21"/>
          <w:bdr w:val="none" w:color="auto" w:sz="0" w:space="0"/>
        </w:rPr>
        <w:t>拥护中国共产党的领导，品德良好，遵纪守法。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3.</w:t>
      </w:r>
      <w:r>
        <w:rPr>
          <w:rFonts w:hint="default" w:ascii="仿宋_gb2312" w:hAnsi="仿宋_gb2312" w:eastAsia="仿宋_gb2312" w:cs="仿宋_gb2312"/>
          <w:color w:val="606060"/>
          <w:sz w:val="21"/>
          <w:szCs w:val="21"/>
          <w:bdr w:val="none" w:color="auto" w:sz="0" w:space="0"/>
        </w:rPr>
        <w:t>身体健康状况符合《普通高等学校招生体检工作指导意见》（教学</w:t>
      </w:r>
      <w:r>
        <w:rPr>
          <w:rFonts w:hint="default" w:ascii="Times New Roman" w:hAnsi="Times New Roman" w:cs="Times New Roman"/>
          <w:color w:val="606060"/>
          <w:sz w:val="21"/>
          <w:szCs w:val="21"/>
          <w:bdr w:val="none" w:color="auto" w:sz="0" w:space="0"/>
          <w:lang w:val="en-US"/>
        </w:rPr>
        <w:t>[2003]3</w:t>
      </w:r>
      <w:r>
        <w:rPr>
          <w:rFonts w:hint="default" w:ascii="仿宋_gb2312" w:hAnsi="仿宋_gb2312" w:eastAsia="仿宋_gb2312" w:cs="仿宋_gb2312"/>
          <w:color w:val="606060"/>
          <w:sz w:val="21"/>
          <w:szCs w:val="21"/>
          <w:bdr w:val="none" w:color="auto" w:sz="0" w:space="0"/>
        </w:rPr>
        <w:t>号）的各项要求。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4.</w:t>
      </w:r>
      <w:r>
        <w:rPr>
          <w:rFonts w:hint="default" w:ascii="仿宋_gb2312" w:hAnsi="仿宋_gb2312" w:eastAsia="仿宋_gb2312" w:cs="仿宋_gb2312"/>
          <w:color w:val="000000"/>
          <w:sz w:val="21"/>
          <w:szCs w:val="21"/>
          <w:bdr w:val="none" w:color="auto" w:sz="0" w:space="0"/>
        </w:rPr>
        <w:t>考生学业水平必须符合下列条件之一：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606060"/>
          <w:sz w:val="21"/>
          <w:szCs w:val="21"/>
          <w:bdr w:val="none" w:color="auto" w:sz="0" w:space="0"/>
        </w:rPr>
        <w:t>（</w:t>
      </w:r>
      <w:r>
        <w:rPr>
          <w:rFonts w:hint="default" w:ascii="Times New Roman" w:hAnsi="Times New Roman" w:cs="Times New Roman"/>
          <w:color w:val="606060"/>
          <w:sz w:val="21"/>
          <w:szCs w:val="21"/>
          <w:bdr w:val="none" w:color="auto" w:sz="0" w:space="0"/>
          <w:lang w:val="en-US"/>
        </w:rPr>
        <w:t>1</w:t>
      </w:r>
      <w:r>
        <w:rPr>
          <w:rFonts w:hint="default" w:ascii="仿宋_gb2312" w:hAnsi="仿宋_gb2312" w:eastAsia="仿宋_gb2312" w:cs="仿宋_gb2312"/>
          <w:color w:val="606060"/>
          <w:sz w:val="21"/>
          <w:szCs w:val="21"/>
          <w:bdr w:val="none" w:color="auto" w:sz="0" w:space="0"/>
        </w:rPr>
        <w:t>）国家承认学历的应届本科毕业生（含普通高校、成人高校、普通高校举办的成人高等学历教育等应届本科毕业生）及自学考试和网络教育届时可毕业本科生。考生录取当年入学前必须取得国家承认的本科毕业证书或教育部留学服务中心出具的《国（境）外学历学位认证书》，否则录取资格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606060"/>
          <w:sz w:val="21"/>
          <w:szCs w:val="21"/>
          <w:bdr w:val="none" w:color="auto" w:sz="0" w:space="0"/>
        </w:rPr>
        <w:t>（</w:t>
      </w:r>
      <w:r>
        <w:rPr>
          <w:rFonts w:hint="default" w:ascii="Times New Roman" w:hAnsi="Times New Roman" w:cs="Times New Roman"/>
          <w:color w:val="606060"/>
          <w:sz w:val="21"/>
          <w:szCs w:val="21"/>
          <w:bdr w:val="none" w:color="auto" w:sz="0" w:space="0"/>
          <w:lang w:val="en-US"/>
        </w:rPr>
        <w:t>2</w:t>
      </w:r>
      <w:r>
        <w:rPr>
          <w:rFonts w:hint="default" w:ascii="仿宋_gb2312" w:hAnsi="仿宋_gb2312" w:eastAsia="仿宋_gb2312" w:cs="仿宋_gb2312"/>
          <w:color w:val="606060"/>
          <w:sz w:val="21"/>
          <w:szCs w:val="21"/>
          <w:bdr w:val="none" w:color="auto" w:sz="0" w:space="0"/>
        </w:rPr>
        <w:t>）具有国家承认的大学本科毕业学历的人员。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606060"/>
          <w:sz w:val="21"/>
          <w:szCs w:val="21"/>
          <w:bdr w:val="none" w:color="auto" w:sz="0" w:space="0"/>
        </w:rPr>
        <w:t>（</w:t>
      </w:r>
      <w:r>
        <w:rPr>
          <w:rFonts w:hint="default" w:ascii="Times New Roman" w:hAnsi="Times New Roman" w:cs="Times New Roman"/>
          <w:color w:val="606060"/>
          <w:sz w:val="21"/>
          <w:szCs w:val="21"/>
          <w:bdr w:val="none" w:color="auto" w:sz="0" w:space="0"/>
          <w:lang w:val="en-US"/>
        </w:rPr>
        <w:t>3</w:t>
      </w:r>
      <w:r>
        <w:rPr>
          <w:rFonts w:hint="default" w:ascii="仿宋_gb2312" w:hAnsi="仿宋_gb2312" w:eastAsia="仿宋_gb2312" w:cs="仿宋_gb2312"/>
          <w:color w:val="606060"/>
          <w:sz w:val="21"/>
          <w:szCs w:val="21"/>
          <w:bdr w:val="none" w:color="auto" w:sz="0" w:space="0"/>
        </w:rPr>
        <w:t>）</w:t>
      </w:r>
      <w:r>
        <w:rPr>
          <w:rFonts w:hint="default" w:ascii="仿宋_gb2312" w:hAnsi="仿宋_gb2312" w:eastAsia="仿宋_gb2312" w:cs="仿宋_gb2312"/>
          <w:color w:val="000000"/>
          <w:sz w:val="21"/>
          <w:szCs w:val="21"/>
          <w:bdr w:val="none" w:color="auto" w:sz="0" w:space="0"/>
        </w:rPr>
        <w:t>获得国家承认的高职高专毕业学历后满</w:t>
      </w:r>
      <w:r>
        <w:rPr>
          <w:rFonts w:hint="default" w:ascii="Times New Roman" w:hAnsi="Times New Roman" w:cs="Times New Roman"/>
          <w:color w:val="000000"/>
          <w:sz w:val="21"/>
          <w:szCs w:val="21"/>
          <w:bdr w:val="none" w:color="auto" w:sz="0" w:space="0"/>
          <w:lang w:val="en-US"/>
        </w:rPr>
        <w:t>2</w:t>
      </w:r>
      <w:r>
        <w:rPr>
          <w:rFonts w:hint="default" w:ascii="仿宋_gb2312" w:hAnsi="仿宋_gb2312" w:eastAsia="仿宋_gb2312" w:cs="仿宋_gb2312"/>
          <w:color w:val="000000"/>
          <w:sz w:val="21"/>
          <w:szCs w:val="21"/>
          <w:bdr w:val="none" w:color="auto" w:sz="0" w:space="0"/>
        </w:rPr>
        <w:t>年（从毕业后到录取当年入学之日，下同）或</w:t>
      </w:r>
      <w:r>
        <w:rPr>
          <w:rFonts w:hint="default" w:ascii="Times New Roman" w:hAnsi="Times New Roman" w:cs="Times New Roman"/>
          <w:color w:val="000000"/>
          <w:sz w:val="21"/>
          <w:szCs w:val="21"/>
          <w:bdr w:val="none" w:color="auto" w:sz="0" w:space="0"/>
          <w:lang w:val="en-US"/>
        </w:rPr>
        <w:t>2</w:t>
      </w:r>
      <w:r>
        <w:rPr>
          <w:rFonts w:hint="default" w:ascii="仿宋_gb2312" w:hAnsi="仿宋_gb2312" w:eastAsia="仿宋_gb2312" w:cs="仿宋_gb2312"/>
          <w:color w:val="000000"/>
          <w:sz w:val="21"/>
          <w:szCs w:val="21"/>
          <w:bdr w:val="none" w:color="auto" w:sz="0" w:space="0"/>
        </w:rPr>
        <w:t>年以上的人员，以及国家承认学历的本科结业生，按本科毕业同等学力身份报考。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606060"/>
          <w:sz w:val="21"/>
          <w:szCs w:val="21"/>
          <w:bdr w:val="none" w:color="auto" w:sz="0" w:space="0"/>
        </w:rPr>
        <w:t>（</w:t>
      </w:r>
      <w:r>
        <w:rPr>
          <w:rFonts w:hint="default" w:ascii="Times New Roman" w:hAnsi="Times New Roman" w:cs="Times New Roman"/>
          <w:color w:val="606060"/>
          <w:sz w:val="21"/>
          <w:szCs w:val="21"/>
          <w:bdr w:val="none" w:color="auto" w:sz="0" w:space="0"/>
          <w:lang w:val="en-US"/>
        </w:rPr>
        <w:t>4</w:t>
      </w:r>
      <w:r>
        <w:rPr>
          <w:rFonts w:hint="default" w:ascii="仿宋_gb2312" w:hAnsi="仿宋_gb2312" w:eastAsia="仿宋_gb2312" w:cs="仿宋_gb2312"/>
          <w:color w:val="606060"/>
          <w:sz w:val="21"/>
          <w:szCs w:val="21"/>
          <w:bdr w:val="none" w:color="auto" w:sz="0" w:space="0"/>
        </w:rPr>
        <w:t>）已获硕士、博士学位的人员。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606060"/>
          <w:sz w:val="21"/>
          <w:szCs w:val="21"/>
          <w:bdr w:val="none" w:color="auto" w:sz="0" w:space="0"/>
        </w:rPr>
        <w:t>在读研究生报考须在报名前征得所在培养单位同意。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仿宋_gb2312" w:hAnsi="仿宋_gb2312" w:eastAsia="仿宋_gb2312" w:cs="仿宋_gb2312"/>
          <w:color w:val="000000"/>
          <w:sz w:val="21"/>
          <w:szCs w:val="21"/>
          <w:bdr w:val="none" w:color="auto" w:sz="0" w:space="0"/>
          <w:shd w:val="clear" w:fill="FFFFFF"/>
        </w:rPr>
        <w:t>（二）我校招收经教育部批准的具有推荐免试权的高等院校所推荐的优秀应届本科毕业生攻读全日制硕士学位研究生。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仿宋_gb2312" w:hAnsi="仿宋_gb2312" w:eastAsia="仿宋_gb2312" w:cs="仿宋_gb2312"/>
          <w:color w:val="000000"/>
          <w:sz w:val="21"/>
          <w:szCs w:val="21"/>
          <w:bdr w:val="none" w:color="auto" w:sz="0" w:space="0"/>
          <w:shd w:val="clear" w:fill="FFFFFF"/>
        </w:rPr>
        <w:t>（三）我校招收</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退役大学生士兵</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专项全日制硕士研究生，招生人数按照教育部下达的指标另行通知。报考</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退役大学生士兵</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专项硕士研究生招生计划的考生，应为高校学生应征入伍退出现役，且符合硕士研究生报考条件者。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仿宋_gb2312" w:hAnsi="仿宋_gb2312" w:eastAsia="仿宋_gb2312" w:cs="仿宋_gb2312"/>
          <w:color w:val="000000"/>
          <w:sz w:val="21"/>
          <w:szCs w:val="21"/>
          <w:bdr w:val="none" w:color="auto" w:sz="0" w:space="0"/>
          <w:shd w:val="clear" w:fill="FFFFFF"/>
        </w:rPr>
        <w:t>（四）我校非全日制硕士研究生仅招收在职定向就业人员。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Style w:val="7"/>
          <w:rFonts w:hint="default" w:ascii="仿宋_gb2312" w:hAnsi="仿宋_gb2312" w:eastAsia="仿宋_gb2312" w:cs="仿宋_gb2312"/>
          <w:color w:val="606060"/>
          <w:sz w:val="21"/>
          <w:szCs w:val="21"/>
          <w:bdr w:val="none" w:color="auto" w:sz="0" w:space="0"/>
        </w:rPr>
        <w:t>二、报名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仿宋_gb2312" w:hAnsi="仿宋_gb2312" w:eastAsia="仿宋_gb2312" w:cs="仿宋_gb2312"/>
          <w:color w:val="000000"/>
          <w:sz w:val="21"/>
          <w:szCs w:val="21"/>
          <w:bdr w:val="none" w:color="auto" w:sz="0" w:space="0"/>
          <w:shd w:val="clear" w:fill="FFFFFF"/>
        </w:rPr>
        <w:t>报名包括网上报名和现场确认两个阶段。所有参加硕士研究生招生考试的考生均须进行网上报名，并到报考点现场确认网报信息和采集本人图像等相关电子信息，同时按规定缴纳报考费。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仿宋_gb2312" w:hAnsi="仿宋_gb2312" w:eastAsia="仿宋_gb2312" w:cs="仿宋_gb2312"/>
          <w:color w:val="000000"/>
          <w:sz w:val="21"/>
          <w:szCs w:val="21"/>
          <w:bdr w:val="none" w:color="auto" w:sz="0" w:space="0"/>
          <w:shd w:val="clear" w:fill="FFFFFF"/>
        </w:rPr>
        <w:t>应届本科毕业生应选择就读学校所在地省级教育招生考试机构指定的报考点办理网上报名和现场确认手续；其他考生应选择工作或户口所在地省级教育招生考试机构指定的报考点办理网上报名和现场确认手续（具体情况参见当地招生考试管理机构报考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280" w:right="0" w:firstLine="420"/>
        <w:rPr>
          <w:color w:val="606060"/>
          <w:sz w:val="14"/>
          <w:szCs w:val="14"/>
        </w:rPr>
      </w:pPr>
      <w:r>
        <w:rPr>
          <w:rStyle w:val="7"/>
          <w:rFonts w:hint="default" w:ascii="仿宋_gb2312" w:hAnsi="仿宋_gb2312" w:eastAsia="仿宋_gb2312" w:cs="仿宋_gb2312"/>
          <w:color w:val="606060"/>
          <w:sz w:val="21"/>
          <w:szCs w:val="21"/>
          <w:bdr w:val="none" w:color="auto" w:sz="0" w:space="0"/>
        </w:rPr>
        <w:t>（一）网上报名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1.</w:t>
      </w:r>
      <w:r>
        <w:rPr>
          <w:rFonts w:hint="default" w:ascii="仿宋_gb2312" w:hAnsi="仿宋_gb2312" w:eastAsia="仿宋_gb2312" w:cs="仿宋_gb2312"/>
          <w:color w:val="000000"/>
          <w:sz w:val="21"/>
          <w:szCs w:val="21"/>
          <w:bdr w:val="none" w:color="auto" w:sz="0" w:space="0"/>
          <w:shd w:val="clear" w:fill="FFFFFF"/>
        </w:rPr>
        <w:t>网上报名时间为</w:t>
      </w:r>
      <w:r>
        <w:rPr>
          <w:rFonts w:hint="default" w:ascii="Times New Roman" w:hAnsi="Times New Roman" w:cs="Times New Roman"/>
          <w:color w:val="000000"/>
          <w:sz w:val="21"/>
          <w:szCs w:val="21"/>
          <w:bdr w:val="none" w:color="auto" w:sz="0" w:space="0"/>
          <w:shd w:val="clear" w:fill="FFFFFF"/>
          <w:lang w:val="en-US"/>
        </w:rPr>
        <w:t>2021</w:t>
      </w:r>
      <w:r>
        <w:rPr>
          <w:rFonts w:hint="default" w:ascii="仿宋_gb2312" w:hAnsi="仿宋_gb2312" w:eastAsia="仿宋_gb2312" w:cs="仿宋_gb2312"/>
          <w:color w:val="000000"/>
          <w:sz w:val="21"/>
          <w:szCs w:val="21"/>
          <w:bdr w:val="none" w:color="auto" w:sz="0" w:space="0"/>
          <w:shd w:val="clear" w:fill="FFFFFF"/>
        </w:rPr>
        <w:t>年</w:t>
      </w:r>
      <w:r>
        <w:rPr>
          <w:rFonts w:hint="default" w:ascii="Times New Roman" w:hAnsi="Times New Roman" w:cs="Times New Roman"/>
          <w:color w:val="000000"/>
          <w:sz w:val="21"/>
          <w:szCs w:val="21"/>
          <w:bdr w:val="none" w:color="auto" w:sz="0" w:space="0"/>
          <w:shd w:val="clear" w:fill="FFFFFF"/>
          <w:lang w:val="en-US"/>
        </w:rPr>
        <w:t>10</w:t>
      </w:r>
      <w:r>
        <w:rPr>
          <w:rFonts w:hint="default" w:ascii="仿宋_gb2312" w:hAnsi="仿宋_gb2312" w:eastAsia="仿宋_gb2312" w:cs="仿宋_gb2312"/>
          <w:color w:val="000000"/>
          <w:sz w:val="21"/>
          <w:szCs w:val="21"/>
          <w:bdr w:val="none" w:color="auto" w:sz="0" w:space="0"/>
          <w:shd w:val="clear" w:fill="FFFFFF"/>
        </w:rPr>
        <w:t>月</w:t>
      </w:r>
      <w:r>
        <w:rPr>
          <w:rFonts w:hint="default" w:ascii="Times New Roman" w:hAnsi="Times New Roman" w:cs="Times New Roman"/>
          <w:color w:val="000000"/>
          <w:sz w:val="21"/>
          <w:szCs w:val="21"/>
          <w:bdr w:val="none" w:color="auto" w:sz="0" w:space="0"/>
          <w:shd w:val="clear" w:fill="FFFFFF"/>
          <w:lang w:val="en-US"/>
        </w:rPr>
        <w:t>5</w:t>
      </w:r>
      <w:r>
        <w:rPr>
          <w:rFonts w:hint="default" w:ascii="仿宋_gb2312" w:hAnsi="仿宋_gb2312" w:eastAsia="仿宋_gb2312" w:cs="仿宋_gb2312"/>
          <w:color w:val="000000"/>
          <w:sz w:val="21"/>
          <w:szCs w:val="21"/>
          <w:bdr w:val="none" w:color="auto" w:sz="0" w:space="0"/>
          <w:shd w:val="clear" w:fill="FFFFFF"/>
        </w:rPr>
        <w:t>日至</w:t>
      </w:r>
      <w:r>
        <w:rPr>
          <w:rFonts w:hint="default" w:ascii="Times New Roman" w:hAnsi="Times New Roman" w:cs="Times New Roman"/>
          <w:color w:val="000000"/>
          <w:sz w:val="21"/>
          <w:szCs w:val="21"/>
          <w:bdr w:val="none" w:color="auto" w:sz="0" w:space="0"/>
          <w:shd w:val="clear" w:fill="FFFFFF"/>
          <w:lang w:val="en-US"/>
        </w:rPr>
        <w:t>10</w:t>
      </w:r>
      <w:r>
        <w:rPr>
          <w:rFonts w:hint="default" w:ascii="仿宋_gb2312" w:hAnsi="仿宋_gb2312" w:eastAsia="仿宋_gb2312" w:cs="仿宋_gb2312"/>
          <w:color w:val="000000"/>
          <w:sz w:val="21"/>
          <w:szCs w:val="21"/>
          <w:bdr w:val="none" w:color="auto" w:sz="0" w:space="0"/>
          <w:shd w:val="clear" w:fill="FFFFFF"/>
        </w:rPr>
        <w:t>月</w:t>
      </w:r>
      <w:r>
        <w:rPr>
          <w:rFonts w:hint="default" w:ascii="Times New Roman" w:hAnsi="Times New Roman" w:cs="Times New Roman"/>
          <w:color w:val="000000"/>
          <w:sz w:val="21"/>
          <w:szCs w:val="21"/>
          <w:bdr w:val="none" w:color="auto" w:sz="0" w:space="0"/>
          <w:shd w:val="clear" w:fill="FFFFFF"/>
          <w:lang w:val="en-US"/>
        </w:rPr>
        <w:t>25</w:t>
      </w:r>
      <w:r>
        <w:rPr>
          <w:rFonts w:hint="default" w:ascii="仿宋_gb2312" w:hAnsi="仿宋_gb2312" w:eastAsia="仿宋_gb2312" w:cs="仿宋_gb2312"/>
          <w:color w:val="000000"/>
          <w:sz w:val="21"/>
          <w:szCs w:val="21"/>
          <w:bdr w:val="none" w:color="auto" w:sz="0" w:space="0"/>
          <w:shd w:val="clear" w:fill="FFFFFF"/>
        </w:rPr>
        <w:t>日，每天</w:t>
      </w:r>
      <w:r>
        <w:rPr>
          <w:rFonts w:hint="default" w:ascii="Times New Roman" w:hAnsi="Times New Roman" w:cs="Times New Roman"/>
          <w:color w:val="000000"/>
          <w:sz w:val="21"/>
          <w:szCs w:val="21"/>
          <w:bdr w:val="none" w:color="auto" w:sz="0" w:space="0"/>
          <w:shd w:val="clear" w:fill="FFFFFF"/>
          <w:lang w:val="en-US"/>
        </w:rPr>
        <w:t>9:00-22:00</w:t>
      </w:r>
      <w:r>
        <w:rPr>
          <w:rFonts w:hint="default" w:ascii="仿宋_gb2312" w:hAnsi="仿宋_gb2312" w:eastAsia="仿宋_gb2312" w:cs="仿宋_gb2312"/>
          <w:color w:val="000000"/>
          <w:sz w:val="21"/>
          <w:szCs w:val="21"/>
          <w:bdr w:val="none" w:color="auto" w:sz="0" w:space="0"/>
          <w:shd w:val="clear" w:fill="FFFFFF"/>
        </w:rPr>
        <w:t>。网上预报名时间为</w:t>
      </w:r>
      <w:r>
        <w:rPr>
          <w:rFonts w:hint="default" w:ascii="Times New Roman" w:hAnsi="Times New Roman" w:cs="Times New Roman"/>
          <w:color w:val="000000"/>
          <w:sz w:val="21"/>
          <w:szCs w:val="21"/>
          <w:bdr w:val="none" w:color="auto" w:sz="0" w:space="0"/>
          <w:shd w:val="clear" w:fill="FFFFFF"/>
          <w:lang w:val="en-US"/>
        </w:rPr>
        <w:t>2021</w:t>
      </w:r>
      <w:r>
        <w:rPr>
          <w:rFonts w:hint="default" w:ascii="仿宋_gb2312" w:hAnsi="仿宋_gb2312" w:eastAsia="仿宋_gb2312" w:cs="仿宋_gb2312"/>
          <w:color w:val="000000"/>
          <w:sz w:val="21"/>
          <w:szCs w:val="21"/>
          <w:bdr w:val="none" w:color="auto" w:sz="0" w:space="0"/>
          <w:shd w:val="clear" w:fill="FFFFFF"/>
        </w:rPr>
        <w:t>年</w:t>
      </w:r>
      <w:r>
        <w:rPr>
          <w:rFonts w:hint="default" w:ascii="Times New Roman" w:hAnsi="Times New Roman" w:cs="Times New Roman"/>
          <w:color w:val="000000"/>
          <w:sz w:val="21"/>
          <w:szCs w:val="21"/>
          <w:bdr w:val="none" w:color="auto" w:sz="0" w:space="0"/>
          <w:shd w:val="clear" w:fill="FFFFFF"/>
          <w:lang w:val="en-US"/>
        </w:rPr>
        <w:t>9</w:t>
      </w:r>
      <w:r>
        <w:rPr>
          <w:rFonts w:hint="default" w:ascii="仿宋_gb2312" w:hAnsi="仿宋_gb2312" w:eastAsia="仿宋_gb2312" w:cs="仿宋_gb2312"/>
          <w:color w:val="000000"/>
          <w:sz w:val="21"/>
          <w:szCs w:val="21"/>
          <w:bdr w:val="none" w:color="auto" w:sz="0" w:space="0"/>
          <w:shd w:val="clear" w:fill="FFFFFF"/>
        </w:rPr>
        <w:t>月</w:t>
      </w:r>
      <w:r>
        <w:rPr>
          <w:rFonts w:hint="default" w:ascii="Times New Roman" w:hAnsi="Times New Roman" w:cs="Times New Roman"/>
          <w:color w:val="000000"/>
          <w:sz w:val="21"/>
          <w:szCs w:val="21"/>
          <w:bdr w:val="none" w:color="auto" w:sz="0" w:space="0"/>
          <w:shd w:val="clear" w:fill="FFFFFF"/>
          <w:lang w:val="en-US"/>
        </w:rPr>
        <w:t>24</w:t>
      </w:r>
      <w:r>
        <w:rPr>
          <w:rFonts w:hint="default" w:ascii="仿宋_gb2312" w:hAnsi="仿宋_gb2312" w:eastAsia="仿宋_gb2312" w:cs="仿宋_gb2312"/>
          <w:color w:val="000000"/>
          <w:sz w:val="21"/>
          <w:szCs w:val="21"/>
          <w:bdr w:val="none" w:color="auto" w:sz="0" w:space="0"/>
          <w:shd w:val="clear" w:fill="FFFFFF"/>
        </w:rPr>
        <w:t>日至</w:t>
      </w:r>
      <w:r>
        <w:rPr>
          <w:rFonts w:hint="default" w:ascii="Times New Roman" w:hAnsi="Times New Roman" w:cs="Times New Roman"/>
          <w:color w:val="000000"/>
          <w:sz w:val="21"/>
          <w:szCs w:val="21"/>
          <w:bdr w:val="none" w:color="auto" w:sz="0" w:space="0"/>
          <w:shd w:val="clear" w:fill="FFFFFF"/>
          <w:lang w:val="en-US"/>
        </w:rPr>
        <w:t>9</w:t>
      </w:r>
      <w:r>
        <w:rPr>
          <w:rFonts w:hint="default" w:ascii="仿宋_gb2312" w:hAnsi="仿宋_gb2312" w:eastAsia="仿宋_gb2312" w:cs="仿宋_gb2312"/>
          <w:color w:val="000000"/>
          <w:sz w:val="21"/>
          <w:szCs w:val="21"/>
          <w:bdr w:val="none" w:color="auto" w:sz="0" w:space="0"/>
          <w:shd w:val="clear" w:fill="FFFFFF"/>
        </w:rPr>
        <w:t>月</w:t>
      </w:r>
      <w:r>
        <w:rPr>
          <w:rFonts w:hint="default" w:ascii="Times New Roman" w:hAnsi="Times New Roman" w:cs="Times New Roman"/>
          <w:color w:val="000000"/>
          <w:sz w:val="21"/>
          <w:szCs w:val="21"/>
          <w:bdr w:val="none" w:color="auto" w:sz="0" w:space="0"/>
          <w:shd w:val="clear" w:fill="FFFFFF"/>
          <w:lang w:val="en-US"/>
        </w:rPr>
        <w:t>27</w:t>
      </w:r>
      <w:r>
        <w:rPr>
          <w:rFonts w:hint="default" w:ascii="仿宋_gb2312" w:hAnsi="仿宋_gb2312" w:eastAsia="仿宋_gb2312" w:cs="仿宋_gb2312"/>
          <w:color w:val="000000"/>
          <w:sz w:val="21"/>
          <w:szCs w:val="21"/>
          <w:bdr w:val="none" w:color="auto" w:sz="0" w:space="0"/>
          <w:shd w:val="clear" w:fill="FFFFFF"/>
        </w:rPr>
        <w:t>日，每天</w:t>
      </w:r>
      <w:r>
        <w:rPr>
          <w:rFonts w:hint="default" w:ascii="Times New Roman" w:hAnsi="Times New Roman" w:cs="Times New Roman"/>
          <w:color w:val="000000"/>
          <w:sz w:val="21"/>
          <w:szCs w:val="21"/>
          <w:bdr w:val="none" w:color="auto" w:sz="0" w:space="0"/>
          <w:shd w:val="clear" w:fill="FFFFFF"/>
          <w:lang w:val="en-US"/>
        </w:rPr>
        <w:t>9:00-22:00</w:t>
      </w:r>
      <w:r>
        <w:rPr>
          <w:rFonts w:hint="default" w:ascii="仿宋_gb2312" w:hAnsi="仿宋_gb2312" w:eastAsia="仿宋_gb2312" w:cs="仿宋_gb2312"/>
          <w:color w:val="00000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38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2.</w:t>
      </w:r>
      <w:r>
        <w:rPr>
          <w:rFonts w:hint="default" w:ascii="仿宋_gb2312" w:hAnsi="仿宋_gb2312" w:eastAsia="仿宋_gb2312" w:cs="仿宋_gb2312"/>
          <w:color w:val="000000"/>
          <w:sz w:val="21"/>
          <w:szCs w:val="21"/>
          <w:bdr w:val="none" w:color="auto" w:sz="0" w:space="0"/>
          <w:shd w:val="clear" w:fill="FFFFFF"/>
        </w:rPr>
        <w:t>报名流程：考生登录</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中国研究生招生信息网</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（公网网址：</w:t>
      </w:r>
      <w:r>
        <w:rPr>
          <w:rFonts w:hint="default" w:ascii="Times New Roman" w:hAnsi="Times New Roman" w:cs="Times New Roman"/>
          <w:color w:val="000000"/>
          <w:sz w:val="21"/>
          <w:szCs w:val="21"/>
          <w:bdr w:val="none" w:color="auto" w:sz="0" w:space="0"/>
          <w:shd w:val="clear" w:fill="FFFFFF"/>
          <w:lang w:val="en-US"/>
        </w:rPr>
        <w:t>http</w:t>
      </w:r>
      <w:r>
        <w:rPr>
          <w:rFonts w:hint="default" w:ascii="仿宋_gb2312" w:hAnsi="仿宋_gb2312" w:eastAsia="仿宋_gb2312" w:cs="仿宋_gb2312"/>
          <w:color w:val="000000"/>
          <w:sz w:val="21"/>
          <w:szCs w:val="21"/>
          <w:bdr w:val="none" w:color="auto" w:sz="0" w:space="0"/>
          <w:shd w:val="clear" w:fill="FFFFFF"/>
        </w:rPr>
        <w:t>：</w:t>
      </w:r>
      <w:r>
        <w:rPr>
          <w:rFonts w:hint="default" w:ascii="Times New Roman" w:hAnsi="Times New Roman" w:cs="Times New Roman"/>
          <w:color w:val="000000"/>
          <w:sz w:val="21"/>
          <w:szCs w:val="21"/>
          <w:bdr w:val="none" w:color="auto" w:sz="0" w:space="0"/>
          <w:shd w:val="clear" w:fill="FFFFFF"/>
          <w:lang w:val="en-US"/>
        </w:rPr>
        <w:t>//yz.chsi.com.cn</w:t>
      </w:r>
      <w:r>
        <w:rPr>
          <w:rFonts w:hint="default" w:ascii="仿宋_gb2312" w:hAnsi="仿宋_gb2312" w:eastAsia="仿宋_gb2312" w:cs="仿宋_gb2312"/>
          <w:color w:val="000000"/>
          <w:sz w:val="21"/>
          <w:szCs w:val="21"/>
          <w:bdr w:val="none" w:color="auto" w:sz="0" w:space="0"/>
          <w:shd w:val="clear" w:fill="FFFFFF"/>
        </w:rPr>
        <w:t>，教育网址：</w:t>
      </w:r>
      <w:r>
        <w:rPr>
          <w:rFonts w:hint="default" w:ascii="Times New Roman" w:hAnsi="Times New Roman" w:cs="Times New Roman"/>
          <w:color w:val="000000"/>
          <w:sz w:val="21"/>
          <w:szCs w:val="21"/>
          <w:bdr w:val="none" w:color="auto" w:sz="0" w:space="0"/>
          <w:shd w:val="clear" w:fill="FFFFFF"/>
          <w:lang w:val="en-US"/>
        </w:rPr>
        <w:t>http://yz.chsi.cn</w:t>
      </w:r>
      <w:r>
        <w:rPr>
          <w:rFonts w:hint="default" w:ascii="仿宋_gb2312" w:hAnsi="仿宋_gb2312" w:eastAsia="仿宋_gb2312" w:cs="仿宋_gb2312"/>
          <w:color w:val="000000"/>
          <w:sz w:val="21"/>
          <w:szCs w:val="21"/>
          <w:bdr w:val="none" w:color="auto" w:sz="0" w:space="0"/>
          <w:shd w:val="clear" w:fill="FFFFFF"/>
        </w:rPr>
        <w:t>，以下简称</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研招网</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浏览报考须知，并按教育部、省级教育招生考试机构、报考点以及我校的网上公告要求报名。报名期间，考生可自行修改网上报名信息或重新填报报名信息，但一位考生只能保留一条有效报名信息。逾期不再补报，也不得修改报名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3.</w:t>
      </w:r>
      <w:r>
        <w:rPr>
          <w:rFonts w:hint="default" w:ascii="仿宋_gb2312" w:hAnsi="仿宋_gb2312" w:eastAsia="仿宋_gb2312" w:cs="仿宋_gb2312"/>
          <w:color w:val="000000"/>
          <w:sz w:val="21"/>
          <w:szCs w:val="21"/>
          <w:bdr w:val="none" w:color="auto" w:sz="0" w:space="0"/>
          <w:shd w:val="clear" w:fill="FFFFFF"/>
        </w:rPr>
        <w:t>考生报名时只填报我校考试招生专业目录中的一个专业。待考试结束，教育部公布考生进入复试的初试成绩基本要求后，考生可通过</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研招网</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调剂服务系统了解我校的调剂办法、计划余额等信息，并按相关规定自主多次平行填报多个调剂志愿。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4.</w:t>
      </w:r>
      <w:r>
        <w:rPr>
          <w:rFonts w:hint="default" w:ascii="仿宋_gb2312" w:hAnsi="仿宋_gb2312" w:eastAsia="仿宋_gb2312" w:cs="仿宋_gb2312"/>
          <w:color w:val="000000"/>
          <w:sz w:val="21"/>
          <w:szCs w:val="21"/>
          <w:bdr w:val="none" w:color="auto" w:sz="0" w:space="0"/>
          <w:shd w:val="clear" w:fill="FFFFFF"/>
        </w:rPr>
        <w:t>考生应按我校要求如实填写学习情况和提供真实材料。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5.</w:t>
      </w:r>
      <w:r>
        <w:rPr>
          <w:rFonts w:hint="default" w:ascii="仿宋_gb2312" w:hAnsi="仿宋_gb2312" w:eastAsia="仿宋_gb2312" w:cs="仿宋_gb2312"/>
          <w:color w:val="606060"/>
          <w:sz w:val="21"/>
          <w:szCs w:val="21"/>
          <w:bdr w:val="none" w:color="auto" w:sz="0" w:space="0"/>
        </w:rPr>
        <w:t>考生要准确填写本人所受奖惩情况，特别要如实填写在参加普通和成人高等学校招生考试、全国硕士研究生招生考试、高等教育自学考试等国家教育考试过程中因违纪、作弊所受处罚情况。对弄虚作假者，将按照《国家教育考试违规处理办法》《普通高等学校招生违规行为处理暂行办法》严肃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6.</w:t>
      </w:r>
      <w:r>
        <w:rPr>
          <w:rFonts w:hint="default" w:ascii="仿宋_gb2312" w:hAnsi="仿宋_gb2312" w:eastAsia="仿宋_gb2312" w:cs="仿宋_gb2312"/>
          <w:color w:val="000000"/>
          <w:sz w:val="21"/>
          <w:szCs w:val="21"/>
          <w:bdr w:val="none" w:color="auto" w:sz="0" w:space="0"/>
          <w:shd w:val="clear" w:fill="FFFFFF"/>
        </w:rPr>
        <w:t>报名期间将对考生学历（学籍）信息进行网上校验，考生可上网查看学历（学籍）校验结果。考生也可在报名前或报名期间自行登录</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中国高等教育学生信息网</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（网址：</w:t>
      </w:r>
      <w:r>
        <w:rPr>
          <w:color w:val="333333"/>
          <w:sz w:val="14"/>
          <w:szCs w:val="14"/>
          <w:u w:val="none"/>
          <w:bdr w:val="none" w:color="auto" w:sz="0" w:space="0"/>
          <w:shd w:val="clear" w:fill="FFFFFF"/>
          <w:lang w:val="en-US"/>
        </w:rPr>
        <w:fldChar w:fldCharType="begin"/>
      </w:r>
      <w:r>
        <w:rPr>
          <w:color w:val="333333"/>
          <w:sz w:val="14"/>
          <w:szCs w:val="14"/>
          <w:u w:val="none"/>
          <w:bdr w:val="none" w:color="auto" w:sz="0" w:space="0"/>
          <w:shd w:val="clear" w:fill="FFFFFF"/>
          <w:lang w:val="en-US"/>
        </w:rPr>
        <w:instrText xml:space="preserve"> HYPERLINK "https://www.chsi.com.cn/" </w:instrText>
      </w:r>
      <w:r>
        <w:rPr>
          <w:color w:val="333333"/>
          <w:sz w:val="14"/>
          <w:szCs w:val="14"/>
          <w:u w:val="none"/>
          <w:bdr w:val="none" w:color="auto" w:sz="0" w:space="0"/>
          <w:shd w:val="clear" w:fill="FFFFFF"/>
          <w:lang w:val="en-US"/>
        </w:rPr>
        <w:fldChar w:fldCharType="separate"/>
      </w:r>
      <w:r>
        <w:rPr>
          <w:rStyle w:val="8"/>
          <w:rFonts w:hint="default" w:ascii="Times New Roman" w:hAnsi="Times New Roman" w:cs="Times New Roman"/>
          <w:color w:val="000000"/>
          <w:sz w:val="21"/>
          <w:szCs w:val="21"/>
          <w:u w:val="none"/>
          <w:bdr w:val="none" w:color="auto" w:sz="0" w:space="0"/>
          <w:shd w:val="clear" w:fill="FFFFFF"/>
          <w:lang w:val="en-US"/>
        </w:rPr>
        <w:t>https://www.chsi.com.cn</w:t>
      </w:r>
      <w:r>
        <w:rPr>
          <w:color w:val="333333"/>
          <w:sz w:val="14"/>
          <w:szCs w:val="14"/>
          <w:u w:val="none"/>
          <w:bdr w:val="none" w:color="auto" w:sz="0" w:space="0"/>
          <w:shd w:val="clear" w:fill="FFFFFF"/>
          <w:lang w:val="en-US"/>
        </w:rPr>
        <w:fldChar w:fldCharType="end"/>
      </w:r>
      <w:r>
        <w:rPr>
          <w:rFonts w:hint="default" w:ascii="仿宋_gb2312" w:hAnsi="仿宋_gb2312" w:eastAsia="仿宋_gb2312" w:cs="仿宋_gb2312"/>
          <w:color w:val="000000"/>
          <w:sz w:val="21"/>
          <w:szCs w:val="21"/>
          <w:bdr w:val="none" w:color="auto" w:sz="0" w:space="0"/>
          <w:shd w:val="clear" w:fill="FFFFFF"/>
        </w:rPr>
        <w:t>）查询本人学历（学籍）信息。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7.</w:t>
      </w:r>
      <w:r>
        <w:rPr>
          <w:rFonts w:hint="default" w:ascii="仿宋_gb2312" w:hAnsi="仿宋_gb2312" w:eastAsia="仿宋_gb2312" w:cs="仿宋_gb2312"/>
          <w:color w:val="000000"/>
          <w:sz w:val="21"/>
          <w:szCs w:val="21"/>
          <w:bdr w:val="none" w:color="auto" w:sz="0" w:space="0"/>
          <w:shd w:val="clear" w:fill="FFFFFF"/>
        </w:rPr>
        <w:t>报考</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退役大学生士兵</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专项硕士研究生招生计划的考生，应为高校学生应征入伍退出现役，且符合硕士研究生报考条件者〔高校学生指全日制普通本专科（含高职）、研究生、第二学士学位的应（往）届毕业生、在校生和入学新生，以及成人高校招收的普通本专科（高职）应（往）届毕业生、在校生和入学新生，下同〕。考生报名时应当选择填报退役大学生士兵专项计划，并按要求填报本人入伍前的入学信息以及入伍、退役等相关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8.</w:t>
      </w:r>
      <w:r>
        <w:rPr>
          <w:rFonts w:hint="default" w:ascii="仿宋_gb2312" w:hAnsi="仿宋_gb2312" w:eastAsia="仿宋_gb2312" w:cs="仿宋_gb2312"/>
          <w:color w:val="000000"/>
          <w:sz w:val="21"/>
          <w:szCs w:val="21"/>
          <w:bdr w:val="none" w:color="auto" w:sz="0" w:space="0"/>
          <w:shd w:val="clear" w:fill="FFFFFF"/>
        </w:rPr>
        <w:t>具有推荐免试资格的考生，须在国家规定时间内登录</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全国推荐优秀应届本科毕业生免试攻读研究生信息公开暨管理服务系统</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（网址：</w:t>
      </w:r>
      <w:r>
        <w:rPr>
          <w:rFonts w:hint="default" w:ascii="Times New Roman" w:hAnsi="Times New Roman" w:cs="Times New Roman"/>
          <w:color w:val="000000"/>
          <w:sz w:val="21"/>
          <w:szCs w:val="21"/>
          <w:bdr w:val="none" w:color="auto" w:sz="0" w:space="0"/>
          <w:shd w:val="clear" w:fill="FFFFFF"/>
          <w:lang w:val="en-US"/>
        </w:rPr>
        <w:t>https://yz.chsi.com.cn/tm</w:t>
      </w:r>
      <w:r>
        <w:rPr>
          <w:rFonts w:hint="default" w:ascii="仿宋_gb2312" w:hAnsi="仿宋_gb2312" w:eastAsia="仿宋_gb2312" w:cs="仿宋_gb2312"/>
          <w:color w:val="000000"/>
          <w:sz w:val="21"/>
          <w:szCs w:val="21"/>
          <w:bdr w:val="none" w:color="auto" w:sz="0" w:space="0"/>
          <w:shd w:val="clear" w:fill="FFFFFF"/>
        </w:rPr>
        <w:t>）填报志愿并参加复试。截止规定日期仍未落实接收单位的推免生不再保留推免资格。已被我校接收的推免生，不得再报名参加当年硕士研究生考试招生，否则取消其推免录取资格。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9.</w:t>
      </w:r>
      <w:r>
        <w:rPr>
          <w:rFonts w:hint="default" w:ascii="仿宋_gb2312" w:hAnsi="仿宋_gb2312" w:eastAsia="仿宋_gb2312" w:cs="仿宋_gb2312"/>
          <w:color w:val="000000"/>
          <w:sz w:val="21"/>
          <w:szCs w:val="21"/>
          <w:bdr w:val="none" w:color="auto" w:sz="0" w:space="0"/>
          <w:shd w:val="clear" w:fill="FFFFFF"/>
        </w:rPr>
        <w:t>考生应按要求准确填写个人网上报名信息并提供真实材料。考生因网报信息填写错误、填报虚假信息而造成不能考试、复试或录取的，后果由考生本人承担。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280" w:right="0" w:firstLine="420"/>
        <w:rPr>
          <w:color w:val="606060"/>
          <w:sz w:val="14"/>
          <w:szCs w:val="14"/>
        </w:rPr>
      </w:pPr>
      <w:r>
        <w:rPr>
          <w:rStyle w:val="7"/>
          <w:rFonts w:hint="default" w:ascii="仿宋_gb2312" w:hAnsi="仿宋_gb2312" w:eastAsia="仿宋_gb2312" w:cs="仿宋_gb2312"/>
          <w:color w:val="606060"/>
          <w:sz w:val="21"/>
          <w:szCs w:val="21"/>
          <w:bdr w:val="none" w:color="auto" w:sz="0" w:space="0"/>
        </w:rPr>
        <w:t>（二）网上确认（现场确认）要求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1.</w:t>
      </w:r>
      <w:r>
        <w:rPr>
          <w:rFonts w:hint="default" w:ascii="仿宋_gb2312" w:hAnsi="仿宋_gb2312" w:eastAsia="仿宋_gb2312" w:cs="仿宋_gb2312"/>
          <w:color w:val="000000"/>
          <w:sz w:val="21"/>
          <w:szCs w:val="21"/>
          <w:bdr w:val="none" w:color="auto" w:sz="0" w:space="0"/>
          <w:shd w:val="clear" w:fill="FFFFFF"/>
        </w:rPr>
        <w:t>所有考生（不含推免生）均应当在规定时间内在网上或到报考点指定地点现场核对并确认其网上报名信息，逾期不再补办。网上确认（现场确认）时间由各省级教育招生考试机构根据国家招生工作安排和本地区报考组织情况自行确定和公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2.</w:t>
      </w:r>
      <w:r>
        <w:rPr>
          <w:rFonts w:hint="default" w:ascii="仿宋_gb2312" w:hAnsi="仿宋_gb2312" w:eastAsia="仿宋_gb2312" w:cs="仿宋_gb2312"/>
          <w:color w:val="000000"/>
          <w:sz w:val="21"/>
          <w:szCs w:val="21"/>
          <w:bdr w:val="none" w:color="auto" w:sz="0" w:space="0"/>
          <w:shd w:val="clear" w:fill="FFFFFF"/>
        </w:rPr>
        <w:t>考生网上确认（现场确认）应当提交本人居民身份证、学历学位证书（应届本科毕业生持学生证）和网上报名编号，由报考点工作人员进行核对。报考</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退役大学生士兵</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专项硕士研究生招生计划的考生还应当提交本人《入伍批准书》和《退出现役证》。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3.</w:t>
      </w:r>
      <w:r>
        <w:rPr>
          <w:rFonts w:hint="default" w:ascii="仿宋_gb2312" w:hAnsi="仿宋_gb2312" w:eastAsia="仿宋_gb2312" w:cs="仿宋_gb2312"/>
          <w:color w:val="000000"/>
          <w:sz w:val="21"/>
          <w:szCs w:val="21"/>
          <w:bdr w:val="none" w:color="auto" w:sz="0" w:space="0"/>
          <w:shd w:val="clear" w:fill="FFFFFF"/>
        </w:rPr>
        <w:t>所有考生均应当对本人网上报名信息进行认真核对并确认。报名信息经考生确认后一律不作修改，因考生填写错误引起的一切后果由其自行承担。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4.</w:t>
      </w:r>
      <w:r>
        <w:rPr>
          <w:rFonts w:hint="default" w:ascii="仿宋_gb2312" w:hAnsi="仿宋_gb2312" w:eastAsia="仿宋_gb2312" w:cs="仿宋_gb2312"/>
          <w:color w:val="000000"/>
          <w:sz w:val="21"/>
          <w:szCs w:val="21"/>
          <w:bdr w:val="none" w:color="auto" w:sz="0" w:space="0"/>
          <w:shd w:val="clear" w:fill="FFFFFF"/>
        </w:rPr>
        <w:t>考生应当按规定缴纳报考费。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5.</w:t>
      </w:r>
      <w:r>
        <w:rPr>
          <w:rFonts w:hint="default" w:ascii="仿宋_gb2312" w:hAnsi="仿宋_gb2312" w:eastAsia="仿宋_gb2312" w:cs="仿宋_gb2312"/>
          <w:color w:val="000000"/>
          <w:sz w:val="21"/>
          <w:szCs w:val="21"/>
          <w:bdr w:val="none" w:color="auto" w:sz="0" w:space="0"/>
          <w:shd w:val="clear" w:fill="FFFFFF"/>
        </w:rPr>
        <w:t>考生应当按报考点规定配合采集本人图像等相关电子信息。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Style w:val="7"/>
          <w:rFonts w:hint="default" w:ascii="仿宋_gb2312" w:hAnsi="仿宋_gb2312" w:eastAsia="仿宋_gb2312" w:cs="仿宋_gb2312"/>
          <w:color w:val="000000"/>
          <w:sz w:val="21"/>
          <w:szCs w:val="21"/>
          <w:bdr w:val="none" w:color="auto" w:sz="0" w:space="0"/>
          <w:shd w:val="clear" w:fill="FFFFFF"/>
        </w:rPr>
        <w:t>（三）其他注意事项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1.</w:t>
      </w:r>
      <w:r>
        <w:rPr>
          <w:rFonts w:hint="default" w:ascii="仿宋_gb2312" w:hAnsi="仿宋_gb2312" w:eastAsia="仿宋_gb2312" w:cs="仿宋_gb2312"/>
          <w:color w:val="000000"/>
          <w:sz w:val="21"/>
          <w:szCs w:val="21"/>
          <w:bdr w:val="none" w:color="auto" w:sz="0" w:space="0"/>
          <w:shd w:val="clear" w:fill="FFFFFF"/>
        </w:rPr>
        <w:t>考生应当在</w:t>
      </w:r>
      <w:r>
        <w:rPr>
          <w:rFonts w:hint="default" w:ascii="Times New Roman" w:hAnsi="Times New Roman" w:cs="Times New Roman"/>
          <w:color w:val="000000"/>
          <w:sz w:val="21"/>
          <w:szCs w:val="21"/>
          <w:bdr w:val="none" w:color="auto" w:sz="0" w:space="0"/>
          <w:shd w:val="clear" w:fill="FFFFFF"/>
          <w:lang w:val="en-US"/>
        </w:rPr>
        <w:t>2021</w:t>
      </w:r>
      <w:r>
        <w:rPr>
          <w:rFonts w:hint="default" w:ascii="仿宋_gb2312" w:hAnsi="仿宋_gb2312" w:eastAsia="仿宋_gb2312" w:cs="仿宋_gb2312"/>
          <w:color w:val="000000"/>
          <w:sz w:val="21"/>
          <w:szCs w:val="21"/>
          <w:bdr w:val="none" w:color="auto" w:sz="0" w:space="0"/>
          <w:shd w:val="clear" w:fill="FFFFFF"/>
        </w:rPr>
        <w:t>年</w:t>
      </w:r>
      <w:r>
        <w:rPr>
          <w:rFonts w:hint="default" w:ascii="Times New Roman" w:hAnsi="Times New Roman" w:cs="Times New Roman"/>
          <w:color w:val="000000"/>
          <w:sz w:val="21"/>
          <w:szCs w:val="21"/>
          <w:bdr w:val="none" w:color="auto" w:sz="0" w:space="0"/>
          <w:shd w:val="clear" w:fill="FFFFFF"/>
          <w:lang w:val="en-US"/>
        </w:rPr>
        <w:t>12</w:t>
      </w:r>
      <w:r>
        <w:rPr>
          <w:rFonts w:hint="default" w:ascii="仿宋_gb2312" w:hAnsi="仿宋_gb2312" w:eastAsia="仿宋_gb2312" w:cs="仿宋_gb2312"/>
          <w:color w:val="000000"/>
          <w:sz w:val="21"/>
          <w:szCs w:val="21"/>
          <w:bdr w:val="none" w:color="auto" w:sz="0" w:space="0"/>
          <w:shd w:val="clear" w:fill="FFFFFF"/>
        </w:rPr>
        <w:t>月</w:t>
      </w:r>
      <w:r>
        <w:rPr>
          <w:rFonts w:hint="default" w:ascii="Times New Roman" w:hAnsi="Times New Roman" w:cs="Times New Roman"/>
          <w:color w:val="000000"/>
          <w:sz w:val="21"/>
          <w:szCs w:val="21"/>
          <w:bdr w:val="none" w:color="auto" w:sz="0" w:space="0"/>
          <w:shd w:val="clear" w:fill="FFFFFF"/>
          <w:lang w:val="en-US"/>
        </w:rPr>
        <w:t>18</w:t>
      </w:r>
      <w:r>
        <w:rPr>
          <w:rFonts w:hint="default" w:ascii="仿宋_gb2312" w:hAnsi="仿宋_gb2312" w:eastAsia="仿宋_gb2312" w:cs="仿宋_gb2312"/>
          <w:color w:val="000000"/>
          <w:sz w:val="21"/>
          <w:szCs w:val="21"/>
          <w:bdr w:val="none" w:color="auto" w:sz="0" w:space="0"/>
          <w:shd w:val="clear" w:fill="FFFFFF"/>
        </w:rPr>
        <w:t>日至</w:t>
      </w:r>
      <w:r>
        <w:rPr>
          <w:rFonts w:hint="default" w:ascii="Times New Roman" w:hAnsi="Times New Roman" w:cs="Times New Roman"/>
          <w:color w:val="000000"/>
          <w:sz w:val="21"/>
          <w:szCs w:val="21"/>
          <w:bdr w:val="none" w:color="auto" w:sz="0" w:space="0"/>
          <w:shd w:val="clear" w:fill="FFFFFF"/>
          <w:lang w:val="en-US"/>
        </w:rPr>
        <w:t>12</w:t>
      </w:r>
      <w:r>
        <w:rPr>
          <w:rFonts w:hint="default" w:ascii="仿宋_gb2312" w:hAnsi="仿宋_gb2312" w:eastAsia="仿宋_gb2312" w:cs="仿宋_gb2312"/>
          <w:color w:val="000000"/>
          <w:sz w:val="21"/>
          <w:szCs w:val="21"/>
          <w:bdr w:val="none" w:color="auto" w:sz="0" w:space="0"/>
          <w:shd w:val="clear" w:fill="FFFFFF"/>
        </w:rPr>
        <w:t>月</w:t>
      </w:r>
      <w:r>
        <w:rPr>
          <w:rFonts w:hint="default" w:ascii="Times New Roman" w:hAnsi="Times New Roman" w:cs="Times New Roman"/>
          <w:color w:val="000000"/>
          <w:sz w:val="21"/>
          <w:szCs w:val="21"/>
          <w:bdr w:val="none" w:color="auto" w:sz="0" w:space="0"/>
          <w:shd w:val="clear" w:fill="FFFFFF"/>
          <w:lang w:val="en-US"/>
        </w:rPr>
        <w:t>27</w:t>
      </w:r>
      <w:r>
        <w:rPr>
          <w:rFonts w:hint="default" w:ascii="仿宋_gb2312" w:hAnsi="仿宋_gb2312" w:eastAsia="仿宋_gb2312" w:cs="仿宋_gb2312"/>
          <w:color w:val="000000"/>
          <w:sz w:val="21"/>
          <w:szCs w:val="21"/>
          <w:bdr w:val="none" w:color="auto" w:sz="0" w:space="0"/>
          <w:shd w:val="clear" w:fill="FFFFFF"/>
        </w:rPr>
        <w:t>日期间，凭网报用户名和密码登录</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研招网</w:t>
      </w:r>
      <w:r>
        <w:rPr>
          <w:rFonts w:hint="default" w:ascii="Times New Roman" w:hAnsi="Times New Roman" w:cs="Times New Roman"/>
          <w:color w:val="000000"/>
          <w:sz w:val="21"/>
          <w:szCs w:val="21"/>
          <w:bdr w:val="none" w:color="auto" w:sz="0" w:space="0"/>
          <w:shd w:val="clear" w:fill="FFFFFF"/>
          <w:lang w:val="en-US"/>
        </w:rPr>
        <w:t>”</w:t>
      </w:r>
      <w:r>
        <w:rPr>
          <w:rFonts w:hint="default" w:ascii="仿宋_gb2312" w:hAnsi="仿宋_gb2312" w:eastAsia="仿宋_gb2312" w:cs="仿宋_gb2312"/>
          <w:color w:val="000000"/>
          <w:sz w:val="21"/>
          <w:szCs w:val="21"/>
          <w:bdr w:val="none" w:color="auto" w:sz="0" w:space="0"/>
          <w:shd w:val="clear" w:fill="FFFFFF"/>
        </w:rPr>
        <w:t>自行下载打印《准考证》。《准考证》使用</w:t>
      </w:r>
      <w:r>
        <w:rPr>
          <w:rFonts w:hint="default" w:ascii="Times New Roman" w:hAnsi="Times New Roman" w:cs="Times New Roman"/>
          <w:color w:val="000000"/>
          <w:sz w:val="21"/>
          <w:szCs w:val="21"/>
          <w:bdr w:val="none" w:color="auto" w:sz="0" w:space="0"/>
          <w:shd w:val="clear" w:fill="FFFFFF"/>
          <w:lang w:val="en-US"/>
        </w:rPr>
        <w:t>A4</w:t>
      </w:r>
      <w:r>
        <w:rPr>
          <w:rFonts w:hint="default" w:ascii="仿宋_gb2312" w:hAnsi="仿宋_gb2312" w:eastAsia="仿宋_gb2312" w:cs="仿宋_gb2312"/>
          <w:color w:val="000000"/>
          <w:sz w:val="21"/>
          <w:szCs w:val="21"/>
          <w:bdr w:val="none" w:color="auto" w:sz="0" w:space="0"/>
          <w:shd w:val="clear" w:fill="FFFFFF"/>
        </w:rPr>
        <w:t>幅面白纸打印，正、反两面在使用期间不得涂改或书写。考生凭下载打印的《准考证》及有效居民身份证参加初试和复试。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shd w:val="clear" w:fill="FFFFFF"/>
          <w:lang w:val="en-US"/>
        </w:rPr>
        <w:t>2.</w:t>
      </w:r>
      <w:r>
        <w:rPr>
          <w:rFonts w:hint="default" w:ascii="仿宋_gb2312" w:hAnsi="仿宋_gb2312" w:eastAsia="仿宋_gb2312" w:cs="仿宋_gb2312"/>
          <w:color w:val="000000"/>
          <w:sz w:val="21"/>
          <w:szCs w:val="21"/>
          <w:bdr w:val="none" w:color="auto" w:sz="0" w:space="0"/>
          <w:shd w:val="clear" w:fill="FFFFFF"/>
        </w:rPr>
        <w:t>考生报名时须签署《考生诚信考试承诺书》并遵守相关约定及要求。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Style w:val="7"/>
          <w:rFonts w:hint="default" w:ascii="仿宋_gb2312" w:hAnsi="仿宋_gb2312" w:eastAsia="仿宋_gb2312" w:cs="仿宋_gb2312"/>
          <w:color w:val="606060"/>
          <w:sz w:val="21"/>
          <w:szCs w:val="21"/>
          <w:bdr w:val="none" w:color="auto" w:sz="0" w:space="0"/>
        </w:rPr>
        <w:t>三、考试时间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000000"/>
          <w:sz w:val="21"/>
          <w:szCs w:val="21"/>
          <w:bdr w:val="none" w:color="auto" w:sz="0" w:space="0"/>
          <w:lang w:val="en-US"/>
        </w:rPr>
        <w:t>2022</w:t>
      </w:r>
      <w:r>
        <w:rPr>
          <w:rFonts w:hint="default" w:ascii="仿宋_gb2312" w:hAnsi="仿宋_gb2312" w:eastAsia="仿宋_gb2312" w:cs="仿宋_gb2312"/>
          <w:color w:val="000000"/>
          <w:sz w:val="21"/>
          <w:szCs w:val="21"/>
          <w:bdr w:val="none" w:color="auto" w:sz="0" w:space="0"/>
        </w:rPr>
        <w:t>年全国硕士研究生招生考试初试时间为</w:t>
      </w:r>
      <w:r>
        <w:rPr>
          <w:rFonts w:hint="default" w:ascii="Times New Roman" w:hAnsi="Times New Roman" w:cs="Times New Roman"/>
          <w:color w:val="000000"/>
          <w:sz w:val="21"/>
          <w:szCs w:val="21"/>
          <w:bdr w:val="none" w:color="auto" w:sz="0" w:space="0"/>
          <w:lang w:val="en-US"/>
        </w:rPr>
        <w:t>2021</w:t>
      </w:r>
      <w:r>
        <w:rPr>
          <w:rFonts w:hint="default" w:ascii="仿宋_gb2312" w:hAnsi="仿宋_gb2312" w:eastAsia="仿宋_gb2312" w:cs="仿宋_gb2312"/>
          <w:color w:val="000000"/>
          <w:sz w:val="21"/>
          <w:szCs w:val="21"/>
          <w:bdr w:val="none" w:color="auto" w:sz="0" w:space="0"/>
        </w:rPr>
        <w:t>年</w:t>
      </w:r>
      <w:r>
        <w:rPr>
          <w:rFonts w:hint="default" w:ascii="Times New Roman" w:hAnsi="Times New Roman" w:cs="Times New Roman"/>
          <w:color w:val="000000"/>
          <w:sz w:val="21"/>
          <w:szCs w:val="21"/>
          <w:bdr w:val="none" w:color="auto" w:sz="0" w:space="0"/>
          <w:lang w:val="en-US"/>
        </w:rPr>
        <w:t>12</w:t>
      </w:r>
      <w:r>
        <w:rPr>
          <w:rFonts w:hint="default" w:ascii="仿宋_gb2312" w:hAnsi="仿宋_gb2312" w:eastAsia="仿宋_gb2312" w:cs="仿宋_gb2312"/>
          <w:color w:val="000000"/>
          <w:sz w:val="21"/>
          <w:szCs w:val="21"/>
          <w:bdr w:val="none" w:color="auto" w:sz="0" w:space="0"/>
        </w:rPr>
        <w:t>月</w:t>
      </w:r>
      <w:r>
        <w:rPr>
          <w:rFonts w:hint="default" w:ascii="Times New Roman" w:hAnsi="Times New Roman" w:cs="Times New Roman"/>
          <w:color w:val="000000"/>
          <w:sz w:val="21"/>
          <w:szCs w:val="21"/>
          <w:bdr w:val="none" w:color="auto" w:sz="0" w:space="0"/>
          <w:lang w:val="en-US"/>
        </w:rPr>
        <w:t>25</w:t>
      </w:r>
      <w:r>
        <w:rPr>
          <w:rFonts w:hint="default" w:ascii="仿宋_gb2312" w:hAnsi="仿宋_gb2312" w:eastAsia="仿宋_gb2312" w:cs="仿宋_gb2312"/>
          <w:color w:val="000000"/>
          <w:sz w:val="21"/>
          <w:szCs w:val="21"/>
          <w:bdr w:val="none" w:color="auto" w:sz="0" w:space="0"/>
        </w:rPr>
        <w:t>日至</w:t>
      </w:r>
      <w:r>
        <w:rPr>
          <w:rFonts w:hint="default" w:ascii="Times New Roman" w:hAnsi="Times New Roman" w:cs="Times New Roman"/>
          <w:color w:val="000000"/>
          <w:sz w:val="21"/>
          <w:szCs w:val="21"/>
          <w:bdr w:val="none" w:color="auto" w:sz="0" w:space="0"/>
          <w:lang w:val="en-US"/>
        </w:rPr>
        <w:t>26</w:t>
      </w:r>
      <w:r>
        <w:rPr>
          <w:rFonts w:hint="default" w:ascii="仿宋_gb2312" w:hAnsi="仿宋_gb2312" w:eastAsia="仿宋_gb2312" w:cs="仿宋_gb2312"/>
          <w:color w:val="000000"/>
          <w:sz w:val="21"/>
          <w:szCs w:val="21"/>
          <w:bdr w:val="none" w:color="auto" w:sz="0" w:space="0"/>
        </w:rPr>
        <w:t>日（每天上午</w:t>
      </w:r>
      <w:r>
        <w:rPr>
          <w:rFonts w:hint="default" w:ascii="Times New Roman" w:hAnsi="Times New Roman" w:cs="Times New Roman"/>
          <w:color w:val="000000"/>
          <w:sz w:val="21"/>
          <w:szCs w:val="21"/>
          <w:bdr w:val="none" w:color="auto" w:sz="0" w:space="0"/>
          <w:lang w:val="en-US"/>
        </w:rPr>
        <w:t>8:30—11:30</w:t>
      </w:r>
      <w:r>
        <w:rPr>
          <w:rFonts w:hint="default" w:ascii="仿宋_gb2312" w:hAnsi="仿宋_gb2312" w:eastAsia="仿宋_gb2312" w:cs="仿宋_gb2312"/>
          <w:color w:val="000000"/>
          <w:sz w:val="21"/>
          <w:szCs w:val="21"/>
          <w:bdr w:val="none" w:color="auto" w:sz="0" w:space="0"/>
        </w:rPr>
        <w:t>，下午</w:t>
      </w:r>
      <w:r>
        <w:rPr>
          <w:rFonts w:hint="default" w:ascii="Times New Roman" w:hAnsi="Times New Roman" w:cs="Times New Roman"/>
          <w:color w:val="000000"/>
          <w:sz w:val="21"/>
          <w:szCs w:val="21"/>
          <w:bdr w:val="none" w:color="auto" w:sz="0" w:space="0"/>
          <w:lang w:val="en-US"/>
        </w:rPr>
        <w:t>14:00—17:00</w:t>
      </w:r>
      <w:r>
        <w:rPr>
          <w:rFonts w:hint="default" w:ascii="仿宋_gb2312" w:hAnsi="仿宋_gb2312" w:eastAsia="仿宋_gb2312" w:cs="仿宋_gb2312"/>
          <w:color w:val="00000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Style w:val="7"/>
          <w:rFonts w:hint="default" w:ascii="仿宋_gb2312" w:hAnsi="仿宋_gb2312" w:eastAsia="仿宋_gb2312" w:cs="仿宋_gb2312"/>
          <w:color w:val="606060"/>
          <w:sz w:val="21"/>
          <w:szCs w:val="21"/>
          <w:bdr w:val="none" w:color="auto" w:sz="0" w:space="0"/>
        </w:rPr>
        <w:t>四、复试及录取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606060"/>
          <w:sz w:val="21"/>
          <w:szCs w:val="21"/>
          <w:bdr w:val="none" w:color="auto" w:sz="0" w:space="0"/>
        </w:rPr>
        <w:t>复试内容包括思想政治素质和品德、创新能力、专业素养和综合素质等考核内容。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606060"/>
          <w:sz w:val="21"/>
          <w:szCs w:val="21"/>
          <w:bdr w:val="none" w:color="auto" w:sz="0" w:space="0"/>
        </w:rPr>
        <w:t>思想政治素质和品德考核主要是考核考生本人的现实表现，内容包括考生的政治态度、思想表现、道德品质、遵纪守法、诚实守信等方面。创新能力、专业素养和综合素质考核包括外语听说能力测试、专业综合笔试、综合面试。具体内容以当年复试文件规定为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0" w:right="0" w:firstLine="430"/>
        <w:jc w:val="left"/>
        <w:rPr>
          <w:color w:val="606060"/>
          <w:sz w:val="14"/>
          <w:szCs w:val="14"/>
        </w:rPr>
      </w:pPr>
      <w:r>
        <w:rPr>
          <w:rFonts w:hint="default" w:ascii="仿宋_gb2312" w:hAnsi="仿宋_gb2312" w:eastAsia="仿宋_gb2312" w:cs="仿宋_gb2312"/>
          <w:color w:val="000000"/>
          <w:sz w:val="21"/>
          <w:szCs w:val="21"/>
          <w:bdr w:val="none" w:color="auto" w:sz="0" w:space="0"/>
          <w:shd w:val="clear" w:fill="FFFFFF"/>
        </w:rPr>
        <w:t>体检工作由我校在考生拟录取后组织进行，具体时间、地点、要求另行通知。体检标准参照教育部、原卫生部、中国残联印发的《普通高等学校招生体检工作指导意见》（教学〔</w:t>
      </w:r>
      <w:r>
        <w:rPr>
          <w:rFonts w:hint="default" w:ascii="Times New Roman" w:hAnsi="Times New Roman" w:cs="Times New Roman"/>
          <w:color w:val="000000"/>
          <w:sz w:val="21"/>
          <w:szCs w:val="21"/>
          <w:bdr w:val="none" w:color="auto" w:sz="0" w:space="0"/>
          <w:shd w:val="clear" w:fill="FFFFFF"/>
          <w:lang w:val="en-US"/>
        </w:rPr>
        <w:t>2003</w:t>
      </w:r>
      <w:r>
        <w:rPr>
          <w:rFonts w:hint="default" w:ascii="仿宋_gb2312" w:hAnsi="仿宋_gb2312" w:eastAsia="仿宋_gb2312" w:cs="仿宋_gb2312"/>
          <w:color w:val="000000"/>
          <w:sz w:val="21"/>
          <w:szCs w:val="21"/>
          <w:bdr w:val="none" w:color="auto" w:sz="0" w:space="0"/>
          <w:shd w:val="clear" w:fill="FFFFFF"/>
        </w:rPr>
        <w:t>〕</w:t>
      </w:r>
      <w:r>
        <w:rPr>
          <w:rFonts w:hint="default" w:ascii="Times New Roman" w:hAnsi="Times New Roman" w:cs="Times New Roman"/>
          <w:color w:val="000000"/>
          <w:sz w:val="21"/>
          <w:szCs w:val="21"/>
          <w:bdr w:val="none" w:color="auto" w:sz="0" w:space="0"/>
          <w:shd w:val="clear" w:fill="FFFFFF"/>
          <w:lang w:val="en-US"/>
        </w:rPr>
        <w:t>3</w:t>
      </w:r>
      <w:r>
        <w:rPr>
          <w:rFonts w:hint="default" w:ascii="仿宋_gb2312" w:hAnsi="仿宋_gb2312" w:eastAsia="仿宋_gb2312" w:cs="仿宋_gb2312"/>
          <w:color w:val="000000"/>
          <w:sz w:val="21"/>
          <w:szCs w:val="21"/>
          <w:bdr w:val="none" w:color="auto" w:sz="0" w:space="0"/>
          <w:shd w:val="clear" w:fill="FFFFFF"/>
        </w:rPr>
        <w:t>号）要求，按照《教育部办公厅</w:t>
      </w:r>
      <w:r>
        <w:rPr>
          <w:color w:val="606060"/>
          <w:sz w:val="14"/>
          <w:szCs w:val="14"/>
          <w:bdr w:val="none" w:color="auto" w:sz="0" w:space="0"/>
          <w:shd w:val="clear" w:fill="FFFFFF"/>
        </w:rPr>
        <w:t> </w:t>
      </w:r>
      <w:r>
        <w:rPr>
          <w:rFonts w:hint="default" w:ascii="仿宋_gb2312" w:hAnsi="仿宋_gb2312" w:eastAsia="仿宋_gb2312" w:cs="仿宋_gb2312"/>
          <w:color w:val="000000"/>
          <w:sz w:val="21"/>
          <w:szCs w:val="21"/>
          <w:bdr w:val="none" w:color="auto" w:sz="0" w:space="0"/>
          <w:shd w:val="clear" w:fill="FFFFFF"/>
        </w:rPr>
        <w:t>卫生部办公厅关于普通高等学校招生学生入学身体检查取消乙肝项目检测有关问题的通知》（教学厅〔</w:t>
      </w:r>
      <w:r>
        <w:rPr>
          <w:rFonts w:hint="default" w:ascii="Times New Roman" w:hAnsi="Times New Roman" w:cs="Times New Roman"/>
          <w:color w:val="000000"/>
          <w:sz w:val="21"/>
          <w:szCs w:val="21"/>
          <w:bdr w:val="none" w:color="auto" w:sz="0" w:space="0"/>
          <w:shd w:val="clear" w:fill="FFFFFF"/>
          <w:lang w:val="en-US"/>
        </w:rPr>
        <w:t>2010</w:t>
      </w:r>
      <w:r>
        <w:rPr>
          <w:rFonts w:hint="default" w:ascii="仿宋_gb2312" w:hAnsi="仿宋_gb2312" w:eastAsia="仿宋_gb2312" w:cs="仿宋_gb2312"/>
          <w:color w:val="000000"/>
          <w:sz w:val="21"/>
          <w:szCs w:val="21"/>
          <w:bdr w:val="none" w:color="auto" w:sz="0" w:space="0"/>
          <w:shd w:val="clear" w:fill="FFFFFF"/>
        </w:rPr>
        <w:t>〕</w:t>
      </w:r>
      <w:r>
        <w:rPr>
          <w:rFonts w:hint="default" w:ascii="Times New Roman" w:hAnsi="Times New Roman" w:cs="Times New Roman"/>
          <w:color w:val="000000"/>
          <w:sz w:val="21"/>
          <w:szCs w:val="21"/>
          <w:bdr w:val="none" w:color="auto" w:sz="0" w:space="0"/>
          <w:shd w:val="clear" w:fill="FFFFFF"/>
          <w:lang w:val="en-US"/>
        </w:rPr>
        <w:t>2</w:t>
      </w:r>
      <w:r>
        <w:rPr>
          <w:rFonts w:hint="default" w:ascii="仿宋_gb2312" w:hAnsi="仿宋_gb2312" w:eastAsia="仿宋_gb2312" w:cs="仿宋_gb2312"/>
          <w:color w:val="000000"/>
          <w:sz w:val="21"/>
          <w:szCs w:val="21"/>
          <w:bdr w:val="none" w:color="auto" w:sz="0" w:space="0"/>
          <w:shd w:val="clear" w:fill="FFFFFF"/>
        </w:rPr>
        <w:t>号）规定和学校有关规定执行。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606060"/>
          <w:sz w:val="21"/>
          <w:szCs w:val="21"/>
          <w:bdr w:val="none" w:color="auto" w:sz="0" w:space="0"/>
        </w:rPr>
        <w:t>我校根据国家下达的招生计划、复试录取办法以及考生入学考试的成绩（含初试和复试），并结合其平时学习成绩和思想政治表现、业务素质以及身体健康状况等择优确定拟录取名单。考试诚信状况将作为考生思想品德考核的重要内容和录取的重要依据，思想政治素质和品德考核不合格者，不予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Style w:val="7"/>
          <w:rFonts w:hint="default" w:ascii="仿宋_gb2312" w:hAnsi="仿宋_gb2312" w:eastAsia="仿宋_gb2312" w:cs="仿宋_gb2312"/>
          <w:color w:val="606060"/>
          <w:sz w:val="21"/>
          <w:szCs w:val="21"/>
          <w:bdr w:val="none" w:color="auto" w:sz="0" w:space="0"/>
        </w:rPr>
        <w:t>五、学制、学习方式及办学地点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000000"/>
          <w:sz w:val="21"/>
          <w:szCs w:val="21"/>
          <w:bdr w:val="none" w:color="auto" w:sz="0" w:space="0"/>
        </w:rPr>
        <w:t>除全日制英语笔译专业学位硕士研究生基本修业年限为</w:t>
      </w:r>
      <w:r>
        <w:rPr>
          <w:rFonts w:hint="default" w:ascii="Times New Roman" w:hAnsi="Times New Roman" w:cs="Times New Roman"/>
          <w:color w:val="000000"/>
          <w:sz w:val="21"/>
          <w:szCs w:val="21"/>
          <w:bdr w:val="none" w:color="auto" w:sz="0" w:space="0"/>
          <w:lang w:val="en-US"/>
        </w:rPr>
        <w:t>2</w:t>
      </w:r>
      <w:r>
        <w:rPr>
          <w:rFonts w:hint="default" w:ascii="仿宋_gb2312" w:hAnsi="仿宋_gb2312" w:eastAsia="仿宋_gb2312" w:cs="仿宋_gb2312"/>
          <w:color w:val="000000"/>
          <w:sz w:val="21"/>
          <w:szCs w:val="21"/>
          <w:bdr w:val="none" w:color="auto" w:sz="0" w:space="0"/>
        </w:rPr>
        <w:t>年外，</w:t>
      </w:r>
      <w:r>
        <w:rPr>
          <w:rFonts w:hint="default" w:ascii="仿宋_gb2312" w:hAnsi="仿宋_gb2312" w:eastAsia="仿宋_gb2312" w:cs="仿宋_gb2312"/>
          <w:color w:val="606060"/>
          <w:sz w:val="21"/>
          <w:szCs w:val="21"/>
          <w:bdr w:val="none" w:color="auto" w:sz="0" w:space="0"/>
        </w:rPr>
        <w:t>其他专业硕士研究生基本修业年限为</w:t>
      </w:r>
      <w:r>
        <w:rPr>
          <w:rFonts w:hint="default" w:ascii="Times New Roman" w:hAnsi="Times New Roman" w:cs="Times New Roman"/>
          <w:color w:val="606060"/>
          <w:sz w:val="21"/>
          <w:szCs w:val="21"/>
          <w:bdr w:val="none" w:color="auto" w:sz="0" w:space="0"/>
          <w:lang w:val="en-US"/>
        </w:rPr>
        <w:t>3</w:t>
      </w:r>
      <w:r>
        <w:rPr>
          <w:rFonts w:hint="default" w:ascii="仿宋_gb2312" w:hAnsi="仿宋_gb2312" w:eastAsia="仿宋_gb2312" w:cs="仿宋_gb2312"/>
          <w:color w:val="606060"/>
          <w:sz w:val="21"/>
          <w:szCs w:val="21"/>
          <w:bdr w:val="none" w:color="auto" w:sz="0" w:space="0"/>
        </w:rPr>
        <w:t>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606060"/>
          <w:sz w:val="21"/>
          <w:szCs w:val="21"/>
          <w:bdr w:val="none" w:color="auto" w:sz="0" w:space="0"/>
        </w:rPr>
        <w:t>硕士研究生按学习方式的不同分为全日制和非全日制。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仿宋_gb2312" w:hAnsi="仿宋_gb2312" w:eastAsia="仿宋_gb2312" w:cs="仿宋_gb2312"/>
          <w:color w:val="606060"/>
          <w:sz w:val="21"/>
          <w:szCs w:val="21"/>
          <w:bdr w:val="none" w:color="auto" w:sz="0" w:space="0"/>
        </w:rPr>
        <w:t>我校研究生教育办学地点为吉林省吉林市船营区长春路</w:t>
      </w:r>
      <w:r>
        <w:rPr>
          <w:rFonts w:hint="default" w:ascii="Times New Roman" w:hAnsi="Times New Roman" w:cs="Times New Roman"/>
          <w:color w:val="606060"/>
          <w:sz w:val="21"/>
          <w:szCs w:val="21"/>
          <w:bdr w:val="none" w:color="auto" w:sz="0" w:space="0"/>
          <w:lang w:val="en-US"/>
        </w:rPr>
        <w:t>169</w:t>
      </w:r>
      <w:r>
        <w:rPr>
          <w:rFonts w:hint="default" w:ascii="仿宋_gb2312" w:hAnsi="仿宋_gb2312" w:eastAsia="仿宋_gb2312" w:cs="仿宋_gb2312"/>
          <w:color w:val="606060"/>
          <w:sz w:val="21"/>
          <w:szCs w:val="21"/>
          <w:bdr w:val="none" w:color="auto" w:sz="0" w:space="0"/>
        </w:rPr>
        <w:t>号东北电力大学东校区和西校区。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Style w:val="7"/>
          <w:rFonts w:hint="default" w:ascii="仿宋_gb2312" w:hAnsi="仿宋_gb2312" w:eastAsia="仿宋_gb2312" w:cs="仿宋_gb2312"/>
          <w:color w:val="606060"/>
          <w:sz w:val="21"/>
          <w:szCs w:val="21"/>
          <w:bdr w:val="none" w:color="auto" w:sz="0" w:space="0"/>
        </w:rPr>
        <w:t>六、学费及奖助体系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1.</w:t>
      </w:r>
      <w:r>
        <w:rPr>
          <w:rFonts w:hint="default" w:ascii="仿宋_gb2312" w:hAnsi="仿宋_gb2312" w:eastAsia="仿宋_gb2312" w:cs="仿宋_gb2312"/>
          <w:color w:val="606060"/>
          <w:sz w:val="21"/>
          <w:szCs w:val="21"/>
          <w:bdr w:val="none" w:color="auto" w:sz="0" w:space="0"/>
        </w:rPr>
        <w:t>根据财政部、国家发展改革委、教育部《关于完善研究生教育投入机制的意见》（财教</w:t>
      </w:r>
      <w:r>
        <w:rPr>
          <w:rFonts w:hint="default" w:ascii="Times New Roman" w:hAnsi="Times New Roman" w:cs="Times New Roman"/>
          <w:color w:val="606060"/>
          <w:sz w:val="21"/>
          <w:szCs w:val="21"/>
          <w:bdr w:val="none" w:color="auto" w:sz="0" w:space="0"/>
          <w:lang w:val="en-US"/>
        </w:rPr>
        <w:t>[2013]19</w:t>
      </w:r>
      <w:r>
        <w:rPr>
          <w:rFonts w:hint="default" w:ascii="仿宋_gb2312" w:hAnsi="仿宋_gb2312" w:eastAsia="仿宋_gb2312" w:cs="仿宋_gb2312"/>
          <w:color w:val="606060"/>
          <w:sz w:val="21"/>
          <w:szCs w:val="21"/>
          <w:bdr w:val="none" w:color="auto" w:sz="0" w:space="0"/>
        </w:rPr>
        <w:t>号）、《关于加强研究生教育学费标准管理及有关问题的通知》（发改价格</w:t>
      </w:r>
      <w:r>
        <w:rPr>
          <w:rFonts w:hint="default" w:ascii="Times New Roman" w:hAnsi="Times New Roman" w:cs="Times New Roman"/>
          <w:color w:val="606060"/>
          <w:sz w:val="21"/>
          <w:szCs w:val="21"/>
          <w:bdr w:val="none" w:color="auto" w:sz="0" w:space="0"/>
          <w:lang w:val="en-US"/>
        </w:rPr>
        <w:t>[2013]887</w:t>
      </w:r>
      <w:r>
        <w:rPr>
          <w:rFonts w:hint="default" w:ascii="仿宋_gb2312" w:hAnsi="仿宋_gb2312" w:eastAsia="仿宋_gb2312" w:cs="仿宋_gb2312"/>
          <w:color w:val="606060"/>
          <w:sz w:val="21"/>
          <w:szCs w:val="21"/>
          <w:bdr w:val="none" w:color="auto" w:sz="0" w:space="0"/>
        </w:rPr>
        <w:t>号）文件要求，我校全日制学术型硕士生学费</w:t>
      </w:r>
      <w:r>
        <w:rPr>
          <w:rFonts w:hint="default" w:ascii="Times New Roman" w:hAnsi="Times New Roman" w:cs="Times New Roman"/>
          <w:color w:val="606060"/>
          <w:sz w:val="21"/>
          <w:szCs w:val="21"/>
          <w:bdr w:val="none" w:color="auto" w:sz="0" w:space="0"/>
          <w:lang w:val="en-US"/>
        </w:rPr>
        <w:t>8000</w:t>
      </w:r>
      <w:r>
        <w:rPr>
          <w:rFonts w:hint="default" w:ascii="仿宋_gb2312" w:hAnsi="仿宋_gb2312" w:eastAsia="仿宋_gb2312" w:cs="仿宋_gb2312"/>
          <w:color w:val="606060"/>
          <w:sz w:val="21"/>
          <w:szCs w:val="21"/>
          <w:bdr w:val="none" w:color="auto" w:sz="0" w:space="0"/>
        </w:rPr>
        <w:t>元</w:t>
      </w:r>
      <w:r>
        <w:rPr>
          <w:rFonts w:hint="default" w:ascii="Times New Roman" w:hAnsi="Times New Roman" w:cs="Times New Roman"/>
          <w:color w:val="606060"/>
          <w:sz w:val="21"/>
          <w:szCs w:val="21"/>
          <w:bdr w:val="none" w:color="auto" w:sz="0" w:space="0"/>
          <w:lang w:val="en-US"/>
        </w:rPr>
        <w:t>/</w:t>
      </w:r>
      <w:r>
        <w:rPr>
          <w:rFonts w:hint="default" w:ascii="仿宋_gb2312" w:hAnsi="仿宋_gb2312" w:eastAsia="仿宋_gb2312" w:cs="仿宋_gb2312"/>
          <w:color w:val="606060"/>
          <w:sz w:val="21"/>
          <w:szCs w:val="21"/>
          <w:bdr w:val="none" w:color="auto" w:sz="0" w:space="0"/>
        </w:rPr>
        <w:t>人</w:t>
      </w:r>
      <w:r>
        <w:rPr>
          <w:rFonts w:hint="default" w:ascii="Times New Roman" w:hAnsi="Times New Roman" w:cs="Times New Roman"/>
          <w:color w:val="606060"/>
          <w:sz w:val="21"/>
          <w:szCs w:val="21"/>
          <w:bdr w:val="none" w:color="auto" w:sz="0" w:space="0"/>
          <w:lang w:val="en-US"/>
        </w:rPr>
        <w:t>/</w:t>
      </w:r>
      <w:r>
        <w:rPr>
          <w:rFonts w:hint="default" w:ascii="仿宋_gb2312" w:hAnsi="仿宋_gb2312" w:eastAsia="仿宋_gb2312" w:cs="仿宋_gb2312"/>
          <w:color w:val="606060"/>
          <w:sz w:val="21"/>
          <w:szCs w:val="21"/>
          <w:bdr w:val="none" w:color="auto" w:sz="0" w:space="0"/>
        </w:rPr>
        <w:t>年，全日制专业学位硕士生</w:t>
      </w:r>
      <w:r>
        <w:rPr>
          <w:rFonts w:hint="default" w:ascii="Times New Roman" w:hAnsi="Times New Roman" w:cs="Times New Roman"/>
          <w:color w:val="606060"/>
          <w:sz w:val="21"/>
          <w:szCs w:val="21"/>
          <w:bdr w:val="none" w:color="auto" w:sz="0" w:space="0"/>
          <w:lang w:val="en-US"/>
        </w:rPr>
        <w:t>10000</w:t>
      </w:r>
      <w:r>
        <w:rPr>
          <w:rFonts w:hint="default" w:ascii="仿宋_gb2312" w:hAnsi="仿宋_gb2312" w:eastAsia="仿宋_gb2312" w:cs="仿宋_gb2312"/>
          <w:color w:val="606060"/>
          <w:sz w:val="21"/>
          <w:szCs w:val="21"/>
          <w:bdr w:val="none" w:color="auto" w:sz="0" w:space="0"/>
        </w:rPr>
        <w:t>元</w:t>
      </w:r>
      <w:r>
        <w:rPr>
          <w:rFonts w:hint="default" w:ascii="Times New Roman" w:hAnsi="Times New Roman" w:cs="Times New Roman"/>
          <w:color w:val="606060"/>
          <w:sz w:val="21"/>
          <w:szCs w:val="21"/>
          <w:bdr w:val="none" w:color="auto" w:sz="0" w:space="0"/>
          <w:lang w:val="en-US"/>
        </w:rPr>
        <w:t>/</w:t>
      </w:r>
      <w:r>
        <w:rPr>
          <w:rFonts w:hint="default" w:ascii="仿宋_gb2312" w:hAnsi="仿宋_gb2312" w:eastAsia="仿宋_gb2312" w:cs="仿宋_gb2312"/>
          <w:color w:val="606060"/>
          <w:sz w:val="21"/>
          <w:szCs w:val="21"/>
          <w:bdr w:val="none" w:color="auto" w:sz="0" w:space="0"/>
        </w:rPr>
        <w:t>人</w:t>
      </w:r>
      <w:r>
        <w:rPr>
          <w:rFonts w:hint="default" w:ascii="Times New Roman" w:hAnsi="Times New Roman" w:cs="Times New Roman"/>
          <w:color w:val="606060"/>
          <w:sz w:val="21"/>
          <w:szCs w:val="21"/>
          <w:bdr w:val="none" w:color="auto" w:sz="0" w:space="0"/>
          <w:lang w:val="en-US"/>
        </w:rPr>
        <w:t>/</w:t>
      </w:r>
      <w:r>
        <w:rPr>
          <w:rFonts w:hint="default" w:ascii="仿宋_gb2312" w:hAnsi="仿宋_gb2312" w:eastAsia="仿宋_gb2312" w:cs="仿宋_gb2312"/>
          <w:color w:val="606060"/>
          <w:sz w:val="21"/>
          <w:szCs w:val="21"/>
          <w:bdr w:val="none" w:color="auto" w:sz="0" w:space="0"/>
        </w:rPr>
        <w:t>年。非全日制硕士生</w:t>
      </w:r>
      <w:r>
        <w:rPr>
          <w:rFonts w:hint="default" w:ascii="Times New Roman" w:hAnsi="Times New Roman" w:cs="Times New Roman"/>
          <w:color w:val="606060"/>
          <w:sz w:val="21"/>
          <w:szCs w:val="21"/>
          <w:bdr w:val="none" w:color="auto" w:sz="0" w:space="0"/>
          <w:lang w:val="en-US"/>
        </w:rPr>
        <w:t>10000</w:t>
      </w:r>
      <w:r>
        <w:rPr>
          <w:rFonts w:hint="default" w:ascii="仿宋_gb2312" w:hAnsi="仿宋_gb2312" w:eastAsia="仿宋_gb2312" w:cs="仿宋_gb2312"/>
          <w:color w:val="606060"/>
          <w:sz w:val="21"/>
          <w:szCs w:val="21"/>
          <w:bdr w:val="none" w:color="auto" w:sz="0" w:space="0"/>
        </w:rPr>
        <w:t>元</w:t>
      </w:r>
      <w:r>
        <w:rPr>
          <w:rFonts w:hint="default" w:ascii="Times New Roman" w:hAnsi="Times New Roman" w:cs="Times New Roman"/>
          <w:color w:val="606060"/>
          <w:sz w:val="21"/>
          <w:szCs w:val="21"/>
          <w:bdr w:val="none" w:color="auto" w:sz="0" w:space="0"/>
          <w:lang w:val="en-US"/>
        </w:rPr>
        <w:t>/</w:t>
      </w:r>
      <w:r>
        <w:rPr>
          <w:rFonts w:hint="default" w:ascii="仿宋_gb2312" w:hAnsi="仿宋_gb2312" w:eastAsia="仿宋_gb2312" w:cs="仿宋_gb2312"/>
          <w:color w:val="606060"/>
          <w:sz w:val="21"/>
          <w:szCs w:val="21"/>
          <w:bdr w:val="none" w:color="auto" w:sz="0" w:space="0"/>
        </w:rPr>
        <w:t>人</w:t>
      </w:r>
      <w:r>
        <w:rPr>
          <w:rFonts w:hint="default" w:ascii="Times New Roman" w:hAnsi="Times New Roman" w:cs="Times New Roman"/>
          <w:color w:val="606060"/>
          <w:sz w:val="21"/>
          <w:szCs w:val="21"/>
          <w:bdr w:val="none" w:color="auto" w:sz="0" w:space="0"/>
          <w:lang w:val="en-US"/>
        </w:rPr>
        <w:t>/</w:t>
      </w:r>
      <w:r>
        <w:rPr>
          <w:rFonts w:hint="default" w:ascii="仿宋_gb2312" w:hAnsi="仿宋_gb2312" w:eastAsia="仿宋_gb2312" w:cs="仿宋_gb2312"/>
          <w:color w:val="606060"/>
          <w:sz w:val="21"/>
          <w:szCs w:val="21"/>
          <w:bdr w:val="none" w:color="auto" w:sz="0" w:space="0"/>
        </w:rPr>
        <w:t>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2.</w:t>
      </w:r>
      <w:r>
        <w:rPr>
          <w:rFonts w:hint="default" w:ascii="仿宋_gb2312" w:hAnsi="仿宋_gb2312" w:eastAsia="仿宋_gb2312" w:cs="仿宋_gb2312"/>
          <w:color w:val="606060"/>
          <w:sz w:val="21"/>
          <w:szCs w:val="21"/>
          <w:bdr w:val="none" w:color="auto" w:sz="0" w:space="0"/>
        </w:rPr>
        <w:t>全日制非定向就业学生国家助学金</w:t>
      </w:r>
      <w:r>
        <w:rPr>
          <w:rFonts w:hint="default" w:ascii="Times New Roman" w:hAnsi="Times New Roman" w:cs="Times New Roman"/>
          <w:color w:val="606060"/>
          <w:sz w:val="21"/>
          <w:szCs w:val="21"/>
          <w:bdr w:val="none" w:color="auto" w:sz="0" w:space="0"/>
          <w:lang w:val="en-US"/>
        </w:rPr>
        <w:t>600</w:t>
      </w:r>
      <w:r>
        <w:rPr>
          <w:rFonts w:hint="default" w:ascii="仿宋_gb2312" w:hAnsi="仿宋_gb2312" w:eastAsia="仿宋_gb2312" w:cs="仿宋_gb2312"/>
          <w:color w:val="606060"/>
          <w:sz w:val="21"/>
          <w:szCs w:val="21"/>
          <w:bdr w:val="none" w:color="auto" w:sz="0" w:space="0"/>
        </w:rPr>
        <w:t>元</w:t>
      </w:r>
      <w:r>
        <w:rPr>
          <w:rFonts w:hint="default" w:ascii="Times New Roman" w:hAnsi="Times New Roman" w:cs="Times New Roman"/>
          <w:color w:val="606060"/>
          <w:sz w:val="21"/>
          <w:szCs w:val="21"/>
          <w:bdr w:val="none" w:color="auto" w:sz="0" w:space="0"/>
          <w:lang w:val="en-US"/>
        </w:rPr>
        <w:t>/</w:t>
      </w:r>
      <w:r>
        <w:rPr>
          <w:rFonts w:hint="default" w:ascii="仿宋_gb2312" w:hAnsi="仿宋_gb2312" w:eastAsia="仿宋_gb2312" w:cs="仿宋_gb2312"/>
          <w:color w:val="606060"/>
          <w:sz w:val="21"/>
          <w:szCs w:val="21"/>
          <w:bdr w:val="none" w:color="auto" w:sz="0" w:space="0"/>
        </w:rPr>
        <w:t>人</w:t>
      </w:r>
      <w:r>
        <w:rPr>
          <w:rFonts w:hint="default" w:ascii="Times New Roman" w:hAnsi="Times New Roman" w:cs="Times New Roman"/>
          <w:color w:val="606060"/>
          <w:sz w:val="21"/>
          <w:szCs w:val="21"/>
          <w:bdr w:val="none" w:color="auto" w:sz="0" w:space="0"/>
          <w:lang w:val="en-US"/>
        </w:rPr>
        <w:t>/</w:t>
      </w:r>
      <w:r>
        <w:rPr>
          <w:rFonts w:hint="default" w:ascii="仿宋_gb2312" w:hAnsi="仿宋_gb2312" w:eastAsia="仿宋_gb2312" w:cs="仿宋_gb2312"/>
          <w:color w:val="606060"/>
          <w:sz w:val="21"/>
          <w:szCs w:val="21"/>
          <w:bdr w:val="none" w:color="auto" w:sz="0" w:space="0"/>
        </w:rPr>
        <w:t>月，一年按</w:t>
      </w:r>
      <w:r>
        <w:rPr>
          <w:rFonts w:hint="default" w:ascii="Times New Roman" w:hAnsi="Times New Roman" w:cs="Times New Roman"/>
          <w:color w:val="606060"/>
          <w:sz w:val="21"/>
          <w:szCs w:val="21"/>
          <w:bdr w:val="none" w:color="auto" w:sz="0" w:space="0"/>
          <w:lang w:val="en-US"/>
        </w:rPr>
        <w:t>10</w:t>
      </w:r>
      <w:r>
        <w:rPr>
          <w:rFonts w:hint="default" w:ascii="仿宋_gb2312" w:hAnsi="仿宋_gb2312" w:eastAsia="仿宋_gb2312" w:cs="仿宋_gb2312"/>
          <w:color w:val="606060"/>
          <w:sz w:val="21"/>
          <w:szCs w:val="21"/>
          <w:bdr w:val="none" w:color="auto" w:sz="0" w:space="0"/>
        </w:rPr>
        <w:t>个月发放。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3.</w:t>
      </w:r>
      <w:r>
        <w:rPr>
          <w:rFonts w:hint="default" w:ascii="仿宋_gb2312" w:hAnsi="仿宋_gb2312" w:eastAsia="仿宋_gb2312" w:cs="仿宋_gb2312"/>
          <w:color w:val="606060"/>
          <w:sz w:val="21"/>
          <w:szCs w:val="21"/>
          <w:bdr w:val="none" w:color="auto" w:sz="0" w:space="0"/>
        </w:rPr>
        <w:t>国家奖学金：全日制硕士研究生</w:t>
      </w:r>
      <w:r>
        <w:rPr>
          <w:rFonts w:hint="default" w:ascii="Times New Roman" w:hAnsi="Times New Roman" w:cs="Times New Roman"/>
          <w:color w:val="606060"/>
          <w:sz w:val="21"/>
          <w:szCs w:val="21"/>
          <w:bdr w:val="none" w:color="auto" w:sz="0" w:space="0"/>
          <w:lang w:val="en-US"/>
        </w:rPr>
        <w:t>20000</w:t>
      </w:r>
      <w:r>
        <w:rPr>
          <w:rFonts w:hint="default" w:ascii="仿宋_gb2312" w:hAnsi="仿宋_gb2312" w:eastAsia="仿宋_gb2312" w:cs="仿宋_gb2312"/>
          <w:color w:val="606060"/>
          <w:sz w:val="21"/>
          <w:szCs w:val="21"/>
          <w:bdr w:val="none" w:color="auto" w:sz="0" w:space="0"/>
        </w:rPr>
        <w:t>元</w:t>
      </w:r>
      <w:r>
        <w:rPr>
          <w:rFonts w:hint="default" w:ascii="Times New Roman" w:hAnsi="Times New Roman" w:cs="Times New Roman"/>
          <w:color w:val="606060"/>
          <w:sz w:val="21"/>
          <w:szCs w:val="21"/>
          <w:bdr w:val="none" w:color="auto" w:sz="0" w:space="0"/>
          <w:lang w:val="en-US"/>
        </w:rPr>
        <w:t>/</w:t>
      </w:r>
      <w:r>
        <w:rPr>
          <w:rFonts w:hint="default" w:ascii="仿宋_gb2312" w:hAnsi="仿宋_gb2312" w:eastAsia="仿宋_gb2312" w:cs="仿宋_gb2312"/>
          <w:color w:val="606060"/>
          <w:sz w:val="21"/>
          <w:szCs w:val="21"/>
          <w:bdr w:val="none" w:color="auto" w:sz="0" w:space="0"/>
        </w:rPr>
        <w:t>人</w:t>
      </w:r>
      <w:r>
        <w:rPr>
          <w:rFonts w:hint="default" w:ascii="Times New Roman" w:hAnsi="Times New Roman" w:cs="Times New Roman"/>
          <w:color w:val="606060"/>
          <w:sz w:val="21"/>
          <w:szCs w:val="21"/>
          <w:bdr w:val="none" w:color="auto" w:sz="0" w:space="0"/>
          <w:lang w:val="en-US"/>
        </w:rPr>
        <w:t>/</w:t>
      </w:r>
      <w:r>
        <w:rPr>
          <w:rFonts w:hint="default" w:ascii="仿宋_gb2312" w:hAnsi="仿宋_gb2312" w:eastAsia="仿宋_gb2312" w:cs="仿宋_gb2312"/>
          <w:color w:val="606060"/>
          <w:sz w:val="21"/>
          <w:szCs w:val="21"/>
          <w:bdr w:val="none" w:color="auto" w:sz="0" w:space="0"/>
        </w:rPr>
        <w:t>年，具体名额按当年国家下达指标执行。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4.</w:t>
      </w:r>
      <w:r>
        <w:rPr>
          <w:rFonts w:hint="default" w:ascii="仿宋_gb2312" w:hAnsi="仿宋_gb2312" w:eastAsia="仿宋_gb2312" w:cs="仿宋_gb2312"/>
          <w:color w:val="606060"/>
          <w:sz w:val="21"/>
          <w:szCs w:val="21"/>
          <w:bdr w:val="none" w:color="auto" w:sz="0" w:space="0"/>
        </w:rPr>
        <w:t>学业奖学金</w:t>
      </w:r>
      <w:r>
        <w:rPr>
          <w:rFonts w:hint="default" w:ascii="Times New Roman" w:hAnsi="Times New Roman" w:cs="Times New Roman"/>
          <w:color w:val="606060"/>
          <w:sz w:val="21"/>
          <w:szCs w:val="21"/>
          <w:bdr w:val="none" w:color="auto" w:sz="0" w:space="0"/>
          <w:lang w:val="en-US"/>
        </w:rPr>
        <w:t>: </w:t>
      </w:r>
      <w:r>
        <w:rPr>
          <w:rFonts w:hint="default" w:ascii="仿宋_gb2312" w:hAnsi="仿宋_gb2312" w:eastAsia="仿宋_gb2312" w:cs="仿宋_gb2312"/>
          <w:color w:val="606060"/>
          <w:sz w:val="21"/>
          <w:szCs w:val="21"/>
          <w:bdr w:val="none" w:color="auto" w:sz="0" w:space="0"/>
        </w:rPr>
        <w:t>面向全日制硕士研究生，设立一、二、三等奖学金。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5.</w:t>
      </w:r>
      <w:r>
        <w:rPr>
          <w:rFonts w:hint="default" w:ascii="仿宋_gb2312" w:hAnsi="仿宋_gb2312" w:eastAsia="仿宋_gb2312" w:cs="仿宋_gb2312"/>
          <w:color w:val="606060"/>
          <w:sz w:val="21"/>
          <w:szCs w:val="21"/>
          <w:bdr w:val="none" w:color="auto" w:sz="0" w:space="0"/>
        </w:rPr>
        <w:t>社会奖学金：在校研究生还可按评选办法的规定参评其它各类专项奖学金。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6.</w:t>
      </w:r>
      <w:r>
        <w:rPr>
          <w:rFonts w:hint="default" w:ascii="仿宋_gb2312" w:hAnsi="仿宋_gb2312" w:eastAsia="仿宋_gb2312" w:cs="仿宋_gb2312"/>
          <w:color w:val="606060"/>
          <w:sz w:val="21"/>
          <w:szCs w:val="21"/>
          <w:bdr w:val="none" w:color="auto" w:sz="0" w:space="0"/>
        </w:rPr>
        <w:t>协助学生办理研究生国家助学贷款。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7.</w:t>
      </w:r>
      <w:r>
        <w:rPr>
          <w:rFonts w:hint="default" w:ascii="仿宋_gb2312" w:hAnsi="仿宋_gb2312" w:eastAsia="仿宋_gb2312" w:cs="仿宋_gb2312"/>
          <w:color w:val="606060"/>
          <w:sz w:val="21"/>
          <w:szCs w:val="21"/>
          <w:bdr w:val="none" w:color="auto" w:sz="0" w:space="0"/>
        </w:rPr>
        <w:t>实施《东北电力大学硕士研究生优质生源奖学金实施办法》，具体详情请查看东北电力大学研究生院网站。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8.</w:t>
      </w:r>
      <w:r>
        <w:rPr>
          <w:rFonts w:hint="default" w:ascii="仿宋_gb2312" w:hAnsi="仿宋_gb2312" w:eastAsia="仿宋_gb2312" w:cs="仿宋_gb2312"/>
          <w:color w:val="606060"/>
          <w:sz w:val="21"/>
          <w:szCs w:val="21"/>
          <w:bdr w:val="none" w:color="auto" w:sz="0" w:space="0"/>
        </w:rPr>
        <w:t>非全日制硕士研究生不享受助学金，无参与评选奖学金资格。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0" w:right="0" w:firstLine="320"/>
        <w:jc w:val="left"/>
        <w:rPr>
          <w:color w:val="606060"/>
          <w:sz w:val="14"/>
          <w:szCs w:val="14"/>
        </w:rPr>
      </w:pPr>
      <w:r>
        <w:rPr>
          <w:rStyle w:val="7"/>
          <w:rFonts w:hint="default" w:ascii="仿宋_gb2312" w:hAnsi="仿宋_gb2312" w:eastAsia="仿宋_gb2312" w:cs="仿宋_gb2312"/>
          <w:color w:val="000000"/>
          <w:sz w:val="21"/>
          <w:szCs w:val="21"/>
          <w:bdr w:val="none" w:color="auto" w:sz="0" w:space="0"/>
          <w:shd w:val="clear" w:fill="FFFFFF"/>
        </w:rPr>
        <w:t>七、住宿安排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0" w:right="0" w:firstLine="320"/>
        <w:jc w:val="left"/>
        <w:rPr>
          <w:color w:val="606060"/>
          <w:sz w:val="14"/>
          <w:szCs w:val="14"/>
        </w:rPr>
      </w:pPr>
      <w:r>
        <w:rPr>
          <w:rFonts w:hint="default" w:ascii="仿宋_gb2312" w:hAnsi="仿宋_gb2312" w:eastAsia="仿宋_gb2312" w:cs="仿宋_gb2312"/>
          <w:color w:val="000000"/>
          <w:sz w:val="21"/>
          <w:szCs w:val="21"/>
          <w:bdr w:val="none" w:color="auto" w:sz="0" w:space="0"/>
          <w:shd w:val="clear" w:fill="FFFFFF"/>
        </w:rPr>
        <w:t>全日制学术学位硕士研究生、全日制专业学位硕士研究生学校安排住宿，住宿费用自理。非全日制硕士研究生学校不安排住宿。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0" w:lineRule="atLeast"/>
        <w:ind w:left="0" w:right="0" w:firstLine="320"/>
        <w:jc w:val="left"/>
        <w:rPr>
          <w:color w:val="606060"/>
          <w:sz w:val="14"/>
          <w:szCs w:val="14"/>
        </w:rPr>
      </w:pPr>
      <w:r>
        <w:rPr>
          <w:rStyle w:val="7"/>
          <w:rFonts w:hint="default" w:ascii="仿宋_gb2312" w:hAnsi="仿宋_gb2312" w:eastAsia="仿宋_gb2312" w:cs="仿宋_gb2312"/>
          <w:color w:val="606060"/>
          <w:sz w:val="21"/>
          <w:szCs w:val="21"/>
          <w:bdr w:val="none" w:color="auto" w:sz="0" w:space="0"/>
          <w:shd w:val="clear" w:fill="FFFFFF"/>
        </w:rPr>
        <w:t>八、报考注意事项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1.</w:t>
      </w:r>
      <w:r>
        <w:rPr>
          <w:rFonts w:hint="default" w:ascii="仿宋_gb2312" w:hAnsi="仿宋_gb2312" w:eastAsia="仿宋_gb2312" w:cs="仿宋_gb2312"/>
          <w:color w:val="606060"/>
          <w:sz w:val="21"/>
          <w:szCs w:val="21"/>
          <w:bdr w:val="none" w:color="auto" w:sz="0" w:space="0"/>
        </w:rPr>
        <w:t>所有考生均要对本人网上报名信息进行认真核对并确认。必须牢记网报用户名和密码，在打印准考证和调剂等过程中均需使用。经考生确认的报名信息在考试、复试及录取阶段一律不作修改，因考生填写错误引起的一切后果由其自行承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2.</w:t>
      </w:r>
      <w:r>
        <w:rPr>
          <w:rFonts w:hint="default" w:ascii="仿宋_gb2312" w:hAnsi="仿宋_gb2312" w:eastAsia="仿宋_gb2312" w:cs="仿宋_gb2312"/>
          <w:color w:val="606060"/>
          <w:sz w:val="21"/>
          <w:szCs w:val="21"/>
          <w:bdr w:val="none" w:color="auto" w:sz="0" w:space="0"/>
        </w:rPr>
        <w:t>报名期间将对考生学历（学籍）信息进行网上校验，考生可上网查看学历（学籍）校验结果。未能通过学历（学籍）网上校验的考生应与我校研招办联系，在考试前完成学历（学籍）核验。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3.</w:t>
      </w:r>
      <w:r>
        <w:rPr>
          <w:rFonts w:hint="default" w:ascii="仿宋_gb2312" w:hAnsi="仿宋_gb2312" w:eastAsia="仿宋_gb2312" w:cs="仿宋_gb2312"/>
          <w:color w:val="606060"/>
          <w:sz w:val="21"/>
          <w:szCs w:val="21"/>
          <w:bdr w:val="none" w:color="auto" w:sz="0" w:space="0"/>
        </w:rPr>
        <w:t>全日制非定向就业考生入学报到时可以将本人所有档案转入我校。定向就业考生复试时签署三方协议后可不转入。定向就业考生不享受国家助学金。非全日制考生无需调转档案。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4.</w:t>
      </w:r>
      <w:r>
        <w:rPr>
          <w:rFonts w:hint="default" w:ascii="仿宋_gb2312" w:hAnsi="仿宋_gb2312" w:eastAsia="仿宋_gb2312" w:cs="仿宋_gb2312"/>
          <w:color w:val="606060"/>
          <w:sz w:val="21"/>
          <w:szCs w:val="21"/>
          <w:bdr w:val="none" w:color="auto" w:sz="0" w:space="0"/>
        </w:rPr>
        <w:t>以同等学力参加复试的考生，在复试中须加试至少两门与报考专业相关的本科主干课程。加试科目不得与初试科目相同。加试方式为笔试。对成人教育应届本科毕业生及复试时尚未取得本科毕业证书的自考和网络教育考生不需参加加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5.</w:t>
      </w:r>
      <w:r>
        <w:rPr>
          <w:rFonts w:hint="default" w:ascii="仿宋_gb2312" w:hAnsi="仿宋_gb2312" w:eastAsia="仿宋_gb2312" w:cs="仿宋_gb2312"/>
          <w:color w:val="606060"/>
          <w:sz w:val="21"/>
          <w:szCs w:val="21"/>
          <w:bdr w:val="none" w:color="auto" w:sz="0" w:space="0"/>
        </w:rPr>
        <w:t>为方便我校与考生联系，考生通过网上报名填写信息时，一定要认真填写详细地址、邮编及长期联系电话（固定电话及手机），以便发放录取通知书等工作。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6.</w:t>
      </w:r>
      <w:r>
        <w:rPr>
          <w:rFonts w:hint="default" w:ascii="仿宋_gb2312" w:hAnsi="仿宋_gb2312" w:eastAsia="仿宋_gb2312" w:cs="仿宋_gb2312"/>
          <w:color w:val="606060"/>
          <w:sz w:val="21"/>
          <w:szCs w:val="21"/>
          <w:bdr w:val="none" w:color="auto" w:sz="0" w:space="0"/>
        </w:rPr>
        <w:t>我校硕士研究生招生工作有关动态均在我校研究生院网站公布，请考生及时关注我校研究生院网站（</w:t>
      </w:r>
      <w:r>
        <w:rPr>
          <w:rFonts w:hint="default" w:ascii="Times New Roman" w:hAnsi="Times New Roman" w:cs="Times New Roman"/>
          <w:color w:val="606060"/>
          <w:sz w:val="21"/>
          <w:szCs w:val="21"/>
          <w:bdr w:val="none" w:color="auto" w:sz="0" w:space="0"/>
          <w:lang w:val="en-US"/>
        </w:rPr>
        <w:t>http://grad.neepu.edu.cn</w:t>
      </w:r>
      <w:r>
        <w:rPr>
          <w:rFonts w:hint="default" w:ascii="仿宋_gb2312" w:hAnsi="仿宋_gb2312" w:eastAsia="仿宋_gb2312" w:cs="仿宋_gb2312"/>
          <w:color w:val="606060"/>
          <w:sz w:val="21"/>
          <w:szCs w:val="21"/>
          <w:bdr w:val="none" w:color="auto" w:sz="0" w:space="0"/>
        </w:rPr>
        <w:t>）招生栏目。我校研究生院网站及中国研究生招生信息网（</w:t>
      </w:r>
      <w:r>
        <w:rPr>
          <w:rFonts w:hint="default" w:ascii="Times New Roman" w:hAnsi="Times New Roman" w:cs="Times New Roman"/>
          <w:color w:val="606060"/>
          <w:sz w:val="21"/>
          <w:szCs w:val="21"/>
          <w:bdr w:val="none" w:color="auto" w:sz="0" w:space="0"/>
          <w:lang w:val="en-US"/>
        </w:rPr>
        <w:t>http://yz.chsi.cn</w:t>
      </w:r>
      <w:r>
        <w:rPr>
          <w:rFonts w:hint="default" w:ascii="仿宋_gb2312" w:hAnsi="仿宋_gb2312" w:eastAsia="仿宋_gb2312" w:cs="仿宋_gb2312"/>
          <w:color w:val="606060"/>
          <w:sz w:val="21"/>
          <w:szCs w:val="21"/>
          <w:bdr w:val="none" w:color="auto" w:sz="0" w:space="0"/>
        </w:rPr>
        <w:t>）以外网站发布的我校招生信息请勿相信。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30"/>
        <w:rPr>
          <w:color w:val="606060"/>
          <w:sz w:val="14"/>
          <w:szCs w:val="14"/>
        </w:rPr>
      </w:pPr>
      <w:r>
        <w:rPr>
          <w:rFonts w:hint="default" w:ascii="Times New Roman" w:hAnsi="Times New Roman" w:cs="Times New Roman"/>
          <w:color w:val="606060"/>
          <w:sz w:val="21"/>
          <w:szCs w:val="21"/>
          <w:bdr w:val="none" w:color="auto" w:sz="0" w:space="0"/>
          <w:lang w:val="en-US"/>
        </w:rPr>
        <w:t>7.</w:t>
      </w:r>
      <w:r>
        <w:rPr>
          <w:rFonts w:hint="default" w:ascii="仿宋_gb2312" w:hAnsi="仿宋_gb2312" w:eastAsia="仿宋_gb2312" w:cs="仿宋_gb2312"/>
          <w:color w:val="606060"/>
          <w:sz w:val="21"/>
          <w:szCs w:val="21"/>
          <w:bdr w:val="none" w:color="auto" w:sz="0" w:space="0"/>
        </w:rPr>
        <w:t>本章程如有内容与教育部最新政策冲突，我校将按教育部最新政策执行。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color w:val="606060"/>
          <w:sz w:val="14"/>
          <w:szCs w:val="14"/>
        </w:rPr>
      </w:pPr>
      <w:r>
        <w:rPr>
          <w:rStyle w:val="7"/>
          <w:rFonts w:hint="default" w:ascii="仿宋_gb2312" w:hAnsi="仿宋_gb2312" w:eastAsia="仿宋_gb2312" w:cs="仿宋_gb2312"/>
          <w:color w:val="606060"/>
          <w:sz w:val="21"/>
          <w:szCs w:val="21"/>
          <w:bdr w:val="none" w:color="auto" w:sz="0" w:space="0"/>
        </w:rPr>
        <w:t>九、联系方式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280" w:right="0" w:firstLine="420"/>
        <w:rPr>
          <w:color w:val="606060"/>
          <w:sz w:val="14"/>
          <w:szCs w:val="14"/>
        </w:rPr>
      </w:pPr>
      <w:r>
        <w:rPr>
          <w:rFonts w:hint="default" w:ascii="仿宋_gb2312" w:hAnsi="仿宋_gb2312" w:eastAsia="仿宋_gb2312" w:cs="仿宋_gb2312"/>
          <w:color w:val="606060"/>
          <w:sz w:val="21"/>
          <w:szCs w:val="21"/>
          <w:bdr w:val="none" w:color="auto" w:sz="0" w:space="0"/>
        </w:rPr>
        <w:t>联系部门：东北电力大学研究生院招生办公室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280" w:right="0" w:firstLine="420"/>
        <w:rPr>
          <w:color w:val="606060"/>
          <w:sz w:val="14"/>
          <w:szCs w:val="14"/>
        </w:rPr>
      </w:pPr>
      <w:r>
        <w:rPr>
          <w:rFonts w:hint="default" w:ascii="仿宋_gb2312" w:hAnsi="仿宋_gb2312" w:eastAsia="仿宋_gb2312" w:cs="仿宋_gb2312"/>
          <w:color w:val="606060"/>
          <w:sz w:val="21"/>
          <w:szCs w:val="21"/>
          <w:bdr w:val="none" w:color="auto" w:sz="0" w:space="0"/>
        </w:rPr>
        <w:t>联系人：郎老师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280" w:right="0" w:firstLine="420"/>
        <w:rPr>
          <w:color w:val="606060"/>
          <w:sz w:val="14"/>
          <w:szCs w:val="14"/>
        </w:rPr>
      </w:pPr>
      <w:r>
        <w:rPr>
          <w:rFonts w:hint="default" w:ascii="仿宋_gb2312" w:hAnsi="仿宋_gb2312" w:eastAsia="仿宋_gb2312" w:cs="仿宋_gb2312"/>
          <w:color w:val="606060"/>
          <w:sz w:val="21"/>
          <w:szCs w:val="21"/>
          <w:bdr w:val="none" w:color="auto" w:sz="0" w:space="0"/>
        </w:rPr>
        <w:t>联系地址：吉林省吉林市船营区长春路</w:t>
      </w:r>
      <w:r>
        <w:rPr>
          <w:rFonts w:hint="default" w:ascii="Times New Roman" w:hAnsi="Times New Roman" w:cs="Times New Roman"/>
          <w:color w:val="606060"/>
          <w:sz w:val="21"/>
          <w:szCs w:val="21"/>
          <w:bdr w:val="none" w:color="auto" w:sz="0" w:space="0"/>
          <w:lang w:val="en-US"/>
        </w:rPr>
        <w:t>169</w:t>
      </w:r>
      <w:r>
        <w:rPr>
          <w:rFonts w:hint="default" w:ascii="仿宋_gb2312" w:hAnsi="仿宋_gb2312" w:eastAsia="仿宋_gb2312" w:cs="仿宋_gb2312"/>
          <w:color w:val="606060"/>
          <w:sz w:val="21"/>
          <w:szCs w:val="21"/>
          <w:bdr w:val="none" w:color="auto" w:sz="0" w:space="0"/>
        </w:rPr>
        <w:t>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280" w:right="0" w:firstLine="420"/>
        <w:rPr>
          <w:color w:val="606060"/>
          <w:sz w:val="14"/>
          <w:szCs w:val="14"/>
        </w:rPr>
      </w:pPr>
      <w:r>
        <w:rPr>
          <w:rFonts w:hint="default" w:ascii="仿宋_gb2312" w:hAnsi="仿宋_gb2312" w:eastAsia="仿宋_gb2312" w:cs="仿宋_gb2312"/>
          <w:color w:val="606060"/>
          <w:sz w:val="21"/>
          <w:szCs w:val="21"/>
          <w:bdr w:val="none" w:color="auto" w:sz="0" w:space="0"/>
        </w:rPr>
        <w:t>招生办公室办公地点：东北电力大学东石头楼</w:t>
      </w:r>
      <w:r>
        <w:rPr>
          <w:rFonts w:hint="default" w:ascii="Times New Roman" w:hAnsi="Times New Roman" w:cs="Times New Roman"/>
          <w:color w:val="606060"/>
          <w:sz w:val="21"/>
          <w:szCs w:val="21"/>
          <w:bdr w:val="none" w:color="auto" w:sz="0" w:space="0"/>
          <w:lang w:val="en-US"/>
        </w:rPr>
        <w:t>313</w:t>
      </w:r>
      <w:r>
        <w:rPr>
          <w:rFonts w:hint="default" w:ascii="仿宋_gb2312" w:hAnsi="仿宋_gb2312" w:eastAsia="仿宋_gb2312" w:cs="仿宋_gb2312"/>
          <w:color w:val="606060"/>
          <w:sz w:val="21"/>
          <w:szCs w:val="21"/>
          <w:bdr w:val="none" w:color="auto" w:sz="0" w:space="0"/>
        </w:rPr>
        <w:t>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280" w:right="0" w:firstLine="420"/>
        <w:rPr>
          <w:color w:val="606060"/>
          <w:sz w:val="14"/>
          <w:szCs w:val="14"/>
        </w:rPr>
      </w:pPr>
      <w:r>
        <w:rPr>
          <w:rFonts w:hint="default" w:ascii="仿宋_gb2312" w:hAnsi="仿宋_gb2312" w:eastAsia="仿宋_gb2312" w:cs="仿宋_gb2312"/>
          <w:color w:val="606060"/>
          <w:sz w:val="21"/>
          <w:szCs w:val="21"/>
          <w:bdr w:val="none" w:color="auto" w:sz="0" w:space="0"/>
        </w:rPr>
        <w:t>联系电话（传真）：</w:t>
      </w:r>
      <w:r>
        <w:rPr>
          <w:rFonts w:hint="default" w:ascii="Times New Roman" w:hAnsi="Times New Roman" w:cs="Times New Roman"/>
          <w:color w:val="606060"/>
          <w:sz w:val="21"/>
          <w:szCs w:val="21"/>
          <w:bdr w:val="none" w:color="auto" w:sz="0" w:space="0"/>
          <w:lang w:val="en-US"/>
        </w:rPr>
        <w:t>0432-64806432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280" w:right="0" w:firstLine="420"/>
        <w:rPr>
          <w:color w:val="606060"/>
          <w:sz w:val="14"/>
          <w:szCs w:val="14"/>
        </w:rPr>
      </w:pPr>
      <w:r>
        <w:rPr>
          <w:rFonts w:hint="default" w:ascii="仿宋_gb2312" w:hAnsi="仿宋_gb2312" w:eastAsia="仿宋_gb2312" w:cs="仿宋_gb2312"/>
          <w:color w:val="606060"/>
          <w:sz w:val="21"/>
          <w:szCs w:val="21"/>
          <w:bdr w:val="none" w:color="auto" w:sz="0" w:space="0"/>
        </w:rPr>
        <w:t>邮编：</w:t>
      </w:r>
      <w:r>
        <w:rPr>
          <w:rFonts w:hint="default" w:ascii="Times New Roman" w:hAnsi="Times New Roman" w:cs="Times New Roman"/>
          <w:color w:val="606060"/>
          <w:sz w:val="21"/>
          <w:szCs w:val="21"/>
          <w:bdr w:val="none" w:color="auto" w:sz="0" w:space="0"/>
          <w:lang w:val="en-US"/>
        </w:rPr>
        <w:t>132012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color w:val="606060"/>
          <w:sz w:val="14"/>
          <w:szCs w:val="1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yMzJkOGNiMDEyZDQzM2FkNGM4ODJmZGE4NDczMDMifQ=="/>
  </w:docVars>
  <w:rsids>
    <w:rsidRoot w:val="00000000"/>
    <w:rsid w:val="67E54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2022-05-12T16:10:21Z</dcterms:created>
  <dc:creator>张业伟</dc:creator>
  <cp:lastModifiedBy>虚惊一场</cp:lastModifiedBy>
  <dcterms:modified xsi:type="dcterms:W3CDTF">2022-05-12T16:10:44Z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E29766E31359453A97D07E3548B6E3BD</vt:lpwstr>
  </property>
</Properties>
</file>