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6391" w:type="dxa"/>
            <w:gridSpan w:val="3"/>
          </w:tcPr>
          <w:p>
            <w:pPr>
              <w:ind w:firstLine="2730" w:firstLineChars="1300"/>
            </w:pPr>
            <w:r>
              <w:rPr>
                <w:rFonts w:hint="eastAsia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213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         总分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满分=100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满分&gt;100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jc w:val="center"/>
        </w:trPr>
        <w:tc>
          <w:tcPr>
            <w:tcW w:w="2130" w:type="dxa"/>
          </w:tcPr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91" w:type="dxa"/>
            <w:gridSpan w:val="3"/>
          </w:tcPr>
          <w:p>
            <w:pPr>
              <w:ind w:firstLine="2730" w:firstLineChars="13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 xml:space="preserve">         总分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满分=100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满分&gt;100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318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38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Theme="minorHAnsi" w:eastAsiaTheme="minorEastAsia"/>
                <w:lang w:val="en-US" w:eastAsia="zh-CN"/>
              </w:rPr>
              <w:t>57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63A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2022-05-12T16:01:47Z</dcterms:created>
  <dc:creator>张业伟</dc:creator>
  <cp:lastModifiedBy>虚惊一场</cp:lastModifiedBy>
  <dcterms:modified xsi:type="dcterms:W3CDTF">2022-05-12T16:05:57Z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6F84858654C34DCF821AF48FF21FB018</vt:lpwstr>
  </property>
</Properties>
</file>