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0"/>
          <w:szCs w:val="30"/>
        </w:rPr>
      </w:pPr>
      <w:r>
        <w:rPr>
          <w:rFonts w:ascii="黑体" w:hAnsi="黑体" w:eastAsia="黑体"/>
          <w:sz w:val="30"/>
          <w:szCs w:val="30"/>
        </w:rPr>
        <w:t>山东大学</w:t>
      </w:r>
      <w:r>
        <w:rPr>
          <w:rFonts w:ascii="黑体" w:hAnsi="黑体" w:eastAsia="黑体"/>
          <w:sz w:val="30"/>
          <w:szCs w:val="30"/>
          <w:u w:val="single"/>
        </w:rPr>
        <w:t xml:space="preserve">    软件     </w:t>
      </w:r>
      <w:r>
        <w:rPr>
          <w:rFonts w:ascii="黑体" w:hAnsi="黑体" w:eastAsia="黑体"/>
          <w:sz w:val="30"/>
          <w:szCs w:val="30"/>
        </w:rPr>
        <w:t>学院</w:t>
      </w:r>
    </w:p>
    <w:p>
      <w:pPr>
        <w:jc w:val="center"/>
        <w:rPr>
          <w:rFonts w:ascii="黑体" w:hAnsi="黑体" w:eastAsia="黑体"/>
          <w:sz w:val="30"/>
          <w:szCs w:val="30"/>
        </w:rPr>
      </w:pPr>
      <w:r>
        <w:rPr>
          <w:rFonts w:ascii="黑体" w:hAnsi="黑体" w:eastAsia="黑体"/>
          <w:sz w:val="30"/>
          <w:szCs w:val="30"/>
          <w:u w:val="single"/>
        </w:rPr>
        <w:t xml:space="preserve"> 数字图像处理 </w:t>
      </w:r>
      <w:r>
        <w:rPr>
          <w:rFonts w:ascii="黑体" w:hAnsi="黑体" w:eastAsia="黑体"/>
          <w:sz w:val="30"/>
          <w:szCs w:val="30"/>
        </w:rPr>
        <w:t>课程实验报告</w:t>
      </w:r>
    </w:p>
    <w:p>
      <w:pPr>
        <w:rPr>
          <w:rFonts w:ascii="Times" w:hAnsi="Times"/>
          <w:sz w:val="24"/>
          <w:szCs w:val="20"/>
        </w:rPr>
      </w:pPr>
      <w:r>
        <w:rPr>
          <w:rFonts w:ascii="Times" w:hAnsi="Times"/>
          <w:sz w:val="24"/>
          <w:szCs w:val="20"/>
        </w:rPr>
        <w:t> </w:t>
      </w:r>
    </w:p>
    <w:tbl>
      <w:tblPr>
        <w:tblStyle w:val="5"/>
        <w:tblW w:w="8424"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autofit"/>
        <w:tblCellMar>
          <w:top w:w="0" w:type="dxa"/>
          <w:left w:w="108" w:type="dxa"/>
          <w:bottom w:w="0" w:type="dxa"/>
          <w:right w:w="108" w:type="dxa"/>
        </w:tblCellMar>
      </w:tblPr>
      <w:tblGrid>
        <w:gridCol w:w="3254"/>
        <w:gridCol w:w="1256"/>
        <w:gridCol w:w="1005"/>
        <w:gridCol w:w="300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364" w:hRule="atLeast"/>
        </w:trPr>
        <w:tc>
          <w:tcPr>
            <w:tcW w:w="2874"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rPr>
                <w:rFonts w:hint="default" w:eastAsia="黑体"/>
                <w:lang w:val="en-US" w:eastAsia="zh-CN"/>
              </w:rPr>
            </w:pPr>
            <w:r>
              <w:rPr>
                <w:rFonts w:ascii="黑体" w:hAnsi="黑体" w:eastAsia="黑体"/>
                <w:sz w:val="24"/>
                <w:szCs w:val="20"/>
              </w:rPr>
              <w:t>学号：</w:t>
            </w:r>
            <w:r>
              <w:rPr>
                <w:rFonts w:hint="eastAsia" w:ascii="黑体" w:hAnsi="黑体" w:eastAsia="黑体"/>
                <w:sz w:val="24"/>
                <w:szCs w:val="20"/>
                <w:lang w:val="en-US" w:eastAsia="zh-CN"/>
              </w:rPr>
              <w:t>201922301282</w:t>
            </w:r>
          </w:p>
        </w:tc>
        <w:tc>
          <w:tcPr>
            <w:tcW w:w="2305" w:type="dxa"/>
            <w:gridSpan w:val="2"/>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rPr>
                <w:rFonts w:hint="eastAsia" w:eastAsia="黑体"/>
                <w:lang w:eastAsia="zh-CN"/>
              </w:rPr>
            </w:pPr>
            <w:r>
              <w:rPr>
                <w:rFonts w:ascii="黑体" w:hAnsi="黑体" w:eastAsia="黑体"/>
                <w:sz w:val="24"/>
                <w:szCs w:val="20"/>
              </w:rPr>
              <w:t xml:space="preserve">姓名： </w:t>
            </w:r>
            <w:r>
              <w:rPr>
                <w:rFonts w:hint="eastAsia" w:ascii="黑体" w:hAnsi="黑体" w:eastAsia="黑体"/>
                <w:sz w:val="24"/>
                <w:szCs w:val="20"/>
                <w:lang w:val="en-US" w:eastAsia="zh-CN"/>
              </w:rPr>
              <w:t>李润泽</w:t>
            </w:r>
          </w:p>
        </w:tc>
        <w:tc>
          <w:tcPr>
            <w:tcW w:w="324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rPr>
                <w:rFonts w:hint="default" w:eastAsia="黑体"/>
                <w:lang w:val="en-US" w:eastAsia="zh-CN"/>
              </w:rPr>
            </w:pPr>
            <w:r>
              <w:rPr>
                <w:rFonts w:ascii="黑体" w:hAnsi="黑体" w:eastAsia="黑体"/>
                <w:sz w:val="24"/>
                <w:szCs w:val="20"/>
              </w:rPr>
              <w:t xml:space="preserve">班级： </w:t>
            </w:r>
            <w:r>
              <w:rPr>
                <w:rFonts w:hint="eastAsia" w:ascii="黑体" w:hAnsi="黑体" w:eastAsia="黑体"/>
                <w:sz w:val="24"/>
                <w:szCs w:val="20"/>
                <w:lang w:val="en-US" w:eastAsia="zh-CN"/>
              </w:rPr>
              <w:t>2020级软件工程1班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349" w:hRule="atLeast"/>
        </w:trPr>
        <w:tc>
          <w:tcPr>
            <w:tcW w:w="8424" w:type="dxa"/>
            <w:gridSpan w:val="4"/>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rPr>
                <w:rFonts w:hint="default" w:ascii="黑体" w:hAnsi="黑体" w:eastAsia="黑体"/>
                <w:sz w:val="24"/>
                <w:szCs w:val="20"/>
                <w:lang w:val="en-US" w:eastAsia="zh-CN"/>
              </w:rPr>
            </w:pPr>
            <w:r>
              <w:rPr>
                <w:rFonts w:ascii="黑体" w:hAnsi="黑体" w:eastAsia="黑体"/>
                <w:sz w:val="24"/>
                <w:szCs w:val="20"/>
              </w:rPr>
              <w:t>实验题目：</w:t>
            </w:r>
            <w:r>
              <w:rPr>
                <w:rFonts w:hint="eastAsia" w:ascii="黑体" w:hAnsi="黑体" w:eastAsia="黑体"/>
                <w:sz w:val="24"/>
                <w:szCs w:val="20"/>
                <w:lang w:val="en-US" w:eastAsia="zh-CN"/>
              </w:rPr>
              <w:t>实验五</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364" w:hRule="atLeast"/>
        </w:trPr>
        <w:tc>
          <w:tcPr>
            <w:tcW w:w="4140" w:type="dxa"/>
            <w:gridSpan w:val="2"/>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rPr>
                <w:rFonts w:ascii="黑体" w:hAnsi="黑体" w:eastAsia="黑体"/>
                <w:sz w:val="24"/>
                <w:szCs w:val="20"/>
              </w:rPr>
            </w:pPr>
            <w:r>
              <w:rPr>
                <w:rFonts w:ascii="黑体" w:hAnsi="黑体" w:eastAsia="黑体"/>
                <w:sz w:val="24"/>
                <w:szCs w:val="20"/>
              </w:rPr>
              <w:t>实验学时：5</w:t>
            </w:r>
          </w:p>
        </w:tc>
        <w:tc>
          <w:tcPr>
            <w:tcW w:w="4284" w:type="dxa"/>
            <w:gridSpan w:val="2"/>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rPr>
                <w:rFonts w:hint="default"/>
                <w:lang w:val="en-US"/>
              </w:rPr>
            </w:pPr>
            <w:r>
              <w:rPr>
                <w:rFonts w:ascii="黑体" w:hAnsi="黑体" w:eastAsia="黑体"/>
                <w:sz w:val="24"/>
                <w:szCs w:val="20"/>
              </w:rPr>
              <w:t xml:space="preserve">实验日期：    </w:t>
            </w:r>
            <w:r>
              <w:rPr>
                <w:rFonts w:hint="eastAsia" w:ascii="黑体" w:hAnsi="黑体" w:eastAsia="黑体"/>
                <w:sz w:val="24"/>
                <w:szCs w:val="20"/>
                <w:lang w:val="en-US" w:eastAsia="zh-CN"/>
              </w:rPr>
              <w:t>2022.12.7</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1431" w:hRule="atLeast"/>
        </w:trPr>
        <w:tc>
          <w:tcPr>
            <w:tcW w:w="8424" w:type="dxa"/>
            <w:gridSpan w:val="4"/>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rPr>
                <w:rFonts w:ascii="黑体" w:hAnsi="黑体" w:eastAsia="黑体"/>
                <w:sz w:val="24"/>
                <w:szCs w:val="20"/>
              </w:rPr>
            </w:pPr>
            <w:r>
              <w:rPr>
                <w:rFonts w:ascii="黑体" w:hAnsi="黑体" w:eastAsia="黑体"/>
                <w:sz w:val="24"/>
                <w:szCs w:val="20"/>
              </w:rPr>
              <w:t>实验内容：</w:t>
            </w:r>
          </w:p>
          <w:p>
            <w:pPr>
              <w:widowControl w:val="0"/>
              <w:numPr>
                <w:ilvl w:val="0"/>
                <w:numId w:val="0"/>
              </w:numPr>
              <w:ind w:firstLine="1200" w:firstLineChars="5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1）简单概述立体匹配的研究背景及意义；</w:t>
            </w:r>
          </w:p>
          <w:p>
            <w:pPr>
              <w:widowControl w:val="0"/>
              <w:numPr>
                <w:ilvl w:val="0"/>
                <w:numId w:val="1"/>
              </w:numPr>
              <w:ind w:left="1050" w:leftChars="0" w:firstLine="0" w:firstLine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解释立体匹配算法的基本实现思想；</w:t>
            </w:r>
          </w:p>
          <w:p>
            <w:pPr>
              <w:widowControl w:val="0"/>
              <w:numPr>
                <w:ilvl w:val="0"/>
                <w:numId w:val="1"/>
              </w:numPr>
              <w:ind w:left="1050" w:leftChars="0" w:firstLine="0" w:firstLine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利用提供的两幅立体图像进行视觉立体匹配操作，要求实现获得该图像的视差图像以及视差图的深度图，并将深度图用3D视图展示；</w:t>
            </w:r>
          </w:p>
          <w:p>
            <w:pPr>
              <w:widowControl w:val="0"/>
              <w:numPr>
                <w:ilvl w:val="0"/>
                <w:numId w:val="1"/>
              </w:numPr>
              <w:ind w:left="1050" w:leftChars="0" w:firstLine="0" w:firstLine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展示最终实验结果。</w:t>
            </w:r>
          </w:p>
          <w:p>
            <w:pPr>
              <w:rPr>
                <w:rFonts w:hint="eastAsia" w:eastAsiaTheme="minorEastAsia"/>
                <w:lang w:val="en-US" w:eastAsia="zh-CN"/>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723" w:hRule="atLeast"/>
        </w:trPr>
        <w:tc>
          <w:tcPr>
            <w:tcW w:w="8424" w:type="dxa"/>
            <w:gridSpan w:val="4"/>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rPr>
                <w:rFonts w:ascii="黑体" w:hAnsi="黑体" w:eastAsia="黑体"/>
                <w:sz w:val="24"/>
                <w:szCs w:val="20"/>
              </w:rPr>
            </w:pPr>
            <w:r>
              <w:rPr>
                <w:rFonts w:ascii="黑体" w:hAnsi="黑体" w:eastAsia="黑体"/>
                <w:sz w:val="24"/>
                <w:szCs w:val="20"/>
              </w:rPr>
              <w:t>硬件环境：</w:t>
            </w:r>
          </w:p>
          <w:p>
            <w:pPr>
              <w:ind w:firstLine="480" w:firstLineChars="200"/>
              <w:rPr>
                <w:rFonts w:hint="default" w:eastAsiaTheme="minorEastAsia"/>
                <w:lang w:val="en-US" w:eastAsia="zh-CN"/>
              </w:rPr>
            </w:pPr>
            <w:r>
              <w:rPr>
                <w:rFonts w:hint="eastAsia" w:ascii="黑体" w:hAnsi="黑体" w:eastAsia="黑体" w:cs="黑体"/>
                <w:b w:val="0"/>
                <w:bCs w:val="0"/>
                <w:sz w:val="24"/>
                <w:szCs w:val="24"/>
              </w:rPr>
              <w:t>微机（</w:t>
            </w:r>
            <w:r>
              <w:rPr>
                <w:rFonts w:hint="eastAsia" w:ascii="黑体" w:hAnsi="黑体" w:eastAsia="黑体" w:cs="黑体"/>
                <w:b w:val="0"/>
                <w:bCs w:val="0"/>
                <w:sz w:val="24"/>
                <w:szCs w:val="24"/>
                <w:lang w:val="en-US" w:eastAsia="zh-CN"/>
              </w:rPr>
              <w:t>六</w:t>
            </w:r>
            <w:r>
              <w:rPr>
                <w:rFonts w:hint="eastAsia" w:ascii="黑体" w:hAnsi="黑体" w:eastAsia="黑体" w:cs="黑体"/>
                <w:b w:val="0"/>
                <w:bCs w:val="0"/>
                <w:sz w:val="24"/>
                <w:szCs w:val="24"/>
              </w:rPr>
              <w:t>核，</w:t>
            </w:r>
            <w:r>
              <w:rPr>
                <w:rFonts w:hint="eastAsia" w:ascii="黑体" w:hAnsi="黑体" w:eastAsia="黑体" w:cs="黑体"/>
                <w:b w:val="0"/>
                <w:bCs w:val="0"/>
                <w:sz w:val="24"/>
                <w:szCs w:val="24"/>
                <w:lang w:val="en-US" w:eastAsia="zh-CN"/>
              </w:rPr>
              <w:t>8</w:t>
            </w:r>
            <w:r>
              <w:rPr>
                <w:rFonts w:hint="eastAsia" w:ascii="黑体" w:hAnsi="黑体" w:eastAsia="黑体" w:cs="黑体"/>
                <w:b w:val="0"/>
                <w:bCs w:val="0"/>
                <w:sz w:val="24"/>
                <w:szCs w:val="24"/>
              </w:rPr>
              <w:t>GB内存，</w:t>
            </w:r>
            <w:r>
              <w:rPr>
                <w:rFonts w:hint="eastAsia" w:ascii="黑体" w:hAnsi="黑体" w:eastAsia="黑体" w:cs="黑体"/>
                <w:b w:val="0"/>
                <w:bCs w:val="0"/>
                <w:sz w:val="24"/>
                <w:szCs w:val="24"/>
                <w:lang w:val="en-US" w:eastAsia="zh-CN"/>
              </w:rPr>
              <w:t>512GB</w:t>
            </w:r>
            <w:r>
              <w:rPr>
                <w:rFonts w:hint="eastAsia" w:ascii="黑体" w:hAnsi="黑体" w:eastAsia="黑体" w:cs="黑体"/>
                <w:b w:val="0"/>
                <w:bCs w:val="0"/>
                <w:sz w:val="24"/>
                <w:szCs w:val="24"/>
              </w:rPr>
              <w:t>硬盘）。</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1288" w:hRule="atLeast"/>
        </w:trPr>
        <w:tc>
          <w:tcPr>
            <w:tcW w:w="8424" w:type="dxa"/>
            <w:gridSpan w:val="4"/>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rPr>
                <w:rFonts w:ascii="黑体" w:hAnsi="黑体" w:eastAsia="黑体"/>
                <w:sz w:val="24"/>
                <w:szCs w:val="20"/>
              </w:rPr>
            </w:pPr>
            <w:r>
              <w:rPr>
                <w:rFonts w:ascii="黑体" w:hAnsi="黑体" w:eastAsia="黑体"/>
                <w:sz w:val="24"/>
                <w:szCs w:val="20"/>
              </w:rPr>
              <w:t>软件环境：</w:t>
            </w:r>
          </w:p>
          <w:p>
            <w:pPr>
              <w:ind w:firstLine="480" w:firstLineChars="200"/>
              <w:rPr>
                <w:rFonts w:hint="eastAsia" w:ascii="黑体" w:hAnsi="黑体" w:eastAsia="黑体" w:cs="黑体"/>
                <w:sz w:val="24"/>
                <w:szCs w:val="20"/>
                <w:lang w:val="en-US" w:eastAsia="zh-CN"/>
              </w:rPr>
            </w:pPr>
            <w:r>
              <w:rPr>
                <w:rFonts w:hint="eastAsia" w:ascii="黑体" w:hAnsi="黑体" w:eastAsia="黑体" w:cs="黑体"/>
                <w:sz w:val="24"/>
                <w:szCs w:val="20"/>
                <w:lang w:val="en-US" w:eastAsia="zh-CN"/>
              </w:rPr>
              <w:t>Windows 10 64位</w:t>
            </w:r>
          </w:p>
          <w:p>
            <w:pPr>
              <w:ind w:firstLine="480" w:firstLineChars="200"/>
              <w:rPr>
                <w:rFonts w:hint="default"/>
                <w:lang w:val="en-US"/>
              </w:rPr>
            </w:pPr>
            <w:r>
              <w:rPr>
                <w:rFonts w:hint="eastAsia" w:ascii="黑体" w:hAnsi="黑体" w:eastAsia="黑体" w:cs="黑体"/>
                <w:sz w:val="24"/>
                <w:szCs w:val="20"/>
                <w:lang w:val="en-US" w:eastAsia="zh-CN"/>
              </w:rPr>
              <w:t>pycharm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2653" w:hRule="atLeast"/>
        </w:trPr>
        <w:tc>
          <w:tcPr>
            <w:tcW w:w="8424" w:type="dxa"/>
            <w:gridSpan w:val="4"/>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rPr>
                <w:rFonts w:ascii="黑体" w:hAnsi="黑体" w:eastAsia="黑体"/>
                <w:sz w:val="24"/>
                <w:szCs w:val="20"/>
              </w:rPr>
            </w:pPr>
            <w:r>
              <w:rPr>
                <w:rFonts w:ascii="黑体" w:hAnsi="黑体" w:eastAsia="黑体"/>
                <w:sz w:val="24"/>
                <w:szCs w:val="20"/>
              </w:rPr>
              <w:t>实验过程中遇到和解决的问题：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ascii="微软雅黑" w:hAnsi="微软雅黑" w:eastAsia="微软雅黑" w:cs="微软雅黑"/>
                <w:b/>
                <w:bCs/>
                <w:i w:val="0"/>
                <w:iCs w:val="0"/>
                <w:caps w:val="0"/>
                <w:color w:val="4F4F4F"/>
                <w:spacing w:val="0"/>
                <w:sz w:val="24"/>
                <w:szCs w:val="24"/>
              </w:rPr>
            </w:pPr>
            <w:r>
              <w:rPr>
                <w:rFonts w:hint="eastAsia" w:ascii="微软雅黑" w:hAnsi="微软雅黑" w:eastAsia="微软雅黑" w:cs="微软雅黑"/>
                <w:b/>
                <w:bCs/>
                <w:i w:val="0"/>
                <w:iCs w:val="0"/>
                <w:caps w:val="0"/>
                <w:color w:val="4F4F4F"/>
                <w:spacing w:val="0"/>
                <w:sz w:val="24"/>
                <w:szCs w:val="24"/>
                <w:shd w:val="clear" w:fill="FFFFFF"/>
              </w:rPr>
              <w:t>一、 立体匹配的研究背景及意义</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 xml:space="preserve">立体视觉是计算机视觉领域的一个重要课题，它的目的在于重构场景的三维几何信息。立体视觉的研究具有重要的应用价值，其应用包括移动机器人的自主导航系统，航空及遥感测量，工业自动化系统等。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黑体" w:hAnsi="黑体" w:eastAsia="黑体" w:cs="黑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 xml:space="preserve">立体视觉的研究方法之一，利用多幅图象来恢复三维信息的方法，它是被动方式的。根据图象获取方式的区别又可以划分成普通立体视觉和通常所称的光流(optical flow)两大类。普通立体视觉研究的是由两摄像机同时拍摄下的两幅图象，而光流法中研究的是单个摄像机沿任一轨道运动时顺序拍下的两幅或更多幅图象。前者可以看作后者的一个特例，它们具有相同的几何构形，研究方法具有共同点。双目立体视觉是它的一个特例。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黑体" w:hAnsi="黑体" w:eastAsia="黑体" w:cs="黑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 xml:space="preserve">其中立体匹配是立体视觉系统的核心，是建立图像间的对应从而计算视差的过程，是极为重要的。立体匹配有两类算法: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jc w:val="left"/>
              <w:rPr>
                <w:rFonts w:hint="default"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基于灰度的算法 (intensity based)，</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(2) 基于特征的算法 (feature based)。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二、 立体匹配算法的基本实现思想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本文使用的立体匹配算法思想来源于《Obtaining Depth Maps From Color Images By Region Based Stereo Matching Algorithms》。该算法属于基于灰度的匹配算法，这是一种区域相关方法， 在一幅图象中以一点为中心选定一区域（窗口），在另一幅图象中寻找与该区域相关系数最大的区域，把该找到的区域的中心认为是原来那区域中心的对应点。它对噪声很敏感，所以需要搭配去噪滤波使用。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ascii="Arial" w:hAnsi="Arial" w:eastAsia="Arial" w:cs="Arial"/>
                <w:i w:val="0"/>
                <w:iCs w:val="0"/>
                <w:caps w:val="0"/>
                <w:color w:val="4D4D4D"/>
                <w:spacing w:val="0"/>
                <w:sz w:val="19"/>
                <w:szCs w:val="19"/>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1、误差能量函数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选取匹配计算区域窗口大小是（m*n）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d是视差，我们需要先定一个视差搜寻范围如dmax=40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ascii="Arial" w:hAnsi="Arial" w:eastAsia="Arial" w:cs="Arial"/>
                <w:i w:val="0"/>
                <w:iCs w:val="0"/>
                <w:caps w:val="0"/>
                <w:color w:val="4D4D4D"/>
                <w:spacing w:val="0"/>
                <w:sz w:val="19"/>
                <w:szCs w:val="19"/>
                <w:shd w:val="clear" w:fill="FFFFFF"/>
                <w:lang w:val="en-US" w:eastAsia="zh-CN"/>
              </w:rPr>
            </w:pPr>
            <w:r>
              <w:rPr>
                <w:rFonts w:ascii="宋体" w:hAnsi="宋体" w:eastAsia="宋体" w:cs="宋体"/>
                <w:sz w:val="24"/>
                <w:szCs w:val="24"/>
              </w:rPr>
              <w:drawing>
                <wp:inline distT="0" distB="0" distL="114300" distR="114300">
                  <wp:extent cx="5334000" cy="695325"/>
                  <wp:effectExtent l="0" t="0" r="0" b="571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5334000" cy="6953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由于该算法对噪声敏感，进一步计算平均error energy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ascii="Arial" w:hAnsi="Arial" w:eastAsia="Arial" w:cs="Arial"/>
                <w:i w:val="0"/>
                <w:iCs w:val="0"/>
                <w:caps w:val="0"/>
                <w:color w:val="4D4D4D"/>
                <w:spacing w:val="0"/>
                <w:sz w:val="19"/>
                <w:szCs w:val="19"/>
                <w:shd w:val="clear" w:fill="FFFFFF"/>
                <w:lang w:val="en-US" w:eastAsia="zh-CN"/>
              </w:rPr>
            </w:pPr>
            <w:r>
              <w:rPr>
                <w:rFonts w:ascii="宋体" w:hAnsi="宋体" w:eastAsia="宋体" w:cs="宋体"/>
                <w:sz w:val="24"/>
                <w:szCs w:val="24"/>
              </w:rPr>
              <w:drawing>
                <wp:inline distT="0" distB="0" distL="114300" distR="114300">
                  <wp:extent cx="3038475" cy="695325"/>
                  <wp:effectExtent l="0" t="0" r="9525" b="571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5"/>
                          <a:stretch>
                            <a:fillRect/>
                          </a:stretch>
                        </pic:blipFill>
                        <pic:spPr>
                          <a:xfrm>
                            <a:off x="0" y="0"/>
                            <a:ext cx="3038475" cy="6953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2、基于最小平均误差能量的视差图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选取error energy最小的d作为视差图中（i,j）点的d，得到视差图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ascii="Arial" w:hAnsi="Arial" w:eastAsia="Arial" w:cs="Arial"/>
                <w:i w:val="0"/>
                <w:iCs w:val="0"/>
                <w:caps w:val="0"/>
                <w:color w:val="4D4D4D"/>
                <w:spacing w:val="0"/>
                <w:sz w:val="19"/>
                <w:szCs w:val="19"/>
                <w:shd w:val="clear" w:fill="FFFFFF"/>
                <w:lang w:val="en-US" w:eastAsia="zh-CN"/>
              </w:rPr>
            </w:pPr>
            <w:r>
              <w:rPr>
                <w:rFonts w:ascii="宋体" w:hAnsi="宋体" w:eastAsia="宋体" w:cs="宋体"/>
                <w:sz w:val="24"/>
                <w:szCs w:val="24"/>
              </w:rPr>
              <w:drawing>
                <wp:inline distT="0" distB="0" distL="114300" distR="114300">
                  <wp:extent cx="5143500" cy="3352800"/>
                  <wp:effectExtent l="0" t="0" r="7620" b="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6"/>
                          <a:stretch>
                            <a:fillRect/>
                          </a:stretch>
                        </pic:blipFill>
                        <pic:spPr>
                          <a:xfrm>
                            <a:off x="0" y="0"/>
                            <a:ext cx="5143500" cy="3352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bdr w:val="none" w:color="auto" w:sz="0" w:space="0"/>
                <w:shd w:val="clear" w:fill="FFFFFF"/>
              </w:rPr>
              <w:t>3、计算可靠度，生成具有可靠视差的视差图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前两步得到的视差图是有噪声的，可以先用中值滤波处理一遍。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定一个阈值ve，将error energy低于它的筛掉：</w:t>
            </w:r>
            <w:r>
              <w:rPr>
                <w:rFonts w:hint="default" w:ascii="Arial" w:hAnsi="Arial" w:eastAsia="Arial" w:cs="Arial"/>
                <w:i w:val="0"/>
                <w:iCs w:val="0"/>
                <w:caps w:val="0"/>
                <w:color w:val="4D4D4D"/>
                <w:spacing w:val="0"/>
                <w:sz w:val="19"/>
                <w:szCs w:val="19"/>
                <w:bdr w:val="none" w:color="auto" w:sz="0" w:space="0"/>
                <w:shd w:val="clear" w:fill="FFFFFF"/>
              </w:rPr>
              <w:drawing>
                <wp:inline distT="0" distB="0" distL="114300" distR="114300">
                  <wp:extent cx="1885950" cy="371475"/>
                  <wp:effectExtent l="0" t="0" r="3810" b="9525"/>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7"/>
                          <a:stretch>
                            <a:fillRect/>
                          </a:stretch>
                        </pic:blipFill>
                        <pic:spPr>
                          <a:xfrm>
                            <a:off x="0" y="0"/>
                            <a:ext cx="1885950" cy="371475"/>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9"/>
                <w:szCs w:val="19"/>
                <w:bdr w:val="none" w:color="auto" w:sz="0" w:space="0"/>
                <w:shd w:val="clear" w:fill="FFFFFF"/>
              </w:rPr>
              <w:t>alpha是系数，系数越低，可靠度越高，但是去噪效果越不好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bCs/>
                <w:i w:val="0"/>
                <w:iCs w:val="0"/>
                <w:caps w:val="0"/>
                <w:color w:val="4F4F4F"/>
                <w:spacing w:val="0"/>
                <w:sz w:val="21"/>
                <w:szCs w:val="21"/>
                <w:shd w:val="clear" w:fill="FFFFFF"/>
              </w:rPr>
            </w:pPr>
            <w:r>
              <w:rPr>
                <w:rFonts w:ascii="宋体" w:hAnsi="宋体" w:eastAsia="宋体" w:cs="宋体"/>
                <w:sz w:val="24"/>
                <w:szCs w:val="24"/>
              </w:rPr>
              <w:drawing>
                <wp:inline distT="0" distB="0" distL="114300" distR="114300">
                  <wp:extent cx="3409950" cy="1724025"/>
                  <wp:effectExtent l="0" t="0" r="3810" b="13335"/>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8"/>
                          <a:stretch>
                            <a:fillRect/>
                          </a:stretch>
                        </pic:blipFill>
                        <pic:spPr>
                          <a:xfrm>
                            <a:off x="0" y="0"/>
                            <a:ext cx="3409950" cy="17240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shd w:val="clear" w:fill="FFFFFF"/>
              </w:rPr>
              <w:t>4、由视差图生成深度图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根据这个三角关系，由视差图计算深度图，</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2466975" cy="828675"/>
                  <wp:effectExtent l="0" t="0" r="190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2466975" cy="8286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iCs w:val="0"/>
                <w:caps w:val="0"/>
                <w:color w:val="4D4D4D"/>
                <w:spacing w:val="0"/>
                <w:sz w:val="19"/>
                <w:szCs w:val="19"/>
                <w:shd w:val="clear" w:fill="FFFFFF"/>
              </w:rPr>
            </w:pPr>
            <w:r>
              <w:rPr>
                <w:rFonts w:ascii="宋体" w:hAnsi="宋体" w:eastAsia="宋体" w:cs="宋体"/>
                <w:sz w:val="24"/>
                <w:szCs w:val="24"/>
              </w:rPr>
              <w:drawing>
                <wp:inline distT="0" distB="0" distL="114300" distR="114300">
                  <wp:extent cx="6515100" cy="3371850"/>
                  <wp:effectExtent l="0" t="0" r="7620" b="11430"/>
                  <wp:docPr id="1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56"/>
                          <pic:cNvPicPr>
                            <a:picLocks noChangeAspect="1"/>
                          </pic:cNvPicPr>
                        </pic:nvPicPr>
                        <pic:blipFill>
                          <a:blip r:embed="rId10"/>
                          <a:stretch>
                            <a:fillRect/>
                          </a:stretch>
                        </pic:blipFill>
                        <pic:spPr>
                          <a:xfrm>
                            <a:off x="0" y="0"/>
                            <a:ext cx="6515100" cy="3371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ascii="微软雅黑" w:hAnsi="微软雅黑" w:eastAsia="微软雅黑" w:cs="微软雅黑"/>
                <w:b/>
                <w:bCs/>
                <w:i w:val="0"/>
                <w:iCs w:val="0"/>
                <w:caps w:val="0"/>
                <w:color w:val="4F4F4F"/>
                <w:spacing w:val="0"/>
                <w:sz w:val="24"/>
                <w:szCs w:val="24"/>
              </w:rPr>
            </w:pPr>
            <w:r>
              <w:rPr>
                <w:rFonts w:hint="eastAsia" w:ascii="微软雅黑" w:hAnsi="微软雅黑" w:eastAsia="微软雅黑" w:cs="微软雅黑"/>
                <w:b/>
                <w:bCs/>
                <w:i w:val="0"/>
                <w:iCs w:val="0"/>
                <w:caps w:val="0"/>
                <w:color w:val="4F4F4F"/>
                <w:spacing w:val="0"/>
                <w:sz w:val="24"/>
                <w:szCs w:val="24"/>
                <w:shd w:val="clear" w:fill="FFFFFF"/>
              </w:rPr>
              <w:t>三、 实现步骤与结果展示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bCs/>
                <w:i w:val="0"/>
                <w:iCs w:val="0"/>
                <w:caps w:val="0"/>
                <w:color w:val="4F4F4F"/>
                <w:spacing w:val="0"/>
                <w:sz w:val="21"/>
                <w:szCs w:val="21"/>
                <w:shd w:val="clear" w:fill="FFFFFF"/>
              </w:rPr>
            </w:pPr>
            <w:r>
              <w:rPr>
                <w:rFonts w:hint="eastAsia" w:ascii="微软雅黑" w:hAnsi="微软雅黑" w:eastAsia="微软雅黑" w:cs="微软雅黑"/>
                <w:b/>
                <w:bCs/>
                <w:i w:val="0"/>
                <w:iCs w:val="0"/>
                <w:caps w:val="0"/>
                <w:color w:val="4F4F4F"/>
                <w:spacing w:val="0"/>
                <w:sz w:val="21"/>
                <w:szCs w:val="21"/>
                <w:shd w:val="clear" w:fill="FFFFFF"/>
              </w:rPr>
              <w:t>1、计算误差能量，生成具有最小平均误差能量的视差图</w:t>
            </w:r>
          </w:p>
          <w:p>
            <w:pPr>
              <w:rPr>
                <w:rStyle w:val="7"/>
                <w:rFonts w:ascii="Arial" w:hAnsi="Arial" w:eastAsia="Arial" w:cs="Arial"/>
                <w:b/>
                <w:bCs/>
                <w:i w:val="0"/>
                <w:iCs w:val="0"/>
                <w:caps w:val="0"/>
                <w:color w:val="4D4D4D"/>
                <w:spacing w:val="0"/>
                <w:sz w:val="19"/>
                <w:szCs w:val="19"/>
                <w:shd w:val="clear" w:fill="FFFFFF"/>
              </w:rPr>
            </w:pPr>
            <w:r>
              <w:rPr>
                <w:rStyle w:val="7"/>
                <w:rFonts w:ascii="Arial" w:hAnsi="Arial" w:eastAsia="Arial" w:cs="Arial"/>
                <w:b/>
                <w:bCs/>
                <w:i w:val="0"/>
                <w:iCs w:val="0"/>
                <w:caps w:val="0"/>
                <w:color w:val="4D4D4D"/>
                <w:spacing w:val="0"/>
                <w:sz w:val="19"/>
                <w:szCs w:val="19"/>
                <w:shd w:val="clear" w:fill="FFFFFF"/>
              </w:rPr>
              <w:t>对视差图增强对比度显示(右边是增强对比度的)：</w:t>
            </w:r>
          </w:p>
          <w:p>
            <w:pPr>
              <w:rPr>
                <w:rStyle w:val="7"/>
                <w:rFonts w:hint="eastAsia" w:ascii="Arial" w:hAnsi="Arial" w:eastAsia="宋体" w:cs="Arial"/>
                <w:b/>
                <w:bCs/>
                <w:i w:val="0"/>
                <w:iCs w:val="0"/>
                <w:caps w:val="0"/>
                <w:color w:val="4D4D4D"/>
                <w:spacing w:val="0"/>
                <w:sz w:val="19"/>
                <w:szCs w:val="19"/>
                <w:shd w:val="clear" w:fill="FFFFFF"/>
                <w:lang w:eastAsia="zh-CN"/>
              </w:rPr>
            </w:pPr>
            <w:r>
              <w:rPr>
                <w:rStyle w:val="7"/>
                <w:rFonts w:hint="eastAsia" w:ascii="Arial" w:hAnsi="Arial" w:eastAsia="宋体" w:cs="Arial"/>
                <w:b/>
                <w:bCs/>
                <w:i w:val="0"/>
                <w:iCs w:val="0"/>
                <w:caps w:val="0"/>
                <w:color w:val="4D4D4D"/>
                <w:spacing w:val="0"/>
                <w:sz w:val="19"/>
                <w:szCs w:val="19"/>
                <w:shd w:val="clear" w:fill="FFFFFF"/>
                <w:lang w:eastAsia="zh-CN"/>
              </w:rPr>
              <w:drawing>
                <wp:inline distT="0" distB="0" distL="114300" distR="114300">
                  <wp:extent cx="5266690" cy="5138420"/>
                  <wp:effectExtent l="0" t="0" r="6350" b="12700"/>
                  <wp:docPr id="4" name="图片 4" descr="1671410542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71410542155"/>
                          <pic:cNvPicPr>
                            <a:picLocks noChangeAspect="1"/>
                          </pic:cNvPicPr>
                        </pic:nvPicPr>
                        <pic:blipFill>
                          <a:blip r:embed="rId11"/>
                          <a:stretch>
                            <a:fillRect/>
                          </a:stretch>
                        </pic:blipFill>
                        <pic:spPr>
                          <a:xfrm>
                            <a:off x="0" y="0"/>
                            <a:ext cx="5266690" cy="5138420"/>
                          </a:xfrm>
                          <a:prstGeom prst="rect">
                            <a:avLst/>
                          </a:prstGeom>
                        </pic:spPr>
                      </pic:pic>
                    </a:graphicData>
                  </a:graphic>
                </wp:inline>
              </w:drawing>
            </w:r>
          </w:p>
          <w:p>
            <w:pPr>
              <w:rPr>
                <w:rStyle w:val="7"/>
                <w:rFonts w:hint="eastAsia" w:ascii="Arial" w:hAnsi="Arial" w:eastAsia="宋体" w:cs="Arial"/>
                <w:b/>
                <w:bCs/>
                <w:i w:val="0"/>
                <w:iCs w:val="0"/>
                <w:caps w:val="0"/>
                <w:color w:val="4D4D4D"/>
                <w:spacing w:val="0"/>
                <w:sz w:val="19"/>
                <w:szCs w:val="19"/>
                <w:shd w:val="clear" w:fill="FFFFFF"/>
                <w:lang w:eastAsia="zh-CN"/>
              </w:rPr>
            </w:pP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bCs/>
                <w:i w:val="0"/>
                <w:iCs w:val="0"/>
                <w:caps w:val="0"/>
                <w:color w:val="4F4F4F"/>
                <w:spacing w:val="0"/>
                <w:sz w:val="21"/>
                <w:szCs w:val="21"/>
                <w:shd w:val="clear" w:fill="FFFFFF"/>
              </w:rPr>
            </w:pPr>
            <w:r>
              <w:rPr>
                <w:rFonts w:hint="eastAsia" w:ascii="微软雅黑" w:hAnsi="微软雅黑" w:eastAsia="微软雅黑" w:cs="微软雅黑"/>
                <w:b/>
                <w:bCs/>
                <w:i w:val="0"/>
                <w:iCs w:val="0"/>
                <w:caps w:val="0"/>
                <w:color w:val="4F4F4F"/>
                <w:spacing w:val="0"/>
                <w:sz w:val="21"/>
                <w:szCs w:val="21"/>
                <w:shd w:val="clear" w:fill="FFFFFF"/>
              </w:rPr>
              <w:t>计算可靠度，生成可靠视差的视差图</w:t>
            </w:r>
          </w:p>
          <w:p>
            <w:pPr>
              <w:rPr>
                <w:rFonts w:hint="eastAsia"/>
              </w:rPr>
            </w:pPr>
            <w:r>
              <w:rPr>
                <w:rStyle w:val="7"/>
                <w:rFonts w:hint="eastAsia" w:ascii="Arial" w:hAnsi="Arial" w:eastAsia="宋体" w:cs="Arial"/>
                <w:b/>
                <w:bCs/>
                <w:i w:val="0"/>
                <w:iCs w:val="0"/>
                <w:caps w:val="0"/>
                <w:color w:val="4D4D4D"/>
                <w:spacing w:val="0"/>
                <w:sz w:val="19"/>
                <w:szCs w:val="19"/>
                <w:shd w:val="clear" w:fill="FFFFFF"/>
                <w:lang w:eastAsia="zh-CN"/>
              </w:rPr>
              <w:drawing>
                <wp:inline distT="0" distB="0" distL="114300" distR="114300">
                  <wp:extent cx="5267960" cy="5325745"/>
                  <wp:effectExtent l="0" t="0" r="5080" b="8255"/>
                  <wp:docPr id="5" name="图片 5" descr="167141058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71410583200"/>
                          <pic:cNvPicPr>
                            <a:picLocks noChangeAspect="1"/>
                          </pic:cNvPicPr>
                        </pic:nvPicPr>
                        <pic:blipFill>
                          <a:blip r:embed="rId12"/>
                          <a:stretch>
                            <a:fillRect/>
                          </a:stretch>
                        </pic:blipFill>
                        <pic:spPr>
                          <a:xfrm>
                            <a:off x="0" y="0"/>
                            <a:ext cx="5267960" cy="532574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shd w:val="clear" w:fill="FFFFFF"/>
              </w:rPr>
              <w:t>3、计算深度图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其中将视差小于5的视为噪声处理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iCs w:val="0"/>
                <w:caps w:val="0"/>
                <w:color w:val="4D4D4D"/>
                <w:spacing w:val="0"/>
                <w:sz w:val="19"/>
                <w:szCs w:val="19"/>
                <w:shd w:val="clear" w:fill="FFFFFF"/>
                <w:lang w:eastAsia="zh-CN"/>
              </w:rPr>
            </w:pPr>
            <w:r>
              <w:rPr>
                <w:rFonts w:hint="eastAsia" w:ascii="Arial" w:hAnsi="Arial" w:eastAsia="宋体" w:cs="Arial"/>
                <w:i w:val="0"/>
                <w:iCs w:val="0"/>
                <w:caps w:val="0"/>
                <w:color w:val="4D4D4D"/>
                <w:spacing w:val="0"/>
                <w:sz w:val="19"/>
                <w:szCs w:val="19"/>
                <w:shd w:val="clear" w:fill="FFFFFF"/>
                <w:lang w:eastAsia="zh-CN"/>
              </w:rPr>
              <w:drawing>
                <wp:inline distT="0" distB="0" distL="114300" distR="114300">
                  <wp:extent cx="5267325" cy="5098415"/>
                  <wp:effectExtent l="0" t="0" r="5715" b="6985"/>
                  <wp:docPr id="6" name="图片 6" descr="1671410653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71410653592"/>
                          <pic:cNvPicPr>
                            <a:picLocks noChangeAspect="1"/>
                          </pic:cNvPicPr>
                        </pic:nvPicPr>
                        <pic:blipFill>
                          <a:blip r:embed="rId13"/>
                          <a:stretch>
                            <a:fillRect/>
                          </a:stretch>
                        </pic:blipFill>
                        <pic:spPr>
                          <a:xfrm>
                            <a:off x="0" y="0"/>
                            <a:ext cx="5267325" cy="509841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shd w:val="clear" w:fill="FFFFFF"/>
              </w:rPr>
              <w:t>4、3D显示深度图</w:t>
            </w:r>
          </w:p>
          <w:p>
            <w:pPr>
              <w:numPr>
                <w:ilvl w:val="0"/>
                <w:numId w:val="0"/>
              </w:numPr>
            </w:pPr>
            <w:r>
              <w:drawing>
                <wp:inline distT="0" distB="0" distL="114300" distR="114300">
                  <wp:extent cx="5273040" cy="39547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3040" cy="3954780"/>
                          </a:xfrm>
                          <a:prstGeom prst="rect">
                            <a:avLst/>
                          </a:prstGeom>
                          <a:noFill/>
                          <a:ln>
                            <a:noFill/>
                          </a:ln>
                        </pic:spPr>
                      </pic:pic>
                    </a:graphicData>
                  </a:graphic>
                </wp:inline>
              </w:drawing>
            </w:r>
          </w:p>
          <w:p>
            <w:pPr>
              <w:rPr>
                <w:rStyle w:val="7"/>
                <w:rFonts w:ascii="Arial" w:hAnsi="Arial" w:eastAsia="Arial" w:cs="Arial"/>
                <w:b/>
                <w:bCs/>
                <w:i w:val="0"/>
                <w:iCs w:val="0"/>
                <w:caps w:val="0"/>
                <w:color w:val="4D4D4D"/>
                <w:spacing w:val="0"/>
                <w:sz w:val="19"/>
                <w:szCs w:val="19"/>
                <w:shd w:val="clear" w:fill="FFFFFF"/>
              </w:rPr>
            </w:pPr>
            <w:r>
              <w:drawing>
                <wp:inline distT="0" distB="0" distL="114300" distR="114300">
                  <wp:extent cx="5273040" cy="39547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273040" cy="395478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ascii="Arial" w:hAnsi="Arial" w:eastAsia="Arial" w:cs="Arial"/>
                <w:i w:val="0"/>
                <w:iCs w:val="0"/>
                <w:caps w:val="0"/>
                <w:color w:val="4D4D4D"/>
                <w:spacing w:val="0"/>
                <w:sz w:val="19"/>
                <w:szCs w:val="19"/>
                <w:shd w:val="clear" w:fill="FFFFFF"/>
                <w:lang w:val="en-US" w:eastAsia="zh-CN"/>
              </w:rPr>
            </w:pPr>
            <w:r>
              <w:rPr>
                <w:rFonts w:ascii="宋体" w:hAnsi="宋体" w:eastAsia="宋体" w:cs="宋体"/>
                <w:sz w:val="24"/>
                <w:szCs w:val="24"/>
              </w:rPr>
              <w:drawing>
                <wp:inline distT="0" distB="0" distL="114300" distR="114300">
                  <wp:extent cx="4895850" cy="3676650"/>
                  <wp:effectExtent l="0" t="0" r="11430" b="11430"/>
                  <wp:docPr id="1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56"/>
                          <pic:cNvPicPr>
                            <a:picLocks noChangeAspect="1"/>
                          </pic:cNvPicPr>
                        </pic:nvPicPr>
                        <pic:blipFill>
                          <a:blip r:embed="rId16"/>
                          <a:stretch>
                            <a:fillRect/>
                          </a:stretch>
                        </pic:blipFill>
                        <pic:spPr>
                          <a:xfrm>
                            <a:off x="0" y="0"/>
                            <a:ext cx="4895850" cy="3676650"/>
                          </a:xfrm>
                          <a:prstGeom prst="rect">
                            <a:avLst/>
                          </a:prstGeom>
                          <a:noFill/>
                          <a:ln w="9525">
                            <a:noFill/>
                          </a:ln>
                        </pic:spPr>
                      </pic:pic>
                    </a:graphicData>
                  </a:graphic>
                </wp:inline>
              </w:drawing>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1028" w:hRule="atLeast"/>
        </w:trPr>
        <w:tc>
          <w:tcPr>
            <w:tcW w:w="8424" w:type="dxa"/>
            <w:gridSpan w:val="4"/>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rPr>
                <w:rFonts w:ascii="黑体" w:hAnsi="黑体" w:eastAsia="黑体"/>
                <w:sz w:val="24"/>
                <w:szCs w:val="20"/>
              </w:rPr>
            </w:pPr>
            <w:r>
              <w:rPr>
                <w:rFonts w:ascii="黑体" w:hAnsi="黑体" w:eastAsia="黑体"/>
                <w:sz w:val="24"/>
                <w:szCs w:val="20"/>
              </w:rPr>
              <w:t>结论分析与体会：</w:t>
            </w:r>
          </w:p>
          <w:p>
            <w:pPr>
              <w:rPr>
                <w:rFonts w:hint="default" w:ascii="黑体" w:hAnsi="黑体" w:eastAsia="宋体"/>
                <w:sz w:val="24"/>
                <w:szCs w:val="20"/>
                <w:lang w:val="en-US" w:eastAsia="zh-CN"/>
              </w:rPr>
            </w:pPr>
            <w:r>
              <w:rPr>
                <w:rFonts w:hint="eastAsia" w:ascii="黑体" w:hAnsi="黑体" w:eastAsia="黑体"/>
                <w:sz w:val="24"/>
                <w:szCs w:val="20"/>
                <w:lang w:val="en-US" w:eastAsia="zh-CN"/>
              </w:rPr>
              <w:t>实验要求参考文献</w:t>
            </w:r>
            <w:r>
              <w:rPr>
                <w:rFonts w:hint="default" w:ascii="黑体" w:hAnsi="黑体" w:eastAsia="黑体"/>
                <w:sz w:val="24"/>
                <w:szCs w:val="20"/>
                <w:lang w:val="en-US" w:eastAsia="zh-CN"/>
              </w:rPr>
              <w:fldChar w:fldCharType="begin"/>
            </w:r>
            <w:r>
              <w:rPr>
                <w:rFonts w:hint="default" w:ascii="黑体" w:hAnsi="黑体" w:eastAsia="黑体"/>
                <w:sz w:val="24"/>
                <w:szCs w:val="20"/>
                <w:lang w:val="en-US" w:eastAsia="zh-CN"/>
              </w:rPr>
              <w:instrText xml:space="preserve"> HYPERLINK "https://xueshu.baidu.com/s?wd=paperuri:(9c865a819efff1bcb7476ab04f15eca7)&amp;filter=sc_long_sign&amp;tn=SE_xueshusource_2kduw22v&amp;sc_vurl=http://arxiv.org/ftp/arxiv/papers/0812/0812.1340.pdf&amp;ie=utf-8&amp;sc_us=16276194042107575251" </w:instrText>
            </w:r>
            <w:r>
              <w:rPr>
                <w:rFonts w:hint="default" w:ascii="黑体" w:hAnsi="黑体" w:eastAsia="黑体"/>
                <w:sz w:val="24"/>
                <w:szCs w:val="20"/>
                <w:lang w:val="en-US" w:eastAsia="zh-CN"/>
              </w:rPr>
              <w:fldChar w:fldCharType="separate"/>
            </w:r>
            <w:r>
              <w:rPr>
                <w:rFonts w:hint="default" w:ascii="黑体" w:hAnsi="黑体" w:eastAsia="黑体"/>
                <w:sz w:val="24"/>
                <w:szCs w:val="20"/>
                <w:lang w:val="en-US" w:eastAsia="zh-CN"/>
              </w:rPr>
              <w:t>《Obtaining Depth Maps From Color Images By Region Based Stereo Matching Algorithms》</w:t>
            </w:r>
            <w:r>
              <w:rPr>
                <w:rFonts w:hint="default" w:ascii="黑体" w:hAnsi="黑体" w:eastAsia="黑体"/>
                <w:sz w:val="24"/>
                <w:szCs w:val="20"/>
                <w:lang w:val="en-US" w:eastAsia="zh-CN"/>
              </w:rPr>
              <w:fldChar w:fldCharType="end"/>
            </w:r>
            <w:r>
              <w:rPr>
                <w:rFonts w:hint="eastAsia" w:ascii="黑体" w:hAnsi="黑体" w:eastAsia="黑体"/>
                <w:sz w:val="24"/>
                <w:szCs w:val="20"/>
                <w:lang w:val="en-US" w:eastAsia="zh-CN"/>
              </w:rPr>
              <w:t>，在此基础上，我又参考了学长的博客</w:t>
            </w:r>
          </w:p>
          <w:p>
            <w:pPr>
              <w:rPr>
                <w:rFonts w:hint="eastAsia" w:ascii="黑体" w:hAnsi="黑体" w:eastAsia="黑体"/>
                <w:sz w:val="24"/>
                <w:szCs w:val="20"/>
                <w:lang w:val="en-US" w:eastAsia="zh-CN"/>
              </w:rPr>
            </w:pPr>
            <w:r>
              <w:rPr>
                <w:rFonts w:hint="default" w:ascii="黑体" w:hAnsi="黑体" w:eastAsia="黑体"/>
                <w:sz w:val="24"/>
                <w:szCs w:val="20"/>
                <w:lang w:val="en-US" w:eastAsia="zh-CN"/>
              </w:rPr>
              <w:fldChar w:fldCharType="begin"/>
            </w:r>
            <w:r>
              <w:rPr>
                <w:rFonts w:hint="default" w:ascii="黑体" w:hAnsi="黑体" w:eastAsia="黑体"/>
                <w:sz w:val="24"/>
                <w:szCs w:val="20"/>
                <w:lang w:val="en-US" w:eastAsia="zh-CN"/>
              </w:rPr>
              <w:instrText xml:space="preserve"> HYPERLINK "https://blog.csdn.net/qq_41748260/article/details/103992462，将论文中提到的方法使用代码进行复现。在实验的过程中，深刻的感受到自己的不足和动手能力偏弱的缺点，今后需要更多磨炼自己的" </w:instrText>
            </w:r>
            <w:r>
              <w:rPr>
                <w:rFonts w:hint="default" w:ascii="黑体" w:hAnsi="黑体" w:eastAsia="黑体"/>
                <w:sz w:val="24"/>
                <w:szCs w:val="20"/>
                <w:lang w:val="en-US" w:eastAsia="zh-CN"/>
              </w:rPr>
              <w:fldChar w:fldCharType="separate"/>
            </w:r>
            <w:r>
              <w:rPr>
                <w:rFonts w:hint="default" w:ascii="黑体" w:hAnsi="黑体" w:eastAsia="黑体"/>
                <w:sz w:val="24"/>
                <w:szCs w:val="20"/>
                <w:lang w:val="en-US" w:eastAsia="zh-CN"/>
              </w:rPr>
              <w:t>https://blog.csdn.net/qq_41748260/article/details/103992462</w:t>
            </w:r>
            <w:r>
              <w:rPr>
                <w:rFonts w:hint="eastAsia" w:ascii="黑体" w:hAnsi="黑体" w:eastAsia="黑体"/>
                <w:sz w:val="24"/>
                <w:szCs w:val="20"/>
                <w:lang w:val="en-US" w:eastAsia="zh-CN"/>
              </w:rPr>
              <w:t>，</w:t>
            </w:r>
          </w:p>
          <w:p>
            <w:pPr>
              <w:rPr>
                <w:rFonts w:hint="default" w:ascii="黑体" w:hAnsi="黑体" w:eastAsia="黑体"/>
                <w:sz w:val="24"/>
                <w:szCs w:val="20"/>
                <w:lang w:val="en-US" w:eastAsia="zh-CN"/>
              </w:rPr>
            </w:pPr>
            <w:r>
              <w:rPr>
                <w:rFonts w:hint="eastAsia" w:ascii="黑体" w:hAnsi="黑体" w:eastAsia="黑体"/>
                <w:sz w:val="24"/>
                <w:szCs w:val="20"/>
                <w:lang w:val="en-US" w:eastAsia="zh-CN"/>
              </w:rPr>
              <w:t>将论文中提到的方法使用代码进行复现。在实验的过程中，深刻的感受到自己的不足和动手能力偏弱的缺点，今后需要更多磨炼自己的</w:t>
            </w:r>
            <w:r>
              <w:rPr>
                <w:rFonts w:hint="default" w:ascii="黑体" w:hAnsi="黑体" w:eastAsia="黑体"/>
                <w:sz w:val="24"/>
                <w:szCs w:val="20"/>
                <w:lang w:val="en-US" w:eastAsia="zh-CN"/>
              </w:rPr>
              <w:fldChar w:fldCharType="end"/>
            </w:r>
            <w:r>
              <w:rPr>
                <w:rFonts w:hint="eastAsia" w:ascii="黑体" w:hAnsi="黑体" w:eastAsia="黑体"/>
                <w:sz w:val="24"/>
                <w:szCs w:val="20"/>
                <w:lang w:val="en-US" w:eastAsia="zh-CN"/>
              </w:rPr>
              <w:t>动手能力，将老师上课讲过的书本知识真正转化到代码能力上</w:t>
            </w:r>
            <w:bookmarkStart w:id="0" w:name="_GoBack"/>
            <w:bookmarkEnd w:id="0"/>
          </w:p>
          <w:p>
            <w:pPr>
              <w:rPr>
                <w:rFonts w:hint="default" w:ascii="黑体" w:hAnsi="黑体" w:eastAsia="黑体"/>
                <w:sz w:val="24"/>
                <w:szCs w:val="20"/>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96C52B"/>
    <w:multiLevelType w:val="singleLevel"/>
    <w:tmpl w:val="C696C52B"/>
    <w:lvl w:ilvl="0" w:tentative="0">
      <w:start w:val="2"/>
      <w:numFmt w:val="decimal"/>
      <w:suff w:val="nothing"/>
      <w:lvlText w:val="%1）"/>
      <w:lvlJc w:val="left"/>
      <w:pPr>
        <w:ind w:left="1050" w:firstLine="0"/>
      </w:pPr>
    </w:lvl>
  </w:abstractNum>
  <w:abstractNum w:abstractNumId="1">
    <w:nsid w:val="CA3D57FF"/>
    <w:multiLevelType w:val="singleLevel"/>
    <w:tmpl w:val="CA3D57FF"/>
    <w:lvl w:ilvl="0" w:tentative="0">
      <w:start w:val="2"/>
      <w:numFmt w:val="decimal"/>
      <w:suff w:val="nothing"/>
      <w:lvlText w:val="%1、"/>
      <w:lvlJc w:val="left"/>
    </w:lvl>
  </w:abstractNum>
  <w:abstractNum w:abstractNumId="2">
    <w:nsid w:val="7F0B9D03"/>
    <w:multiLevelType w:val="singleLevel"/>
    <w:tmpl w:val="7F0B9D03"/>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MyMzYyMjE4OGEyYmU0NGU4OWM3NGNlZDgzMmNmZWUifQ=="/>
  </w:docVars>
  <w:rsids>
    <w:rsidRoot w:val="47B86BA6"/>
    <w:rsid w:val="077D4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Calibri" w:asciiTheme="minorHAnsi" w:hAnsiTheme="minorHAnsi" w:eastAsiaTheme="minorEastAsia"/>
      <w:sz w:val="21"/>
      <w:szCs w:val="21"/>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2022-12-17T05:54:00Z</dcterms:created>
  <dc:creator>心若止水i</dc:creator>
  <cp:lastModifiedBy>心若止水i</cp:lastModifiedBy>
  <dcterms:modified xsi:type="dcterms:W3CDTF">2022-12-19T00:59:32Z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0D3DCBBEEBFC4C0A860A36FCA7DB6475</vt:lpwstr>
  </property>
</Properties>
</file>