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Upturnist RentO Video Walkthrough Scripts</w:t>
      </w:r>
    </w:p>
    <w:p>
      <w:r>
        <w:t xml:space="preserve">This document contains the complete scripts for the </w:t>
      </w:r>
      <w:r>
        <w:rPr>
          <w:b/>
        </w:rPr>
        <w:t>Upturnist RentO, Equipment Rental management System</w:t>
      </w:r>
      <w:r>
        <w:t xml:space="preserve"> video walkthrough series. Each script uses a professional, two-column layout detailing visual cues for the screencast and matching voiceover script.</w:t>
      </w:r>
    </w:p>
    <w:p>
      <w:pPr>
        <w:pStyle w:val="Heading1"/>
      </w:pPr>
      <w:r>
        <w:t>Video 1: Settings &amp; Global Configuration</w:t>
      </w:r>
    </w:p>
    <w:p>
      <w:pPr>
        <w:pStyle w:val="ListBullet"/>
      </w:pPr>
      <w:r/>
      <w:r>
        <w:rPr>
          <w:b/>
        </w:rPr>
        <w:t>Target Length</w:t>
      </w:r>
      <w:r>
        <w:t>: 8 - 10 minutes</w:t>
      </w:r>
    </w:p>
    <w:p>
      <w:pPr>
        <w:pStyle w:val="ListBullet"/>
      </w:pPr>
      <w:r/>
      <w:r>
        <w:rPr>
          <w:b/>
        </w:rPr>
        <w:t>Audience</w:t>
      </w:r>
      <w:r>
        <w:t>: Administrators, Billing Managers, IT Setup Coordinators</w:t>
      </w:r>
    </w:p>
    <w:p>
      <w:pPr>
        <w:pStyle w:val="ListBullet"/>
      </w:pPr>
      <w:r/>
      <w:r>
        <w:rPr>
          <w:b/>
        </w:rPr>
        <w:t>Objective</w:t>
      </w:r>
      <w:r>
        <w:t>: Configure RentO’s global settings, including company metadata, custom branding (logo and color theme), sequential code prefixes, time and billing constraints, email SMTP server, and master configuration managers.</w:t>
      </w:r>
    </w:p>
    <w:tbl>
      <w:tblPr>
        <w:tblStyle w:val="TableGrid"/>
        <w:tblW w:type="auto" w:w="0"/>
        <w:tblLook w:firstColumn="1" w:firstRow="1" w:lastColumn="0" w:lastRow="0" w:noHBand="0" w:noVBand="1" w:val="04A0"/>
      </w:tblPr>
      <w:tblGrid>
        <w:gridCol w:w="4680"/>
        <w:gridCol w:w="4680"/>
      </w:tblGrid>
      <w:tr>
        <w:tc>
          <w:tcPr>
            <w:tcW w:type="dxa" w:w="3600"/>
            <w:shd w:val="clear" w:color="auto" w:fill="003E9E"/>
            <w:tcMar>
              <w:top w:w="140" w:type="dxa"/>
              <w:bottom w:w="140" w:type="dxa"/>
              <w:left w:w="180" w:type="dxa"/>
              <w:right w:w="180" w:type="dxa"/>
            </w:tcMar>
          </w:tcPr>
          <w:p>
            <w:pPr>
              <w:jc w:val="left"/>
            </w:pPr>
            <w:r>
              <w:rPr>
                <w:b/>
                <w:color w:val="FFFFFF"/>
                <w:sz w:val="20"/>
              </w:rPr>
            </w:r>
            <w:r>
              <w:rPr>
                <w:b/>
                <w:color w:val="FFFFFF"/>
                <w:sz w:val="20"/>
              </w:rPr>
              <w:t>Visual Action (What to show on screen)</w:t>
            </w:r>
          </w:p>
        </w:tc>
        <w:tc>
          <w:tcPr>
            <w:tcW w:type="dxa" w:w="5760"/>
            <w:shd w:val="clear" w:color="auto" w:fill="003E9E"/>
            <w:tcMar>
              <w:top w:w="140" w:type="dxa"/>
              <w:bottom w:w="140" w:type="dxa"/>
              <w:left w:w="180" w:type="dxa"/>
              <w:right w:w="180" w:type="dxa"/>
            </w:tcMar>
          </w:tcPr>
          <w:p>
            <w:pPr>
              <w:jc w:val="left"/>
            </w:pPr>
            <w:r>
              <w:rPr>
                <w:b/>
                <w:color w:val="FFFFFF"/>
                <w:sz w:val="20"/>
              </w:rPr>
            </w:r>
            <w:r>
              <w:rPr>
                <w:b/>
                <w:color w:val="FFFFFF"/>
                <w:sz w:val="20"/>
              </w:rPr>
              <w:t>Voiceover / Script (What to say)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[0:00 - 0:20] Title Card / Intro</w:t>
            </w:r>
            <w:r>
              <w:rPr>
                <w:color w:val="334155"/>
                <w:sz w:val="19"/>
              </w:rPr>
            </w:r>
          </w:p>
          <w:p>
            <w:r>
              <w:rPr>
                <w:color w:val="334155"/>
                <w:sz w:val="19"/>
              </w:rPr>
              <w:t xml:space="preserve">Display a professional intro screen with the title: </w:t>
            </w:r>
            <w:r>
              <w:rPr>
                <w:i/>
                <w:color w:val="334155"/>
                <w:sz w:val="19"/>
              </w:rPr>
              <w:t>"Upturnist RentO — Equipment Rental Management System"</w:t>
            </w:r>
            <w:r>
              <w:rPr>
                <w:color w:val="334155"/>
                <w:sz w:val="19"/>
              </w:rPr>
              <w:t>.</w:t>
            </w:r>
          </w:p>
          <w:p>
            <w:r>
              <w:rPr>
                <w:color w:val="334155"/>
                <w:sz w:val="19"/>
              </w:rPr>
              <w:t xml:space="preserve">Sub-title: </w:t>
            </w:r>
            <w:r>
              <w:rPr>
                <w:i/>
                <w:color w:val="334155"/>
                <w:sz w:val="19"/>
              </w:rPr>
              <w:t>"Video 1: Settings &amp; Global Configuration"</w:t>
            </w:r>
            <w:r>
              <w:rPr>
                <w:color w:val="334155"/>
                <w:sz w:val="19"/>
              </w:rPr>
              <w:t>.</w:t>
            </w:r>
          </w:p>
          <w:p>
            <w:r>
              <w:rPr>
                <w:color w:val="334155"/>
                <w:sz w:val="19"/>
              </w:rPr>
              <w:t>The presenter logs into the system, showing the login page and moving to the dashboard.</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Welcome to Upturnist RentO, a premium Equipment Rental Management System. RentO is designed to centralize your operations—from scheduling fleet assets and tracking driver hours to automatic invoicing and utilization reporting.</w:t>
            </w:r>
          </w:p>
          <w:p>
            <w:r>
              <w:rPr>
                <w:color w:val="334155"/>
                <w:sz w:val="19"/>
              </w:rPr>
            </w:r>
          </w:p>
          <w:p>
            <w:r>
              <w:rPr>
                <w:color w:val="334155"/>
                <w:sz w:val="19"/>
              </w:rPr>
              <w:t>In this first video, we will show you how to configure the foundational settings that drive the entire platform's math, numbering, and communication.</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[0:20 - 1:15] Company Settings</w:t>
            </w:r>
            <w:r>
              <w:rPr>
                <w:color w:val="334155"/>
                <w:sz w:val="19"/>
              </w:rPr>
            </w:r>
          </w:p>
          <w:p>
            <w:r>
              <w:rPr>
                <w:color w:val="334155"/>
                <w:sz w:val="19"/>
              </w:rPr>
              <w:t xml:space="preserve">Navigate to the sidebar. Click </w:t>
            </w:r>
            <w:r>
              <w:rPr>
                <w:b/>
                <w:color w:val="334155"/>
                <w:sz w:val="19"/>
              </w:rPr>
              <w:t>Settings</w:t>
            </w:r>
            <w:r>
              <w:rPr>
                <w:color w:val="334155"/>
                <w:sz w:val="19"/>
              </w:rPr>
              <w:t xml:space="preserve"> (gear icon).</w:t>
            </w:r>
          </w:p>
          <w:p>
            <w:r>
              <w:rPr>
                <w:color w:val="334155"/>
                <w:sz w:val="19"/>
              </w:rPr>
              <w:t xml:space="preserve">Show the </w:t>
            </w:r>
            <w:r>
              <w:rPr>
                <w:b/>
                <w:color w:val="334155"/>
                <w:sz w:val="19"/>
              </w:rPr>
              <w:t>Company Settings</w:t>
            </w:r>
            <w:r>
              <w:rPr>
                <w:color w:val="334155"/>
                <w:sz w:val="19"/>
              </w:rPr>
              <w:t xml:space="preserve"> tab.</w:t>
            </w:r>
          </w:p>
          <w:p>
            <w:r>
              <w:rPr>
                <w:color w:val="334155"/>
                <w:sz w:val="19"/>
              </w:rPr>
              <w:t>Highlight the fields:</w:t>
            </w:r>
          </w:p>
          <w:p>
            <w:r>
              <w:rPr>
                <w:color w:val="334155"/>
                <w:sz w:val="19"/>
              </w:rPr>
              <w:t>- Company Name: `Upturnist Fleet Operations`</w:t>
            </w:r>
          </w:p>
          <w:p>
            <w:r>
              <w:rPr>
                <w:color w:val="334155"/>
                <w:sz w:val="19"/>
              </w:rPr>
              <w:t>- Time Zone: Select your local time zone.</w:t>
            </w:r>
          </w:p>
          <w:p>
            <w:r>
              <w:rPr>
                <w:color w:val="334155"/>
                <w:sz w:val="19"/>
              </w:rPr>
              <w:t>- Currency Symbol: `AED`</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Let's head to the Settings page from the sidebar. We start with the Company Settings tab. Here, you define your official Company Name, establish your local Time Zone—which ensures daily time logs are generated at the correct calendar date—and set your regional currency.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[1:15 - 2:30] Custom Branding &amp; Theme Colors</w:t>
            </w:r>
            <w:r>
              <w:rPr>
                <w:color w:val="334155"/>
                <w:sz w:val="19"/>
              </w:rPr>
            </w:r>
          </w:p>
          <w:p>
            <w:r>
              <w:rPr>
                <w:color w:val="334155"/>
                <w:sz w:val="19"/>
              </w:rPr>
              <w:t xml:space="preserve">Click on the </w:t>
            </w:r>
            <w:r>
              <w:rPr>
                <w:b/>
                <w:color w:val="334155"/>
                <w:sz w:val="19"/>
              </w:rPr>
              <w:t>Branding</w:t>
            </w:r>
            <w:r>
              <w:rPr>
                <w:color w:val="334155"/>
                <w:sz w:val="19"/>
              </w:rPr>
              <w:t xml:space="preserve"> settings tab.</w:t>
            </w:r>
          </w:p>
          <w:p>
            <w:r>
              <w:rPr>
                <w:color w:val="334155"/>
                <w:sz w:val="19"/>
              </w:rPr>
              <w:t>Highlight the fields:</w:t>
            </w:r>
          </w:p>
          <w:p>
            <w:r>
              <w:rPr>
                <w:color w:val="334155"/>
                <w:sz w:val="19"/>
              </w:rPr>
              <w:t>- App Name: `RentO`</w:t>
            </w:r>
          </w:p>
          <w:p>
            <w:r>
              <w:rPr>
                <w:color w:val="334155"/>
                <w:sz w:val="19"/>
              </w:rPr>
              <w:t>- Slogan: `Premium Equipment Rentals`</w:t>
            </w:r>
          </w:p>
          <w:p>
            <w:r>
              <w:rPr>
                <w:color w:val="334155"/>
                <w:sz w:val="19"/>
              </w:rPr>
              <w:t>- Logo URL / Upload logo.</w:t>
            </w:r>
          </w:p>
          <w:p>
            <w:r>
              <w:rPr>
                <w:color w:val="334155"/>
                <w:sz w:val="19"/>
              </w:rPr>
              <w:t>- Primary Color: Click the color picker, select or type `#003e9e` (Upturnist Blue).</w:t>
            </w:r>
          </w:p>
          <w:p>
            <w:r>
              <w:rPr>
                <w:color w:val="334155"/>
                <w:sz w:val="19"/>
              </w:rPr>
              <w:t xml:space="preserve">Click </w:t>
            </w:r>
            <w:r>
              <w:rPr>
                <w:b/>
                <w:color w:val="334155"/>
                <w:sz w:val="19"/>
              </w:rPr>
              <w:t>Save</w:t>
            </w:r>
            <w:r>
              <w:rPr>
                <w:color w:val="334155"/>
                <w:sz w:val="19"/>
              </w:rPr>
              <w:t>. Show how the sidebar active item, buttons, and loading indicators instantly shift to this exact blue color theme!</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Next is Branding. RentO is built to represent your brand. You can define a custom App Name, add your corporate slogan, and upload your official logo.</w:t>
            </w:r>
          </w:p>
          <w:p>
            <w:r>
              <w:rPr>
                <w:color w:val="334155"/>
                <w:sz w:val="19"/>
              </w:rPr>
            </w:r>
          </w:p>
          <w:p>
            <w:r>
              <w:rPr>
                <w:color w:val="334155"/>
                <w:sz w:val="19"/>
              </w:rPr>
              <w:t>Most importantly, you can select your brand's Primary Color. Let's select our signature Upturnist Blue, hex code double-zero-three-E-nine-E.</w:t>
            </w:r>
          </w:p>
          <w:p>
            <w:r>
              <w:rPr>
                <w:color w:val="334155"/>
                <w:sz w:val="19"/>
              </w:rPr>
            </w:r>
          </w:p>
          <w:p>
            <w:r>
              <w:rPr>
                <w:color w:val="334155"/>
                <w:sz w:val="19"/>
              </w:rPr>
              <w:t>Watch as we click save: the entire web application instantly transforms, shifting sidebar icons, active navigation tabs, buttons, and alert highlights to our brand colors.</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[2:30 - 3:30] Sequential Code Prefixes</w:t>
            </w:r>
            <w:r>
              <w:rPr>
                <w:color w:val="334155"/>
                <w:sz w:val="19"/>
              </w:rPr>
            </w:r>
          </w:p>
          <w:p>
            <w:r>
              <w:rPr>
                <w:color w:val="334155"/>
                <w:sz w:val="19"/>
              </w:rPr>
              <w:t xml:space="preserve">Click on the </w:t>
            </w:r>
            <w:r>
              <w:rPr>
                <w:b/>
                <w:color w:val="334155"/>
                <w:sz w:val="19"/>
              </w:rPr>
              <w:t>Code Prefixes</w:t>
            </w:r>
            <w:r>
              <w:rPr>
                <w:color w:val="334155"/>
                <w:sz w:val="19"/>
              </w:rPr>
              <w:t xml:space="preserve"> settings tab.</w:t>
            </w:r>
          </w:p>
          <w:p>
            <w:r>
              <w:rPr>
                <w:color w:val="334155"/>
                <w:sz w:val="19"/>
              </w:rPr>
              <w:t>Show the input fields for prefixes and starting numbers:</w:t>
            </w:r>
          </w:p>
          <w:p>
            <w:r>
              <w:rPr>
                <w:color w:val="334155"/>
                <w:sz w:val="19"/>
              </w:rPr>
              <w:t>- Assignments: `ASG`, Starting: `1001`, Padding: `4`</w:t>
            </w:r>
          </w:p>
          <w:p>
            <w:r>
              <w:rPr>
                <w:color w:val="334155"/>
                <w:sz w:val="19"/>
              </w:rPr>
              <w:t>- Timesheets: `TS`, Starting: `1`, Padding: `5`</w:t>
            </w:r>
          </w:p>
          <w:p>
            <w:r>
              <w:rPr>
                <w:color w:val="334155"/>
                <w:sz w:val="19"/>
              </w:rPr>
              <w:t>- Invoices: `INV`, Starting: `1`, Padding: `5`</w:t>
            </w:r>
          </w:p>
          <w:p>
            <w:r>
              <w:rPr>
                <w:color w:val="334155"/>
                <w:sz w:val="19"/>
              </w:rPr>
              <w:t>- Maintenance: `MAINT`, Starting: `1`, Padding: `4`</w:t>
            </w:r>
          </w:p>
          <w:p>
            <w:r>
              <w:rPr>
                <w:color w:val="334155"/>
                <w:sz w:val="19"/>
              </w:rPr>
              <w:t>- Expenses: `EXP`, Starting: `1`, Padding: `2`</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Now let's configure Code Prefixes. RentO automatically generates unique codes for every transaction and resource using atomic numbering.</w:t>
            </w:r>
          </w:p>
          <w:p>
            <w:r>
              <w:rPr>
                <w:color w:val="334155"/>
                <w:sz w:val="19"/>
              </w:rPr>
            </w:r>
          </w:p>
          <w:p>
            <w:r>
              <w:rPr>
                <w:color w:val="334155"/>
                <w:sz w:val="19"/>
              </w:rPr>
              <w:t>Here, you can define the alphabetical prefix, the starting index, and the digit padding. For example, assignments start at ASG-1001, timesheets at TS-00001, and invoices at INV-00001. This keeps your numbering clean and consistent with your legacy systems or accounting guidelines.</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[3:30 - 4:45] Time &amp; Billing Configuration</w:t>
            </w:r>
            <w:r>
              <w:rPr>
                <w:color w:val="334155"/>
                <w:sz w:val="19"/>
              </w:rPr>
            </w:r>
          </w:p>
          <w:p>
            <w:r>
              <w:rPr>
                <w:color w:val="334155"/>
                <w:sz w:val="19"/>
              </w:rPr>
              <w:t xml:space="preserve">Click on the </w:t>
            </w:r>
            <w:r>
              <w:rPr>
                <w:b/>
                <w:color w:val="334155"/>
                <w:sz w:val="19"/>
              </w:rPr>
              <w:t>Time &amp; Billing</w:t>
            </w:r>
            <w:r>
              <w:rPr>
                <w:color w:val="334155"/>
                <w:sz w:val="19"/>
              </w:rPr>
              <w:t xml:space="preserve"> settings tab.</w:t>
            </w:r>
          </w:p>
          <w:p>
            <w:r>
              <w:rPr>
                <w:color w:val="334155"/>
                <w:sz w:val="19"/>
              </w:rPr>
              <w:t>Highlight and configure these fields:</w:t>
            </w:r>
          </w:p>
          <w:p>
            <w:r>
              <w:rPr>
                <w:color w:val="334155"/>
                <w:sz w:val="19"/>
              </w:rPr>
              <w:t>- Full Day Hours: `8`</w:t>
            </w:r>
          </w:p>
          <w:p>
            <w:r>
              <w:rPr>
                <w:color w:val="334155"/>
                <w:sz w:val="19"/>
              </w:rPr>
              <w:t>- Overtime Starts After: `8`</w:t>
            </w:r>
          </w:p>
          <w:p>
            <w:r>
              <w:rPr>
                <w:color w:val="334155"/>
                <w:sz w:val="19"/>
              </w:rPr>
              <w:t>- Overtime Multiplier: `1.5`</w:t>
            </w:r>
          </w:p>
          <w:p>
            <w:r>
              <w:rPr>
                <w:color w:val="334155"/>
                <w:sz w:val="19"/>
              </w:rPr>
              <w:t>- Holiday Multiplier: `2.0`</w:t>
            </w:r>
          </w:p>
          <w:p>
            <w:r>
              <w:rPr>
                <w:color w:val="334155"/>
                <w:sz w:val="19"/>
              </w:rPr>
              <w:t>- Weekend Multiplier: `1.5`</w:t>
            </w:r>
          </w:p>
          <w:p>
            <w:r>
              <w:rPr>
                <w:color w:val="334155"/>
                <w:sz w:val="19"/>
              </w:rPr>
              <w:t>- Weekend Days: Select `Friday` and `Saturday`.</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Under Time and Billing, we define the variables that govern hourly cost calculations.</w:t>
            </w:r>
          </w:p>
          <w:p>
            <w:r>
              <w:rPr>
                <w:color w:val="334155"/>
                <w:sz w:val="19"/>
              </w:rPr>
            </w:r>
          </w:p>
          <w:p>
            <w:r>
              <w:rPr>
                <w:color w:val="334155"/>
                <w:sz w:val="19"/>
              </w:rPr>
              <w:t>We set the standard Full Day Hours to 8. This is used to normalize daily rental rates to hourly rates. Overtime is configured to start after 8 hours of work at a multiplier of 1.5×. Public holidays carry a double-rate 2.0× multiplier. We define Friday and Saturday as our weekends, meaning any work logged on these days will be flagged and billed according to our weekend overtime rules.</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[4:45 - 5:45] Email Notifications &amp; SMTP Setup</w:t>
            </w:r>
            <w:r>
              <w:rPr>
                <w:color w:val="334155"/>
                <w:sz w:val="19"/>
              </w:rPr>
            </w:r>
          </w:p>
          <w:p>
            <w:r>
              <w:rPr>
                <w:color w:val="334155"/>
                <w:sz w:val="19"/>
              </w:rPr>
              <w:t xml:space="preserve">Click on the </w:t>
            </w:r>
            <w:r>
              <w:rPr>
                <w:b/>
                <w:color w:val="334155"/>
                <w:sz w:val="19"/>
              </w:rPr>
              <w:t>SMTP / Email</w:t>
            </w:r>
            <w:r>
              <w:rPr>
                <w:color w:val="334155"/>
                <w:sz w:val="19"/>
              </w:rPr>
              <w:t xml:space="preserve"> tab. Show Host, Port, Username, Password inputs.</w:t>
            </w:r>
          </w:p>
          <w:p>
            <w:r>
              <w:rPr>
                <w:color w:val="334155"/>
                <w:sz w:val="19"/>
              </w:rPr>
              <w:t xml:space="preserve">Click on </w:t>
            </w:r>
            <w:r>
              <w:rPr>
                <w:b/>
                <w:color w:val="334155"/>
                <w:sz w:val="19"/>
              </w:rPr>
              <w:t>Notifications</w:t>
            </w:r>
            <w:r>
              <w:rPr>
                <w:color w:val="334155"/>
                <w:sz w:val="19"/>
              </w:rPr>
              <w:t xml:space="preserve"> tab. Show toggles for:</w:t>
            </w:r>
          </w:p>
          <w:p>
            <w:r>
              <w:rPr>
                <w:color w:val="334155"/>
                <w:sz w:val="19"/>
              </w:rPr>
              <w:t>- Send Assignment to Customer</w:t>
            </w:r>
          </w:p>
          <w:p>
            <w:r>
              <w:rPr>
                <w:color w:val="334155"/>
                <w:sz w:val="19"/>
              </w:rPr>
              <w:t>- Send Timesheet to Customer</w:t>
            </w:r>
          </w:p>
          <w:p>
            <w:r>
              <w:rPr>
                <w:color w:val="334155"/>
                <w:sz w:val="19"/>
              </w:rPr>
              <w:t>- Attach Timesheet with Invoice</w:t>
            </w:r>
          </w:p>
          <w:p>
            <w:r>
              <w:rPr>
                <w:color w:val="334155"/>
                <w:sz w:val="19"/>
              </w:rPr>
              <w:t>- Expiry Email Reminders (Enabled).</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To enable automated communication, we configure our SMTP settings. The system uses this connection to send outbound emails. For security, all passwords are encrypted at rest.</w:t>
            </w:r>
          </w:p>
          <w:p>
            <w:r>
              <w:rPr>
                <w:color w:val="334155"/>
                <w:sz w:val="19"/>
              </w:rPr>
            </w:r>
          </w:p>
          <w:p>
            <w:r>
              <w:rPr>
                <w:color w:val="334155"/>
                <w:sz w:val="19"/>
              </w:rPr>
              <w:t>Under Notifications, you toggle system triggers. You can automate sending assignments to customers upon scheduling, set timesheets to email for client sign-offs, and ensure the signed timesheet PDF is automatically attached to client invoices. We also enable document expiry email reminders to alert staff.</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[5:45 - 7:30] Master Config Managers</w:t>
            </w:r>
            <w:r>
              <w:rPr>
                <w:color w:val="334155"/>
                <w:sz w:val="19"/>
              </w:rPr>
            </w:r>
          </w:p>
          <w:p>
            <w:r>
              <w:rPr>
                <w:color w:val="334155"/>
                <w:sz w:val="19"/>
              </w:rPr>
              <w:t>Click through the various Master Configuration list managers on the settings screen:</w:t>
            </w:r>
          </w:p>
          <w:p>
            <w:r>
              <w:rPr>
                <w:color w:val="334155"/>
                <w:sz w:val="19"/>
              </w:rPr>
              <w:t xml:space="preserve">- </w:t>
            </w:r>
            <w:r>
              <w:rPr>
                <w:b/>
                <w:color w:val="334155"/>
                <w:sz w:val="19"/>
              </w:rPr>
              <w:t>Vehicle Types</w:t>
            </w:r>
            <w:r>
              <w:rPr>
                <w:color w:val="334155"/>
                <w:sz w:val="19"/>
              </w:rPr>
              <w:t>: Show list (3-Ton Pickup, 10-Ton Crane, JCB Excavator).</w:t>
            </w:r>
          </w:p>
          <w:p>
            <w:r>
              <w:rPr>
                <w:color w:val="334155"/>
                <w:sz w:val="19"/>
              </w:rPr>
              <w:t xml:space="preserve">- </w:t>
            </w:r>
            <w:r>
              <w:rPr>
                <w:b/>
                <w:color w:val="334155"/>
                <w:sz w:val="19"/>
              </w:rPr>
              <w:t>License Types</w:t>
            </w:r>
            <w:r>
              <w:rPr>
                <w:color w:val="334155"/>
                <w:sz w:val="19"/>
              </w:rPr>
              <w:t>: Heavy Driving License, Crane Operator Permit.</w:t>
            </w:r>
          </w:p>
          <w:p>
            <w:r>
              <w:rPr>
                <w:color w:val="334155"/>
                <w:sz w:val="19"/>
              </w:rPr>
              <w:t xml:space="preserve">- </w:t>
            </w:r>
            <w:r>
              <w:rPr>
                <w:b/>
                <w:color w:val="334155"/>
                <w:sz w:val="19"/>
              </w:rPr>
              <w:t>Operator Work Types</w:t>
            </w:r>
            <w:r>
              <w:rPr>
                <w:color w:val="334155"/>
                <w:sz w:val="19"/>
              </w:rPr>
              <w:t>: Driver, Operator, Supervisor.</w:t>
            </w:r>
          </w:p>
          <w:p>
            <w:r>
              <w:rPr>
                <w:color w:val="334155"/>
                <w:sz w:val="19"/>
              </w:rPr>
              <w:t xml:space="preserve">- </w:t>
            </w:r>
            <w:r>
              <w:rPr>
                <w:b/>
                <w:color w:val="334155"/>
                <w:sz w:val="19"/>
              </w:rPr>
              <w:t>Maintenance Types</w:t>
            </w:r>
            <w:r>
              <w:rPr>
                <w:color w:val="334155"/>
                <w:sz w:val="19"/>
              </w:rPr>
              <w:t>: Oil Change, Engine Overhaul, Brake Service.</w:t>
            </w:r>
          </w:p>
          <w:p>
            <w:r>
              <w:rPr>
                <w:color w:val="334155"/>
                <w:sz w:val="19"/>
              </w:rPr>
              <w:t xml:space="preserve">- </w:t>
            </w:r>
            <w:r>
              <w:rPr>
                <w:b/>
                <w:color w:val="334155"/>
                <w:sz w:val="19"/>
              </w:rPr>
              <w:t>Nationalities</w:t>
            </w:r>
            <w:r>
              <w:rPr>
                <w:color w:val="334155"/>
                <w:sz w:val="19"/>
              </w:rPr>
              <w:t>: General database list.</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Finally, we configure our Master Lists. These populate the dropdown menus throughout the system, ensuring data consistency.</w:t>
            </w:r>
          </w:p>
          <w:p>
            <w:r>
              <w:rPr>
                <w:color w:val="334155"/>
                <w:sz w:val="19"/>
              </w:rPr>
            </w:r>
          </w:p>
          <w:p>
            <w:r>
              <w:rPr>
                <w:color w:val="334155"/>
                <w:sz w:val="19"/>
              </w:rPr>
              <w:t>Under Vehicle Types, we define our fleet classifications. Under License Types, we list the driving and operating permits required for our operators. We also establish our Operator Work Types, Maintenance Categories—like Oil Changes or Brake Services—and the Nationalities database. This clean configuration prevents spelling errors and mismatched records during daily operations.</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[7:30 - 8:00] Outro</w:t>
            </w:r>
            <w:r>
              <w:rPr>
                <w:color w:val="334155"/>
                <w:sz w:val="19"/>
              </w:rPr>
            </w:r>
          </w:p>
          <w:p>
            <w:r>
              <w:rPr>
                <w:color w:val="334155"/>
                <w:sz w:val="19"/>
              </w:rPr>
              <w:t>Click back to the dashboard, showing the branded theme active.</w:t>
            </w:r>
          </w:p>
          <w:p>
            <w:r>
              <w:rPr>
                <w:color w:val="334155"/>
                <w:sz w:val="19"/>
              </w:rPr>
              <w:t xml:space="preserve">Fade to black with the outro card: </w:t>
            </w:r>
            <w:r>
              <w:rPr>
                <w:i/>
                <w:color w:val="334155"/>
                <w:sz w:val="19"/>
              </w:rPr>
              <w:t>"Next Video: Video 2 — Master Assets &amp; Resource Setup"</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We have now set up our global settings, customized our brand theme, defined billing math, and prepared our master config lists.</w:t>
            </w:r>
          </w:p>
          <w:p>
            <w:r>
              <w:rPr>
                <w:color w:val="334155"/>
                <w:sz w:val="19"/>
              </w:rPr>
            </w:r>
          </w:p>
          <w:p>
            <w:r>
              <w:rPr>
                <w:color w:val="334155"/>
                <w:sz w:val="19"/>
              </w:rPr>
              <w:t>In the next video, we will populate our fleet resources by adding vehicles, operators, materials, and detour templates.</w:t>
            </w:r>
          </w:p>
          <w:p>
            <w:r>
              <w:rPr>
                <w:color w:val="334155"/>
                <w:sz w:val="19"/>
              </w:rPr>
            </w:r>
          </w:p>
          <w:p>
            <w:r>
              <w:rPr>
                <w:color w:val="334155"/>
                <w:sz w:val="19"/>
              </w:rPr>
              <w:t>Thank you for watching!</w:t>
            </w:r>
          </w:p>
        </w:tc>
      </w:tr>
    </w:tbl>
    <w:p/>
    <w:p>
      <w:pPr>
        <w:pStyle w:val="Heading1"/>
      </w:pPr>
      <w:r>
        <w:t>Video 2: Master Assets &amp; Resource Setup</w:t>
      </w:r>
    </w:p>
    <w:p>
      <w:pPr>
        <w:pStyle w:val="ListBullet"/>
      </w:pPr>
      <w:r/>
      <w:r>
        <w:rPr>
          <w:b/>
        </w:rPr>
        <w:t>Target Length</w:t>
      </w:r>
      <w:r>
        <w:t>: 8 - 10 minutes</w:t>
      </w:r>
    </w:p>
    <w:p>
      <w:pPr>
        <w:pStyle w:val="ListBullet"/>
      </w:pPr>
      <w:r/>
      <w:r>
        <w:rPr>
          <w:b/>
        </w:rPr>
        <w:t>Audience</w:t>
      </w:r>
      <w:r>
        <w:t>: Operations Managers, Fleet dispatchers, HR Coordinators</w:t>
      </w:r>
    </w:p>
    <w:p>
      <w:pPr>
        <w:pStyle w:val="ListBullet"/>
      </w:pPr>
      <w:r/>
      <w:r>
        <w:rPr>
          <w:b/>
        </w:rPr>
        <w:t>Objective</w:t>
      </w:r>
      <w:r>
        <w:t>: Populate the resource databases by adding Vehicles (with document tracking), Operators (with rates and licenses), Materials, Labours, and setting up multi-resource Detour Service Templates.</w:t>
      </w:r>
    </w:p>
    <w:tbl>
      <w:tblPr>
        <w:tblStyle w:val="TableGrid"/>
        <w:tblW w:type="auto" w:w="0"/>
        <w:tblLook w:firstColumn="1" w:firstRow="1" w:lastColumn="0" w:lastRow="0" w:noHBand="0" w:noVBand="1" w:val="04A0"/>
      </w:tblPr>
      <w:tblGrid>
        <w:gridCol w:w="4680"/>
        <w:gridCol w:w="4680"/>
      </w:tblGrid>
      <w:tr>
        <w:tc>
          <w:tcPr>
            <w:tcW w:type="dxa" w:w="3600"/>
            <w:shd w:val="clear" w:color="auto" w:fill="003E9E"/>
            <w:tcMar>
              <w:top w:w="140" w:type="dxa"/>
              <w:bottom w:w="140" w:type="dxa"/>
              <w:left w:w="180" w:type="dxa"/>
              <w:right w:w="180" w:type="dxa"/>
            </w:tcMar>
          </w:tcPr>
          <w:p>
            <w:pPr>
              <w:jc w:val="left"/>
            </w:pPr>
            <w:r>
              <w:rPr>
                <w:b/>
                <w:color w:val="FFFFFF"/>
                <w:sz w:val="20"/>
              </w:rPr>
            </w:r>
            <w:r>
              <w:rPr>
                <w:b/>
                <w:color w:val="FFFFFF"/>
                <w:sz w:val="20"/>
              </w:rPr>
              <w:t>Visual Action (What to show on screen)</w:t>
            </w:r>
          </w:p>
        </w:tc>
        <w:tc>
          <w:tcPr>
            <w:tcW w:type="dxa" w:w="5760"/>
            <w:shd w:val="clear" w:color="auto" w:fill="003E9E"/>
            <w:tcMar>
              <w:top w:w="140" w:type="dxa"/>
              <w:bottom w:w="140" w:type="dxa"/>
              <w:left w:w="180" w:type="dxa"/>
              <w:right w:w="180" w:type="dxa"/>
            </w:tcMar>
          </w:tcPr>
          <w:p>
            <w:pPr>
              <w:jc w:val="left"/>
            </w:pPr>
            <w:r>
              <w:rPr>
                <w:b/>
                <w:color w:val="FFFFFF"/>
                <w:sz w:val="20"/>
              </w:rPr>
            </w:r>
            <w:r>
              <w:rPr>
                <w:b/>
                <w:color w:val="FFFFFF"/>
                <w:sz w:val="20"/>
              </w:rPr>
              <w:t>Voiceover / Script (What to say)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[0:00 - 0:20] Title Card / Intro</w:t>
            </w:r>
            <w:r>
              <w:rPr>
                <w:color w:val="334155"/>
                <w:sz w:val="19"/>
              </w:rPr>
            </w:r>
          </w:p>
          <w:p>
            <w:r>
              <w:rPr>
                <w:color w:val="334155"/>
                <w:sz w:val="19"/>
              </w:rPr>
              <w:t xml:space="preserve">Display intro card: </w:t>
            </w:r>
            <w:r>
              <w:rPr>
                <w:i/>
                <w:color w:val="334155"/>
                <w:sz w:val="19"/>
              </w:rPr>
              <w:t>"Upturnist RentO — Equipment Rental Management System"</w:t>
            </w:r>
            <w:r>
              <w:rPr>
                <w:color w:val="334155"/>
                <w:sz w:val="19"/>
              </w:rPr>
              <w:t>.</w:t>
            </w:r>
          </w:p>
          <w:p>
            <w:r>
              <w:rPr>
                <w:color w:val="334155"/>
                <w:sz w:val="19"/>
              </w:rPr>
              <w:t xml:space="preserve">Sub-title: </w:t>
            </w:r>
            <w:r>
              <w:rPr>
                <w:i/>
                <w:color w:val="334155"/>
                <w:sz w:val="19"/>
              </w:rPr>
              <w:t>"Video 2: Master Assets &amp; Resource Setup"</w:t>
            </w:r>
            <w:r>
              <w:rPr>
                <w:color w:val="334155"/>
                <w:sz w:val="19"/>
              </w:rPr>
              <w:t>.</w:t>
            </w:r>
          </w:p>
          <w:p>
            <w:r>
              <w:rPr>
                <w:color w:val="334155"/>
                <w:sz w:val="19"/>
              </w:rPr>
              <w:t xml:space="preserve">Screencast shows the dashboard, then moves to the sidebar and clicks on </w:t>
            </w:r>
            <w:r>
              <w:rPr>
                <w:b/>
                <w:color w:val="334155"/>
                <w:sz w:val="19"/>
              </w:rPr>
              <w:t>Vehicles</w:t>
            </w:r>
            <w:r>
              <w:rPr>
                <w:color w:val="334155"/>
                <w:sz w:val="19"/>
              </w:rPr>
              <w:t xml:space="preserve"> (truck icon).</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Welcome back to RentO. With our global configurations active, we are ready to build our resource databases. In this video, we will register our vehicles, operators, materials, and labours, and then bundle them into detour service templates for rapid scheduling.</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[0:20 - 1:45] Registering a Vehicle</w:t>
            </w:r>
            <w:r>
              <w:rPr>
                <w:color w:val="334155"/>
                <w:sz w:val="19"/>
              </w:rPr>
            </w:r>
          </w:p>
          <w:p>
            <w:r>
              <w:rPr>
                <w:color w:val="334155"/>
                <w:sz w:val="19"/>
              </w:rPr>
              <w:t xml:space="preserve">Click </w:t>
            </w:r>
            <w:r>
              <w:rPr>
                <w:b/>
                <w:color w:val="334155"/>
                <w:sz w:val="19"/>
              </w:rPr>
              <w:t>+ Add Vehicle</w:t>
            </w:r>
            <w:r>
              <w:rPr>
                <w:color w:val="334155"/>
                <w:sz w:val="19"/>
              </w:rPr>
              <w:t>.</w:t>
            </w:r>
          </w:p>
          <w:p>
            <w:r>
              <w:rPr>
                <w:color w:val="334155"/>
                <w:sz w:val="19"/>
              </w:rPr>
              <w:t>Fill in the form fields:</w:t>
            </w:r>
          </w:p>
          <w:p>
            <w:r>
              <w:rPr>
                <w:color w:val="334155"/>
                <w:sz w:val="19"/>
              </w:rPr>
              <w:t>- Vehicle Type: Select `3-Ton Pickup`</w:t>
            </w:r>
          </w:p>
          <w:p>
            <w:r>
              <w:rPr>
                <w:color w:val="334155"/>
                <w:sz w:val="19"/>
              </w:rPr>
              <w:t>- Brand/Model: `Toyota Dyna 2024`</w:t>
            </w:r>
          </w:p>
          <w:p>
            <w:r>
              <w:rPr>
                <w:color w:val="334155"/>
                <w:sz w:val="19"/>
              </w:rPr>
              <w:t>- Registration Number: `DP-12345`</w:t>
            </w:r>
          </w:p>
          <w:p>
            <w:r>
              <w:rPr>
                <w:color w:val="334155"/>
                <w:sz w:val="19"/>
              </w:rPr>
              <w:t>- Ownership: Select `OWN`</w:t>
            </w:r>
          </w:p>
          <w:p>
            <w:r>
              <w:rPr>
                <w:color w:val="334155"/>
                <w:sz w:val="19"/>
              </w:rPr>
              <w:t>- Base Rent Amount: `400` / Base Rent Type: `DAILY`</w:t>
            </w:r>
          </w:p>
          <w:p>
            <w:r>
              <w:rPr>
                <w:color w:val="334155"/>
                <w:sz w:val="19"/>
              </w:rPr>
              <w:t>- Default Rent Cycle: `DAILY`</w:t>
            </w:r>
          </w:p>
          <w:p>
            <w:r>
              <w:rPr>
                <w:color w:val="334155"/>
                <w:sz w:val="19"/>
              </w:rPr>
              <w:t>- Cost Per Day (Internal Cost): `150`</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Let's click 'Add Vehicle' to register a fleet asset. We select the vehicle type, brand, model, and plate number: DP-12345. We set the ownership status to 'OWN' as this truck belongs to our fleet.</w:t>
            </w:r>
          </w:p>
          <w:p>
            <w:r>
              <w:rPr>
                <w:color w:val="334155"/>
                <w:sz w:val="19"/>
              </w:rPr>
            </w:r>
          </w:p>
          <w:p>
            <w:r>
              <w:rPr>
                <w:color w:val="334155"/>
                <w:sz w:val="19"/>
              </w:rPr>
              <w:t>For billing, we set the base rent to 400 Dirhams per day. We also set our internal Cost Per Day to 150 Dirhams. RentO uses this cost rate to run profitability analyses, comparing what we charge the customer against our internal expenses.</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[1:45 - 2:30] Vehicle Document Expiry Setup</w:t>
            </w:r>
            <w:r>
              <w:rPr>
                <w:color w:val="334155"/>
                <w:sz w:val="19"/>
              </w:rPr>
            </w:r>
          </w:p>
          <w:p>
            <w:r>
              <w:rPr>
                <w:color w:val="334155"/>
                <w:sz w:val="19"/>
              </w:rPr>
              <w:t>Scroll to the bottom of the vehicle form.</w:t>
            </w:r>
          </w:p>
          <w:p>
            <w:r>
              <w:rPr>
                <w:color w:val="334155"/>
                <w:sz w:val="19"/>
              </w:rPr>
              <w:t xml:space="preserve">Click </w:t>
            </w:r>
            <w:r>
              <w:rPr>
                <w:b/>
                <w:color w:val="334155"/>
                <w:sz w:val="19"/>
              </w:rPr>
              <w:t>+ Add Document</w:t>
            </w:r>
            <w:r>
              <w:rPr>
                <w:color w:val="334155"/>
                <w:sz w:val="19"/>
              </w:rPr>
              <w:t>.</w:t>
            </w:r>
          </w:p>
          <w:p>
            <w:r>
              <w:rPr>
                <w:color w:val="334155"/>
                <w:sz w:val="19"/>
              </w:rPr>
              <w:t>- Document Name: `Registration (Mulkiya)`</w:t>
            </w:r>
          </w:p>
          <w:p>
            <w:r>
              <w:rPr>
                <w:color w:val="334155"/>
                <w:sz w:val="19"/>
              </w:rPr>
              <w:t>- Upload file and set the Expiry Date to `November 30, 2026`.</w:t>
            </w:r>
          </w:p>
          <w:p>
            <w:r>
              <w:rPr>
                <w:color w:val="334155"/>
                <w:sz w:val="19"/>
              </w:rPr>
              <w:t xml:space="preserve">Click </w:t>
            </w:r>
            <w:r>
              <w:rPr>
                <w:b/>
                <w:color w:val="334155"/>
                <w:sz w:val="19"/>
              </w:rPr>
              <w:t>Save</w:t>
            </w:r>
            <w:r>
              <w:rPr>
                <w:color w:val="334155"/>
                <w:sz w:val="19"/>
              </w:rPr>
              <w:t xml:space="preserve"> on the sticky footer. Show the truck active on the list.</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Scroll down to upload vehicle documents. We upload the registration—or Mulkiya—and enter its expiry date. RentO's tracking system monitors this date and displays proactive warnings on your dashboard as the expiry date approaches, keeping your fleet compliant. Let's click 'Save'.</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[2:30 - 3:45] Registering an Operator</w:t>
            </w:r>
            <w:r>
              <w:rPr>
                <w:color w:val="334155"/>
                <w:sz w:val="19"/>
              </w:rPr>
            </w:r>
          </w:p>
          <w:p>
            <w:r>
              <w:rPr>
                <w:color w:val="334155"/>
                <w:sz w:val="19"/>
              </w:rPr>
              <w:t xml:space="preserve">In the sidebar, click on </w:t>
            </w:r>
            <w:r>
              <w:rPr>
                <w:b/>
                <w:color w:val="334155"/>
                <w:sz w:val="19"/>
              </w:rPr>
              <w:t>Operators</w:t>
            </w:r>
            <w:r>
              <w:rPr>
                <w:color w:val="334155"/>
                <w:sz w:val="19"/>
              </w:rPr>
              <w:t xml:space="preserve"> (users icon).</w:t>
            </w:r>
          </w:p>
          <w:p>
            <w:r>
              <w:rPr>
                <w:color w:val="334155"/>
                <w:sz w:val="19"/>
              </w:rPr>
              <w:t xml:space="preserve">Click </w:t>
            </w:r>
            <w:r>
              <w:rPr>
                <w:b/>
                <w:color w:val="334155"/>
                <w:sz w:val="19"/>
              </w:rPr>
              <w:t>+ Add Operator</w:t>
            </w:r>
            <w:r>
              <w:rPr>
                <w:color w:val="334155"/>
                <w:sz w:val="19"/>
              </w:rPr>
              <w:t>.</w:t>
            </w:r>
          </w:p>
          <w:p>
            <w:r>
              <w:rPr>
                <w:color w:val="334155"/>
                <w:sz w:val="19"/>
              </w:rPr>
              <w:t>Fill in the details:</w:t>
            </w:r>
          </w:p>
          <w:p>
            <w:r>
              <w:rPr>
                <w:color w:val="334155"/>
                <w:sz w:val="19"/>
              </w:rPr>
              <w:t>- Name: `Ahmed Khan`</w:t>
            </w:r>
          </w:p>
          <w:p>
            <w:r>
              <w:rPr>
                <w:color w:val="334155"/>
                <w:sz w:val="19"/>
              </w:rPr>
              <w:t>- Hourly Rate: `20` / Cost Per Day (Internal Payroll): `100`</w:t>
            </w:r>
          </w:p>
          <w:p>
            <w:r>
              <w:rPr>
                <w:color w:val="334155"/>
                <w:sz w:val="19"/>
              </w:rPr>
              <w:t>- Work Type: `Driver`</w:t>
            </w:r>
          </w:p>
          <w:p>
            <w:r>
              <w:rPr>
                <w:color w:val="334155"/>
                <w:sz w:val="19"/>
              </w:rPr>
              <w:t xml:space="preserve">- Add Document: Select `Driving License`, upload file, set expiry date, and click </w:t>
            </w:r>
            <w:r>
              <w:rPr>
                <w:b/>
                <w:color w:val="334155"/>
                <w:sz w:val="19"/>
              </w:rPr>
              <w:t>Save</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Now let’s onboard our operators. Under Operators, click 'Add Operator'. We will add Ahmed Khan, a heavy vehicle driver.</w:t>
            </w:r>
          </w:p>
          <w:p>
            <w:r>
              <w:rPr>
                <w:color w:val="334155"/>
                <w:sz w:val="19"/>
              </w:rPr>
            </w:r>
          </w:p>
          <w:p>
            <w:r>
              <w:rPr>
                <w:color w:val="334155"/>
                <w:sz w:val="19"/>
              </w:rPr>
              <w:t>Ahmed's billing rate is 20 Dirhams per hour, with an internal payroll cost of 100 Dirhams per day. We upload his heavy vehicle driving license and set its expiry date. Ahmed is now active and ready to be dispatched with a vehicle.</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[3:45 - 4:45] Adding Materials (Quantity-Based)</w:t>
            </w:r>
            <w:r>
              <w:rPr>
                <w:color w:val="334155"/>
                <w:sz w:val="19"/>
              </w:rPr>
            </w:r>
          </w:p>
          <w:p>
            <w:r>
              <w:rPr>
                <w:color w:val="334155"/>
                <w:sz w:val="19"/>
              </w:rPr>
              <w:t xml:space="preserve">Click on </w:t>
            </w:r>
            <w:r>
              <w:rPr>
                <w:b/>
                <w:color w:val="334155"/>
                <w:sz w:val="19"/>
              </w:rPr>
              <w:t>Materials</w:t>
            </w:r>
            <w:r>
              <w:rPr>
                <w:color w:val="334155"/>
                <w:sz w:val="19"/>
              </w:rPr>
              <w:t xml:space="preserve"> in the sidebar. Click </w:t>
            </w:r>
            <w:r>
              <w:rPr>
                <w:b/>
                <w:color w:val="334155"/>
                <w:sz w:val="19"/>
              </w:rPr>
              <w:t>+ Add Material</w:t>
            </w:r>
            <w:r>
              <w:rPr>
                <w:color w:val="334155"/>
                <w:sz w:val="19"/>
              </w:rPr>
              <w:t>.</w:t>
            </w:r>
          </w:p>
          <w:p>
            <w:r>
              <w:rPr>
                <w:color w:val="334155"/>
                <w:sz w:val="19"/>
              </w:rPr>
              <w:t>Fill in:</w:t>
            </w:r>
          </w:p>
          <w:p>
            <w:r>
              <w:rPr>
                <w:color w:val="334155"/>
                <w:sz w:val="19"/>
              </w:rPr>
              <w:t>- Name: `Traffic Cones`</w:t>
            </w:r>
          </w:p>
          <w:p>
            <w:r>
              <w:rPr>
                <w:color w:val="334155"/>
                <w:sz w:val="19"/>
              </w:rPr>
              <w:t>- Total Stock Quantity: `100`</w:t>
            </w:r>
          </w:p>
          <w:p>
            <w:r>
              <w:rPr>
                <w:color w:val="334155"/>
                <w:sz w:val="19"/>
              </w:rPr>
              <w:t>- Cost Per Day (Billing): `5`</w:t>
            </w:r>
          </w:p>
          <w:p>
            <w:r>
              <w:rPr>
                <w:color w:val="334155"/>
                <w:sz w:val="19"/>
              </w:rPr>
              <w:t>- Internal Cost Per Day: `1`</w:t>
            </w:r>
          </w:p>
          <w:p>
            <w:r>
              <w:rPr>
                <w:color w:val="334155"/>
                <w:sz w:val="19"/>
              </w:rPr>
              <w:t xml:space="preserve">Click </w:t>
            </w:r>
            <w:r>
              <w:rPr>
                <w:b/>
                <w:color w:val="334155"/>
                <w:sz w:val="19"/>
              </w:rPr>
              <w:t>Save</w:t>
            </w:r>
            <w:r>
              <w:rPr>
                <w:color w:val="334155"/>
                <w:sz w:val="19"/>
              </w:rPr>
              <w:t>.</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Next, we set up quantity-based materials. Click 'Add Material'. We will register traffic cones. We have 100 cones in stock, which we lease to customers at 5 Dirhams per cone per day. Our internal replacement or depreciation cost is 1 Dirham per day. These are tracked by quantity deployed, without tracking individual hours.</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[4:45 - 5:30] Adding Labours (Quantity-Based)</w:t>
            </w:r>
            <w:r>
              <w:rPr>
                <w:color w:val="334155"/>
                <w:sz w:val="19"/>
              </w:rPr>
            </w:r>
          </w:p>
          <w:p>
            <w:r>
              <w:rPr>
                <w:color w:val="334155"/>
                <w:sz w:val="19"/>
              </w:rPr>
              <w:t xml:space="preserve">Click on </w:t>
            </w:r>
            <w:r>
              <w:rPr>
                <w:b/>
                <w:color w:val="334155"/>
                <w:sz w:val="19"/>
              </w:rPr>
              <w:t>Labours</w:t>
            </w:r>
            <w:r>
              <w:rPr>
                <w:color w:val="334155"/>
                <w:sz w:val="19"/>
              </w:rPr>
              <w:t xml:space="preserve"> in the sidebar. Click </w:t>
            </w:r>
            <w:r>
              <w:rPr>
                <w:b/>
                <w:color w:val="334155"/>
                <w:sz w:val="19"/>
              </w:rPr>
              <w:t>+ Add Labour</w:t>
            </w:r>
            <w:r>
              <w:rPr>
                <w:color w:val="334155"/>
                <w:sz w:val="19"/>
              </w:rPr>
              <w:t>.</w:t>
            </w:r>
          </w:p>
          <w:p>
            <w:r>
              <w:rPr>
                <w:color w:val="334155"/>
                <w:sz w:val="19"/>
              </w:rPr>
              <w:t>Fill in:</w:t>
            </w:r>
          </w:p>
          <w:p>
            <w:r>
              <w:rPr>
                <w:color w:val="334155"/>
                <w:sz w:val="19"/>
              </w:rPr>
              <w:t>- Name: `Flagman`</w:t>
            </w:r>
          </w:p>
          <w:p>
            <w:r>
              <w:rPr>
                <w:color w:val="334155"/>
                <w:sz w:val="19"/>
              </w:rPr>
              <w:t>- Cost Per Day (Billing): `150`</w:t>
            </w:r>
          </w:p>
          <w:p>
            <w:r>
              <w:rPr>
                <w:color w:val="334155"/>
                <w:sz w:val="19"/>
              </w:rPr>
              <w:t>- Internal Cost Per Day: `80`</w:t>
            </w:r>
          </w:p>
          <w:p>
            <w:r>
              <w:rPr>
                <w:color w:val="334155"/>
                <w:sz w:val="19"/>
              </w:rPr>
              <w:t xml:space="preserve">Click </w:t>
            </w:r>
            <w:r>
              <w:rPr>
                <w:b/>
                <w:color w:val="334155"/>
                <w:sz w:val="19"/>
              </w:rPr>
              <w:t>Save</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Similarly, under Labours, we add headcount-based support staff. We will add the 'Flagman' role. Flagmen are billed to customers at a flat rate of 150 Dirhams per day, with an internal payroll cost of 80 Dirhams. RentO tracks flagmen by quantity on site.</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[5:30 - 7:30] Creating a Detour Service Template</w:t>
            </w:r>
            <w:r>
              <w:rPr>
                <w:color w:val="334155"/>
                <w:sz w:val="19"/>
              </w:rPr>
            </w:r>
          </w:p>
          <w:p>
            <w:r>
              <w:rPr>
                <w:color w:val="334155"/>
                <w:sz w:val="19"/>
              </w:rPr>
              <w:t xml:space="preserve">In the sidebar, click </w:t>
            </w:r>
            <w:r>
              <w:rPr>
                <w:b/>
                <w:color w:val="334155"/>
                <w:sz w:val="19"/>
              </w:rPr>
              <w:t>Detour Services</w:t>
            </w:r>
            <w:r>
              <w:rPr>
                <w:color w:val="334155"/>
                <w:sz w:val="19"/>
              </w:rPr>
              <w:t xml:space="preserve"> (triangle icon).</w:t>
            </w:r>
          </w:p>
          <w:p>
            <w:r>
              <w:rPr>
                <w:color w:val="334155"/>
                <w:sz w:val="19"/>
              </w:rPr>
              <w:t xml:space="preserve">Click </w:t>
            </w:r>
            <w:r>
              <w:rPr>
                <w:b/>
                <w:color w:val="334155"/>
                <w:sz w:val="19"/>
              </w:rPr>
              <w:t>+ Add Template</w:t>
            </w:r>
            <w:r>
              <w:rPr>
                <w:color w:val="334155"/>
                <w:sz w:val="19"/>
              </w:rPr>
              <w:t>.</w:t>
            </w:r>
          </w:p>
          <w:p>
            <w:r>
              <w:rPr>
                <w:color w:val="334155"/>
                <w:sz w:val="19"/>
              </w:rPr>
              <w:t>Fill in the template form:</w:t>
            </w:r>
          </w:p>
          <w:p>
            <w:r>
              <w:rPr>
                <w:color w:val="334155"/>
                <w:sz w:val="19"/>
              </w:rPr>
              <w:t>- Template Name: `Standard 2-Lane Closure`</w:t>
            </w:r>
          </w:p>
          <w:p>
            <w:r>
              <w:rPr>
                <w:color w:val="334155"/>
                <w:sz w:val="19"/>
              </w:rPr>
              <w:t>- Vehicle Count: `2` / Operator Count: `2`</w:t>
            </w:r>
          </w:p>
          <w:p>
            <w:r>
              <w:rPr>
                <w:color w:val="334155"/>
                <w:sz w:val="19"/>
              </w:rPr>
              <w:t>- Requirements:</w:t>
            </w:r>
          </w:p>
          <w:p>
            <w:r>
              <w:rPr>
                <w:color w:val="334155"/>
                <w:sz w:val="19"/>
              </w:rPr>
              <w:t>1. Material: Select `Traffic Cones`, Quantity: `20`</w:t>
            </w:r>
          </w:p>
          <w:p>
            <w:r>
              <w:rPr>
                <w:color w:val="334155"/>
                <w:sz w:val="19"/>
              </w:rPr>
              <w:t>2. Labour: Select `Flagman`, Quantity: `2`</w:t>
            </w:r>
          </w:p>
          <w:p>
            <w:r>
              <w:rPr>
                <w:color w:val="334155"/>
                <w:sz w:val="19"/>
              </w:rPr>
              <w:t>- Bundle Cost Enabled: Toggle `ON`</w:t>
            </w:r>
          </w:p>
          <w:p>
            <w:r>
              <w:rPr>
                <w:color w:val="334155"/>
                <w:sz w:val="19"/>
              </w:rPr>
              <w:t>- Bundle Cost Per Day: `1500`</w:t>
            </w:r>
          </w:p>
          <w:p>
            <w:r>
              <w:rPr>
                <w:color w:val="334155"/>
                <w:sz w:val="19"/>
              </w:rPr>
              <w:t xml:space="preserve">Click </w:t>
            </w:r>
            <w:r>
              <w:rPr>
                <w:b/>
                <w:color w:val="334155"/>
                <w:sz w:val="19"/>
              </w:rPr>
              <w:t>Save</w:t>
            </w:r>
            <w:r>
              <w:rPr>
                <w:color w:val="334155"/>
                <w:sz w:val="19"/>
              </w:rPr>
              <w:t>.</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To simplify operations, we can create Detour Templates. Detour Services represent standardized layouts. Click 'Add Template' to build one.</w:t>
            </w:r>
          </w:p>
          <w:p>
            <w:r>
              <w:rPr>
                <w:color w:val="334155"/>
                <w:sz w:val="19"/>
              </w:rPr>
            </w:r>
          </w:p>
          <w:p>
            <w:r>
              <w:rPr>
                <w:color w:val="334155"/>
                <w:sz w:val="19"/>
              </w:rPr>
              <w:t>We’ll define a 'Standard 2-Lane Closure' template, which requires 2 vehicles, 2 operators, 20 traffic cones, and 2 flagmen.</w:t>
            </w:r>
          </w:p>
          <w:p>
            <w:r>
              <w:rPr>
                <w:color w:val="334155"/>
                <w:sz w:val="19"/>
              </w:rPr>
            </w:r>
          </w:p>
          <w:p>
            <w:r>
              <w:rPr>
                <w:color w:val="334155"/>
                <w:sz w:val="19"/>
              </w:rPr>
              <w:t>By enabling 'Bundle Cost' and setting it to 1500 Dirhams per day, we tell the system to charge a package price of 1500 Dirhams per day for this configuration, regardless of the individual resource billing rates. Click 'Save' to publish the template.</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[7:30 - 8:00] Outro</w:t>
            </w:r>
            <w:r>
              <w:rPr>
                <w:color w:val="334155"/>
                <w:sz w:val="19"/>
              </w:rPr>
            </w:r>
          </w:p>
          <w:p>
            <w:r>
              <w:rPr>
                <w:color w:val="334155"/>
                <w:sz w:val="19"/>
              </w:rPr>
              <w:t>Click back to the dashboard.</w:t>
            </w:r>
          </w:p>
          <w:p>
            <w:r>
              <w:rPr>
                <w:color w:val="334155"/>
                <w:sz w:val="19"/>
              </w:rPr>
              <w:t xml:space="preserve">Fade to black with the outro card: </w:t>
            </w:r>
            <w:r>
              <w:rPr>
                <w:i/>
                <w:color w:val="334155"/>
                <w:sz w:val="19"/>
              </w:rPr>
              <w:t>"Next Video: Video 3 — Client Onboarding &amp; Operational Billing Pipeline"</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Our master assets, staff, inventory, and detour packages are now fully populated in RentO.</w:t>
            </w:r>
          </w:p>
          <w:p>
            <w:r>
              <w:rPr>
                <w:color w:val="334155"/>
                <w:sz w:val="19"/>
              </w:rPr>
            </w:r>
          </w:p>
          <w:p>
            <w:r>
              <w:rPr>
                <w:color w:val="334155"/>
                <w:sz w:val="19"/>
              </w:rPr>
              <w:t>In the next video, we will go through the entire transaction pipeline: onboarding a customer, scheduling an assignment, generating daily logs, and compiling timesheets and invoices.</w:t>
            </w:r>
          </w:p>
          <w:p>
            <w:r>
              <w:rPr>
                <w:color w:val="334155"/>
                <w:sz w:val="19"/>
              </w:rPr>
            </w:r>
          </w:p>
          <w:p>
            <w:r>
              <w:rPr>
                <w:color w:val="334155"/>
                <w:sz w:val="19"/>
              </w:rPr>
              <w:t>Thanks for watching!</w:t>
            </w:r>
          </w:p>
        </w:tc>
      </w:tr>
    </w:tbl>
    <w:p/>
    <w:p>
      <w:pPr>
        <w:pStyle w:val="Heading1"/>
      </w:pPr>
      <w:r>
        <w:t>Video 3: Client Onboarding &amp; Operational Billing Pipeline</w:t>
      </w:r>
    </w:p>
    <w:p>
      <w:pPr>
        <w:pStyle w:val="ListBullet"/>
      </w:pPr>
      <w:r/>
      <w:r>
        <w:rPr>
          <w:b/>
        </w:rPr>
        <w:t>Target Length</w:t>
      </w:r>
      <w:r>
        <w:t>: 12 - 15 minutes</w:t>
      </w:r>
    </w:p>
    <w:p>
      <w:pPr>
        <w:pStyle w:val="ListBullet"/>
      </w:pPr>
      <w:r/>
      <w:r>
        <w:rPr>
          <w:b/>
        </w:rPr>
        <w:t>Audience</w:t>
      </w:r>
      <w:r>
        <w:t>: Billing Officers, Dispatchers, Accounts managers, Operations Managers</w:t>
      </w:r>
    </w:p>
    <w:p>
      <w:pPr>
        <w:pStyle w:val="ListBullet"/>
      </w:pPr>
      <w:r/>
      <w:r>
        <w:rPr>
          <w:b/>
        </w:rPr>
        <w:t>Objective</w:t>
      </w:r>
      <w:r>
        <w:t>: Walk through the complete transactional flow: onboard a customer, create a project with LPO, schedule an assignment with different blocks, validate vehicle availability, replace a broken-down vehicle, edit daily time logs, generate and regenerate timesheets, and create the customer invoice.</w:t>
      </w:r>
    </w:p>
    <w:tbl>
      <w:tblPr>
        <w:tblStyle w:val="TableGrid"/>
        <w:tblW w:type="auto" w:w="0"/>
        <w:tblLook w:firstColumn="1" w:firstRow="1" w:lastColumn="0" w:lastRow="0" w:noHBand="0" w:noVBand="1" w:val="04A0"/>
      </w:tblPr>
      <w:tblGrid>
        <w:gridCol w:w="4680"/>
        <w:gridCol w:w="4680"/>
      </w:tblGrid>
      <w:tr>
        <w:tc>
          <w:tcPr>
            <w:tcW w:type="dxa" w:w="3600"/>
            <w:shd w:val="clear" w:color="auto" w:fill="003E9E"/>
            <w:tcMar>
              <w:top w:w="140" w:type="dxa"/>
              <w:bottom w:w="140" w:type="dxa"/>
              <w:left w:w="180" w:type="dxa"/>
              <w:right w:w="180" w:type="dxa"/>
            </w:tcMar>
          </w:tcPr>
          <w:p>
            <w:pPr>
              <w:jc w:val="left"/>
            </w:pPr>
            <w:r>
              <w:rPr>
                <w:b/>
                <w:color w:val="FFFFFF"/>
                <w:sz w:val="20"/>
              </w:rPr>
            </w:r>
            <w:r>
              <w:rPr>
                <w:b/>
                <w:color w:val="FFFFFF"/>
                <w:sz w:val="20"/>
              </w:rPr>
              <w:t>Visual Action (What to show on screen)</w:t>
            </w:r>
          </w:p>
        </w:tc>
        <w:tc>
          <w:tcPr>
            <w:tcW w:type="dxa" w:w="5760"/>
            <w:shd w:val="clear" w:color="auto" w:fill="003E9E"/>
            <w:tcMar>
              <w:top w:w="140" w:type="dxa"/>
              <w:bottom w:w="140" w:type="dxa"/>
              <w:left w:w="180" w:type="dxa"/>
              <w:right w:w="180" w:type="dxa"/>
            </w:tcMar>
          </w:tcPr>
          <w:p>
            <w:pPr>
              <w:jc w:val="left"/>
            </w:pPr>
            <w:r>
              <w:rPr>
                <w:b/>
                <w:color w:val="FFFFFF"/>
                <w:sz w:val="20"/>
              </w:rPr>
            </w:r>
            <w:r>
              <w:rPr>
                <w:b/>
                <w:color w:val="FFFFFF"/>
                <w:sz w:val="20"/>
              </w:rPr>
              <w:t>Voiceover / Script (What to say)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[0:00 - 0:25] Title Card / Intro</w:t>
            </w:r>
            <w:r>
              <w:rPr>
                <w:color w:val="334155"/>
                <w:sz w:val="19"/>
              </w:rPr>
            </w:r>
          </w:p>
          <w:p>
            <w:r>
              <w:rPr>
                <w:color w:val="334155"/>
                <w:sz w:val="19"/>
              </w:rPr>
              <w:t xml:space="preserve">Display intro card: </w:t>
            </w:r>
            <w:r>
              <w:rPr>
                <w:i/>
                <w:color w:val="334155"/>
                <w:sz w:val="19"/>
              </w:rPr>
              <w:t>"Upturnist RentO — Equipment Rental Management System"</w:t>
            </w:r>
            <w:r>
              <w:rPr>
                <w:color w:val="334155"/>
                <w:sz w:val="19"/>
              </w:rPr>
              <w:t>.</w:t>
            </w:r>
          </w:p>
          <w:p>
            <w:r>
              <w:rPr>
                <w:color w:val="334155"/>
                <w:sz w:val="19"/>
              </w:rPr>
              <w:t xml:space="preserve">Sub-title: </w:t>
            </w:r>
            <w:r>
              <w:rPr>
                <w:i/>
                <w:color w:val="334155"/>
                <w:sz w:val="19"/>
              </w:rPr>
              <w:t>"Video 3: Client Onboarding &amp; Operational Billing Pipeline"</w:t>
            </w:r>
            <w:r>
              <w:rPr>
                <w:color w:val="334155"/>
                <w:sz w:val="19"/>
              </w:rPr>
              <w:t>.</w:t>
            </w:r>
          </w:p>
          <w:p>
            <w:r>
              <w:rPr>
                <w:color w:val="334155"/>
                <w:sz w:val="19"/>
              </w:rPr>
              <w:t xml:space="preserve">Screencast shows the sidebar, clicking on </w:t>
            </w:r>
            <w:r>
              <w:rPr>
                <w:b/>
                <w:color w:val="334155"/>
                <w:sz w:val="19"/>
              </w:rPr>
              <w:t>Customers</w:t>
            </w:r>
            <w:r>
              <w:rPr>
                <w:color w:val="334155"/>
                <w:sz w:val="19"/>
              </w:rPr>
              <w:t xml:space="preserve"> (building icon).</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Welcome back. In this video, we will walk through the core operational transaction pipeline in RentO. We will onboard a customer, create a project with an LPO, schedule an assignment, handle vehicle changes, adjust daily logs, generate timesheets, and finalize client invoices. Let's get started.</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[0:25 - 1:15] Onboarding a Customer</w:t>
            </w:r>
            <w:r>
              <w:rPr>
                <w:color w:val="334155"/>
                <w:sz w:val="19"/>
              </w:rPr>
            </w:r>
          </w:p>
          <w:p>
            <w:r>
              <w:rPr>
                <w:color w:val="334155"/>
                <w:sz w:val="19"/>
              </w:rPr>
              <w:t xml:space="preserve">Click </w:t>
            </w:r>
            <w:r>
              <w:rPr>
                <w:b/>
                <w:color w:val="334155"/>
                <w:sz w:val="19"/>
              </w:rPr>
              <w:t>+ Add Customer</w:t>
            </w:r>
            <w:r>
              <w:rPr>
                <w:color w:val="334155"/>
                <w:sz w:val="19"/>
              </w:rPr>
              <w:t>.</w:t>
            </w:r>
          </w:p>
          <w:p>
            <w:r>
              <w:rPr>
                <w:color w:val="334155"/>
                <w:sz w:val="19"/>
              </w:rPr>
              <w:t>Fill in details:</w:t>
            </w:r>
          </w:p>
          <w:p>
            <w:r>
              <w:rPr>
                <w:color w:val="334155"/>
                <w:sz w:val="19"/>
              </w:rPr>
              <w:t>- Company Name: `Apex Infrastructure Development`</w:t>
            </w:r>
          </w:p>
          <w:p>
            <w:r>
              <w:rPr>
                <w:color w:val="334155"/>
                <w:sz w:val="19"/>
              </w:rPr>
              <w:t>- Email: `contracts@apexinfra.com` / Phone: `501234567`</w:t>
            </w:r>
          </w:p>
          <w:p>
            <w:r>
              <w:rPr>
                <w:color w:val="334155"/>
                <w:sz w:val="19"/>
              </w:rPr>
              <w:t xml:space="preserve">Add Contact Person: Marcus Vance (toggle </w:t>
            </w:r>
            <w:r>
              <w:rPr>
                <w:b/>
                <w:color w:val="334155"/>
                <w:sz w:val="19"/>
              </w:rPr>
              <w:t>Primary Contact</w:t>
            </w:r>
            <w:r>
              <w:rPr>
                <w:color w:val="334155"/>
                <w:sz w:val="19"/>
              </w:rPr>
              <w:t>).</w:t>
            </w:r>
          </w:p>
          <w:p>
            <w:r>
              <w:rPr>
                <w:color w:val="334155"/>
                <w:sz w:val="19"/>
              </w:rPr>
              <w:t xml:space="preserve">Add Document: `Trade License`, upload file, set expiry. Click </w:t>
            </w:r>
            <w:r>
              <w:rPr>
                <w:b/>
                <w:color w:val="334155"/>
                <w:sz w:val="19"/>
              </w:rPr>
              <w:t>Save</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First, let's onboard our client. In the Customers module, click 'Add Customer'. We enter the company details for 'Apex Infrastructure Development' and add Marcus Vance as our primary contact. We upload their Trade License with its expiry date and click 'Save'. The customer is registered.</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[1:15 - 2:30] Creating a Project with LPO</w:t>
            </w:r>
            <w:r>
              <w:rPr>
                <w:color w:val="334155"/>
                <w:sz w:val="19"/>
              </w:rPr>
            </w:r>
          </w:p>
          <w:p>
            <w:r>
              <w:rPr>
                <w:color w:val="334155"/>
                <w:sz w:val="19"/>
              </w:rPr>
              <w:t xml:space="preserve">Navigate to </w:t>
            </w:r>
            <w:r>
              <w:rPr>
                <w:b/>
                <w:color w:val="334155"/>
                <w:sz w:val="19"/>
              </w:rPr>
              <w:t>Projects</w:t>
            </w:r>
            <w:r>
              <w:rPr>
                <w:color w:val="334155"/>
                <w:sz w:val="19"/>
              </w:rPr>
              <w:t xml:space="preserve"> in the sidebar. Click </w:t>
            </w:r>
            <w:r>
              <w:rPr>
                <w:b/>
                <w:color w:val="334155"/>
                <w:sz w:val="19"/>
              </w:rPr>
              <w:t>+ Add Project</w:t>
            </w:r>
            <w:r>
              <w:rPr>
                <w:color w:val="334155"/>
                <w:sz w:val="19"/>
              </w:rPr>
              <w:t>.</w:t>
            </w:r>
          </w:p>
          <w:p>
            <w:r>
              <w:rPr>
                <w:color w:val="334155"/>
                <w:sz w:val="19"/>
              </w:rPr>
              <w:t>- Client: Select `Apex Infrastructure Development`</w:t>
            </w:r>
          </w:p>
          <w:p>
            <w:r>
              <w:rPr>
                <w:color w:val="334155"/>
                <w:sz w:val="19"/>
              </w:rPr>
              <w:t>- Project Name: `Downtown Ring Road Expansion` / Location: `Dubai`</w:t>
            </w:r>
          </w:p>
          <w:p>
            <w:r>
              <w:rPr>
                <w:color w:val="334155"/>
                <w:sz w:val="19"/>
              </w:rPr>
              <w:t>- Overrides: Set standard day to `8` hours, overtime starts after `10` hours.</w:t>
            </w:r>
          </w:p>
          <w:p>
            <w:r>
              <w:rPr>
                <w:color w:val="334155"/>
                <w:sz w:val="19"/>
              </w:rPr>
              <w:t xml:space="preserve">- LPO Details: Number `LPO-APX-2026-042`, upload the purchase order PDF. Click </w:t>
            </w:r>
            <w:r>
              <w:rPr>
                <w:b/>
                <w:color w:val="334155"/>
                <w:sz w:val="19"/>
              </w:rPr>
              <w:t>Save</w:t>
            </w:r>
            <w:r>
              <w:rPr>
                <w:color w:val="334155"/>
                <w:sz w:val="19"/>
              </w:rPr>
              <w:t>.</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Next, we set up their project. Click 'Add Project'. Select Apex and name the project 'Downtown Ring Road Expansion'.</w:t>
            </w:r>
          </w:p>
          <w:p>
            <w:r>
              <w:rPr>
                <w:color w:val="334155"/>
                <w:sz w:val="19"/>
              </w:rPr>
            </w:r>
          </w:p>
          <w:p>
            <w:r>
              <w:rPr>
                <w:color w:val="334155"/>
                <w:sz w:val="19"/>
              </w:rPr>
              <w:t>To match the contract, we set a project-level override: standard day is 8 hours, and overtime starts after 10 hours. Under LPO details, we input the LPO number and upload the document. RentO will automatically attach this LPO to all timesheets and invoices for this project. Save the project.</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[2:30 - 4:15] Creating an Assignment: Resource Blocks</w:t>
            </w:r>
            <w:r>
              <w:rPr>
                <w:color w:val="334155"/>
                <w:sz w:val="19"/>
              </w:rPr>
            </w:r>
          </w:p>
          <w:p>
            <w:r>
              <w:rPr>
                <w:color w:val="334155"/>
                <w:sz w:val="19"/>
              </w:rPr>
              <w:t xml:space="preserve">Navigate to </w:t>
            </w:r>
            <w:r>
              <w:rPr>
                <w:b/>
                <w:color w:val="334155"/>
                <w:sz w:val="19"/>
              </w:rPr>
              <w:t>Assignments</w:t>
            </w:r>
            <w:r>
              <w:rPr>
                <w:color w:val="334155"/>
                <w:sz w:val="19"/>
              </w:rPr>
              <w:t xml:space="preserve"> in the sidebar. Click </w:t>
            </w:r>
            <w:r>
              <w:rPr>
                <w:b/>
                <w:color w:val="334155"/>
                <w:sz w:val="19"/>
              </w:rPr>
              <w:t>+ Add Assignment</w:t>
            </w:r>
            <w:r>
              <w:rPr>
                <w:color w:val="334155"/>
                <w:sz w:val="19"/>
              </w:rPr>
              <w:t>.</w:t>
            </w:r>
          </w:p>
          <w:p>
            <w:r>
              <w:rPr>
                <w:color w:val="334155"/>
                <w:sz w:val="19"/>
              </w:rPr>
              <w:t>- Header: Select Apex, select the Downtown project, set start/end dates.</w:t>
            </w:r>
          </w:p>
          <w:p>
            <w:r>
              <w:rPr>
                <w:color w:val="334155"/>
                <w:sz w:val="19"/>
              </w:rPr>
              <w:t xml:space="preserve">- </w:t>
            </w:r>
            <w:r>
              <w:rPr>
                <w:b/>
                <w:color w:val="334155"/>
                <w:sz w:val="19"/>
              </w:rPr>
              <w:t>Add Block 1 (VEHICLE)</w:t>
            </w:r>
            <w:r>
              <w:rPr>
                <w:color w:val="334155"/>
                <w:sz w:val="19"/>
              </w:rPr>
              <w:t>: Toyota Dyna DP-12345, operator Ahmed Khan, planned OT `2` hours, auto log enabled, include weekends enabled.</w:t>
            </w:r>
          </w:p>
          <w:p>
            <w:r>
              <w:rPr>
                <w:color w:val="334155"/>
                <w:sz w:val="19"/>
              </w:rPr>
              <w:t xml:space="preserve">- </w:t>
            </w:r>
            <w:r>
              <w:rPr>
                <w:b/>
                <w:color w:val="334155"/>
                <w:sz w:val="19"/>
              </w:rPr>
              <w:t>Add Block 2 (MATERIAL)</w:t>
            </w:r>
            <w:r>
              <w:rPr>
                <w:color w:val="334155"/>
                <w:sz w:val="19"/>
              </w:rPr>
              <w:t>: Traffic Cones, Quantity `50`.</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Now we schedule our resources. Click 'Add Assignment'. Link it to Apex and the Downtown project.</w:t>
            </w:r>
          </w:p>
          <w:p>
            <w:r>
              <w:rPr>
                <w:color w:val="334155"/>
                <w:sz w:val="19"/>
              </w:rPr>
            </w:r>
          </w:p>
          <w:p>
            <w:r>
              <w:rPr>
                <w:color w:val="334155"/>
                <w:sz w:val="19"/>
              </w:rPr>
              <w:t>Scroll to deployment blocks. First, we add a Vehicle block. We select Toyota Dyna DP-12345 and assign driver Ahmed Khan. We input 2 planned overtime hours and enable auto-logs, including weekends. Next, we add a Material block and allocate 50 traffic cones.</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[4:15 - 5:15] Adding a Detour Block &amp; Availability Check</w:t>
            </w:r>
            <w:r>
              <w:rPr>
                <w:color w:val="334155"/>
                <w:sz w:val="19"/>
              </w:rPr>
            </w:r>
          </w:p>
          <w:p>
            <w:r>
              <w:rPr>
                <w:color w:val="334155"/>
                <w:sz w:val="19"/>
              </w:rPr>
              <w:t xml:space="preserve">- </w:t>
            </w:r>
            <w:r>
              <w:rPr>
                <w:b/>
                <w:color w:val="334155"/>
                <w:sz w:val="19"/>
              </w:rPr>
              <w:t>Add Block 3 (DETOUR)</w:t>
            </w:r>
            <w:r>
              <w:rPr>
                <w:color w:val="334155"/>
                <w:sz w:val="19"/>
              </w:rPr>
              <w:t>: Select template `Standard 2-Lane Closure`. Show child blocks populate. Assign Toyota Dyna DP-12345 again.</w:t>
            </w:r>
          </w:p>
          <w:p>
            <w:r>
              <w:rPr>
                <w:color w:val="334155"/>
                <w:sz w:val="19"/>
              </w:rPr>
              <w:t xml:space="preserve">Click </w:t>
            </w:r>
            <w:r>
              <w:rPr>
                <w:b/>
                <w:color w:val="334155"/>
                <w:sz w:val="19"/>
              </w:rPr>
              <w:t>Save</w:t>
            </w:r>
            <w:r>
              <w:rPr>
                <w:color w:val="334155"/>
                <w:sz w:val="19"/>
              </w:rPr>
              <w:t>.</w:t>
            </w:r>
          </w:p>
          <w:p>
            <w:r>
              <w:rPr>
                <w:color w:val="334155"/>
                <w:sz w:val="19"/>
              </w:rPr>
              <w:t xml:space="preserve">A red warning banner appears: </w:t>
            </w:r>
            <w:r>
              <w:rPr>
                <w:i/>
                <w:color w:val="334155"/>
                <w:sz w:val="19"/>
              </w:rPr>
              <w:t>"Toyota Dyna DP-12345 has an active assignment conflict"</w:t>
            </w:r>
            <w:r>
              <w:rPr>
                <w:color w:val="334155"/>
                <w:sz w:val="19"/>
              </w:rPr>
              <w:t>.</w:t>
            </w:r>
          </w:p>
          <w:p>
            <w:r>
              <w:rPr>
                <w:color w:val="334155"/>
                <w:sz w:val="19"/>
              </w:rPr>
              <w:t xml:space="preserve">Resolve the conflict by changing the vehicle. Click </w:t>
            </w:r>
            <w:r>
              <w:rPr>
                <w:b/>
                <w:color w:val="334155"/>
                <w:sz w:val="19"/>
              </w:rPr>
              <w:t>Save</w:t>
            </w:r>
            <w:r>
              <w:rPr>
                <w:color w:val="334155"/>
                <w:sz w:val="19"/>
              </w:rPr>
              <w:t>.</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Let's also add our 'Standard 2-Lane Closure' detour template. RentO instantly generates the child vehicles, drivers, cones, and flagmen required.</w:t>
            </w:r>
          </w:p>
          <w:p>
            <w:r>
              <w:rPr>
                <w:color w:val="334155"/>
                <w:sz w:val="19"/>
              </w:rPr>
            </w:r>
          </w:p>
          <w:p>
            <w:r>
              <w:rPr>
                <w:color w:val="334155"/>
                <w:sz w:val="19"/>
              </w:rPr>
              <w:t>If we try to assign Toyota Dyna DP-12345 again, RentO's availability validation engine blocks the save and displays a conflict alert. The system checks every single date to prevent double-booking. We select an available vehicle instead and click 'Save'. The assignment is created.</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[5:15 - 6:30] Mid-Assignment Vehicle Replacement</w:t>
            </w:r>
            <w:r>
              <w:rPr>
                <w:color w:val="334155"/>
                <w:sz w:val="19"/>
              </w:rPr>
            </w:r>
          </w:p>
          <w:p>
            <w:r>
              <w:rPr>
                <w:color w:val="334155"/>
                <w:sz w:val="19"/>
              </w:rPr>
              <w:t xml:space="preserve">Open the assignment details. Under the first vehicle block, click the </w:t>
            </w:r>
            <w:r>
              <w:rPr>
                <w:b/>
                <w:color w:val="334155"/>
                <w:sz w:val="19"/>
              </w:rPr>
              <w:t>Actions</w:t>
            </w:r>
            <w:r>
              <w:rPr>
                <w:color w:val="334155"/>
                <w:sz w:val="19"/>
              </w:rPr>
              <w:t xml:space="preserve"> dropdown and select </w:t>
            </w:r>
            <w:r>
              <w:rPr>
                <w:b/>
                <w:color w:val="334155"/>
                <w:sz w:val="19"/>
              </w:rPr>
              <w:t>Replace Vehicle</w:t>
            </w:r>
            <w:r>
              <w:rPr>
                <w:color w:val="334155"/>
                <w:sz w:val="19"/>
              </w:rPr>
              <w:t>.</w:t>
            </w:r>
          </w:p>
          <w:p>
            <w:r>
              <w:rPr>
                <w:color w:val="334155"/>
                <w:sz w:val="19"/>
              </w:rPr>
              <w:t>- Replacement Vehicle: Select a free vehicle.</w:t>
            </w:r>
          </w:p>
          <w:p>
            <w:r>
              <w:rPr>
                <w:color w:val="334155"/>
                <w:sz w:val="19"/>
              </w:rPr>
              <w:t xml:space="preserve">- Effective Date: Choose tomorrow's date. Click </w:t>
            </w:r>
            <w:r>
              <w:rPr>
                <w:b/>
                <w:color w:val="334155"/>
                <w:sz w:val="19"/>
              </w:rPr>
              <w:t>Confirm</w:t>
            </w:r>
            <w:r>
              <w:rPr>
                <w:color w:val="334155"/>
                <w:sz w:val="19"/>
              </w:rPr>
              <w:t>.</w:t>
            </w:r>
          </w:p>
          <w:p>
            <w:r>
              <w:rPr>
                <w:color w:val="334155"/>
                <w:sz w:val="19"/>
              </w:rPr>
              <w:t>Show the old block marked `STOPPED` and the new block active starting tomorrow.</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If a vehicle breaks down, RentO handles it seamlessly. Navigate to the vehicle block, click 'Replace Vehicle', select a replacement truck, and set the effective date.</w:t>
            </w:r>
          </w:p>
          <w:p>
            <w:r>
              <w:rPr>
                <w:color w:val="334155"/>
                <w:sz w:val="19"/>
              </w:rPr>
            </w:r>
          </w:p>
          <w:p>
            <w:r>
              <w:rPr>
                <w:color w:val="334155"/>
                <w:sz w:val="19"/>
              </w:rPr>
              <w:t>The system stops the original vehicle's block, preserving all its history, and starts the replacement vehicle's block tomorrow. Your timesheets will remain accurate for both trucks.</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[6:30 - 7:45] Reviewing &amp; Editing Daily Time Logs</w:t>
            </w:r>
            <w:r>
              <w:rPr>
                <w:color w:val="334155"/>
                <w:sz w:val="19"/>
              </w:rPr>
            </w:r>
          </w:p>
          <w:p>
            <w:r>
              <w:rPr>
                <w:color w:val="334155"/>
                <w:sz w:val="19"/>
              </w:rPr>
              <w:t xml:space="preserve">Click </w:t>
            </w:r>
            <w:r>
              <w:rPr>
                <w:b/>
                <w:color w:val="334155"/>
                <w:sz w:val="19"/>
              </w:rPr>
              <w:t>Daily Time Logs</w:t>
            </w:r>
            <w:r>
              <w:rPr>
                <w:color w:val="334155"/>
                <w:sz w:val="19"/>
              </w:rPr>
              <w:t xml:space="preserve"> in the sidebar. Show the list of auto-generated logs.</w:t>
            </w:r>
          </w:p>
          <w:p>
            <w:r>
              <w:rPr>
                <w:color w:val="334155"/>
                <w:sz w:val="19"/>
              </w:rPr>
              <w:t xml:space="preserve">Click </w:t>
            </w:r>
            <w:r>
              <w:rPr>
                <w:b/>
                <w:color w:val="334155"/>
                <w:sz w:val="19"/>
              </w:rPr>
              <w:t>Edit</w:t>
            </w:r>
            <w:r>
              <w:rPr>
                <w:color w:val="334155"/>
                <w:sz w:val="19"/>
              </w:rPr>
              <w:t xml:space="preserve"> on a log within the project range:</w:t>
            </w:r>
          </w:p>
          <w:p>
            <w:r>
              <w:rPr>
                <w:color w:val="334155"/>
                <w:sz w:val="19"/>
              </w:rPr>
              <w:t>- Worked Hours: Change from `10` to `12`.</w:t>
            </w:r>
          </w:p>
          <w:p>
            <w:r>
              <w:rPr>
                <w:color w:val="334155"/>
                <w:sz w:val="19"/>
              </w:rPr>
              <w:t xml:space="preserve">- Toggle </w:t>
            </w:r>
            <w:r>
              <w:rPr>
                <w:b/>
                <w:color w:val="334155"/>
                <w:sz w:val="19"/>
              </w:rPr>
              <w:t>Is Holiday</w:t>
            </w:r>
            <w:r>
              <w:rPr>
                <w:color w:val="334155"/>
                <w:sz w:val="19"/>
              </w:rPr>
              <w:t xml:space="preserve"> to ON. Click </w:t>
            </w:r>
            <w:r>
              <w:rPr>
                <w:b/>
                <w:color w:val="334155"/>
                <w:sz w:val="19"/>
              </w:rPr>
              <w:t>Save</w:t>
            </w:r>
            <w:r>
              <w:rPr>
                <w:color w:val="334155"/>
                <w:sz w:val="19"/>
              </w:rPr>
              <w:t>.</w:t>
            </w:r>
          </w:p>
          <w:p>
            <w:r>
              <w:rPr>
                <w:color w:val="334155"/>
                <w:sz w:val="19"/>
              </w:rPr>
              <w:t>Show that regular/overtime is 0, and holiday hours is 12.</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RentO's scheduler generates Daily Time Logs automatically. Let's review them under Daily Time Logs.</w:t>
            </w:r>
          </w:p>
          <w:p>
            <w:r>
              <w:rPr>
                <w:color w:val="334155"/>
                <w:sz w:val="19"/>
              </w:rPr>
            </w:r>
          </w:p>
          <w:p>
            <w:r>
              <w:rPr>
                <w:color w:val="334155"/>
                <w:sz w:val="19"/>
              </w:rPr>
              <w:t>Suppose a driver worked on a public holiday. We edit the log, set worked hours to 12, and toggle 'Is Holiday' to ON. Save the log. RentO automatically classifies all 12 hours as holiday hours, applying our double-rate multiplier. Weekend logs are also automatically flagged as overtime.</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[7:45 - 9:30] Generating the Customer Timesheet</w:t>
            </w:r>
            <w:r>
              <w:rPr>
                <w:color w:val="334155"/>
                <w:sz w:val="19"/>
              </w:rPr>
            </w:r>
          </w:p>
          <w:p>
            <w:r>
              <w:rPr>
                <w:color w:val="334155"/>
                <w:sz w:val="19"/>
              </w:rPr>
              <w:t xml:space="preserve">Click </w:t>
            </w:r>
            <w:r>
              <w:rPr>
                <w:b/>
                <w:color w:val="334155"/>
                <w:sz w:val="19"/>
              </w:rPr>
              <w:t>Timesheets</w:t>
            </w:r>
            <w:r>
              <w:rPr>
                <w:color w:val="334155"/>
                <w:sz w:val="19"/>
              </w:rPr>
              <w:t xml:space="preserve"> in the sidebar. Click </w:t>
            </w:r>
            <w:r>
              <w:rPr>
                <w:b/>
                <w:color w:val="334155"/>
                <w:sz w:val="19"/>
              </w:rPr>
              <w:t>+ Generate Timesheet</w:t>
            </w:r>
            <w:r>
              <w:rPr>
                <w:color w:val="334155"/>
                <w:sz w:val="19"/>
              </w:rPr>
              <w:t>.</w:t>
            </w:r>
          </w:p>
          <w:p>
            <w:r>
              <w:rPr>
                <w:color w:val="334155"/>
                <w:sz w:val="19"/>
              </w:rPr>
              <w:t xml:space="preserve">Select Apex, the Downtown project, and the date range. Click </w:t>
            </w:r>
            <w:r>
              <w:rPr>
                <w:b/>
                <w:color w:val="334155"/>
                <w:sz w:val="19"/>
              </w:rPr>
              <w:t>Generate</w:t>
            </w:r>
            <w:r>
              <w:rPr>
                <w:color w:val="334155"/>
                <w:sz w:val="19"/>
              </w:rPr>
              <w:t>.</w:t>
            </w:r>
          </w:p>
          <w:p>
            <w:r>
              <w:rPr>
                <w:color w:val="334155"/>
                <w:sz w:val="19"/>
              </w:rPr>
              <w:t>Point out the lines: vehicle daily rate, driver regular rate, driver overtime rate (at 1.5× multiplier), and quantity-based cone rental.</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With our time logs verified, we generate the client timesheet. Click 'Generate Timesheet', select Apex, the project, and the date range. Click 'Generate'.</w:t>
            </w:r>
          </w:p>
          <w:p>
            <w:r>
              <w:rPr>
                <w:color w:val="334155"/>
                <w:sz w:val="19"/>
              </w:rPr>
            </w:r>
          </w:p>
          <w:p>
            <w:r>
              <w:rPr>
                <w:color w:val="334155"/>
                <w:sz w:val="19"/>
              </w:rPr>
              <w:t>Let's look at the calculations. RentO normalized the vehicle's 400 Dirhams daily rent to 50 Dirhams per hour. The driver's regular hours are billed at 20, while the overtime hours are automatically calculated at a 1.5× multiplier—which is 30 Dirhams. The 50 cones are billed at 5 Dirhams per day.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[9:30 - 10:30] Outdated Detection &amp; Regeneration</w:t>
            </w:r>
            <w:r>
              <w:rPr>
                <w:color w:val="334155"/>
                <w:sz w:val="19"/>
              </w:rPr>
            </w:r>
          </w:p>
          <w:p>
            <w:r>
              <w:rPr>
                <w:color w:val="334155"/>
                <w:sz w:val="19"/>
              </w:rPr>
              <w:t xml:space="preserve">Navigate to </w:t>
            </w:r>
            <w:r>
              <w:rPr>
                <w:b/>
                <w:color w:val="334155"/>
                <w:sz w:val="19"/>
              </w:rPr>
              <w:t>Daily Time Logs</w:t>
            </w:r>
            <w:r>
              <w:rPr>
                <w:color w:val="334155"/>
                <w:sz w:val="19"/>
              </w:rPr>
              <w:t xml:space="preserve">, edit one of the logs in the timesheet range to change hours. Click </w:t>
            </w:r>
            <w:r>
              <w:rPr>
                <w:b/>
                <w:color w:val="334155"/>
                <w:sz w:val="19"/>
              </w:rPr>
              <w:t>Save</w:t>
            </w:r>
            <w:r>
              <w:rPr>
                <w:color w:val="334155"/>
                <w:sz w:val="19"/>
              </w:rPr>
              <w:t>.</w:t>
            </w:r>
          </w:p>
          <w:p>
            <w:r>
              <w:rPr>
                <w:color w:val="334155"/>
                <w:sz w:val="19"/>
              </w:rPr>
              <w:t xml:space="preserve">Go back to </w:t>
            </w:r>
            <w:r>
              <w:rPr>
                <w:b/>
                <w:color w:val="334155"/>
                <w:sz w:val="19"/>
              </w:rPr>
              <w:t>Timesheets</w:t>
            </w:r>
            <w:r>
              <w:rPr>
                <w:color w:val="334155"/>
                <w:sz w:val="19"/>
              </w:rPr>
              <w:t xml:space="preserve">. Show the orange </w:t>
            </w:r>
            <w:r>
              <w:rPr>
                <w:b/>
                <w:color w:val="334155"/>
                <w:sz w:val="19"/>
              </w:rPr>
              <w:t>Outdated</w:t>
            </w:r>
            <w:r>
              <w:rPr>
                <w:color w:val="334155"/>
                <w:sz w:val="19"/>
              </w:rPr>
              <w:t xml:space="preserve"> badge.</w:t>
            </w:r>
          </w:p>
          <w:p>
            <w:r>
              <w:rPr>
                <w:color w:val="334155"/>
                <w:sz w:val="19"/>
              </w:rPr>
              <w:t xml:space="preserve">Click the timesheet, click </w:t>
            </w:r>
            <w:r>
              <w:rPr>
                <w:b/>
                <w:color w:val="334155"/>
                <w:sz w:val="19"/>
              </w:rPr>
              <w:t>Regenerate</w:t>
            </w:r>
            <w:r>
              <w:rPr>
                <w:color w:val="334155"/>
                <w:sz w:val="19"/>
              </w:rPr>
              <w:t>, and show the values update.</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If you edit a daily log after generating the timesheet, RentO flags this. When you return to the Timesheets menu, you see an orange 'Outdated' warning.</w:t>
            </w:r>
          </w:p>
          <w:p>
            <w:r>
              <w:rPr>
                <w:color w:val="334155"/>
                <w:sz w:val="19"/>
              </w:rPr>
            </w:r>
          </w:p>
          <w:p>
            <w:r>
              <w:rPr>
                <w:color w:val="334155"/>
                <w:sz w:val="19"/>
              </w:rPr>
              <w:t>We open the timesheet and click 'Regenerate'. The system wipes the old lines and re-calculates everything in seconds, removing the warning and ensuring billing accuracy.</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[10:30 - 11:30] Timesheet Approval &amp; Send</w:t>
            </w:r>
            <w:r>
              <w:rPr>
                <w:color w:val="334155"/>
                <w:sz w:val="19"/>
              </w:rPr>
            </w:r>
          </w:p>
          <w:p>
            <w:r>
              <w:rPr>
                <w:color w:val="334155"/>
                <w:sz w:val="19"/>
              </w:rPr>
              <w:t xml:space="preserve">Click </w:t>
            </w:r>
            <w:r>
              <w:rPr>
                <w:b/>
                <w:color w:val="334155"/>
                <w:sz w:val="19"/>
              </w:rPr>
              <w:t>Approve Timesheet</w:t>
            </w:r>
            <w:r>
              <w:rPr>
                <w:color w:val="334155"/>
                <w:sz w:val="19"/>
              </w:rPr>
              <w:t>.</w:t>
            </w:r>
          </w:p>
          <w:p>
            <w:r>
              <w:rPr>
                <w:color w:val="334155"/>
                <w:sz w:val="19"/>
              </w:rPr>
              <w:t xml:space="preserve">Click </w:t>
            </w:r>
            <w:r>
              <w:rPr>
                <w:b/>
                <w:color w:val="334155"/>
                <w:sz w:val="19"/>
              </w:rPr>
              <w:t>Send Timesheet</w:t>
            </w:r>
            <w:r>
              <w:rPr>
                <w:color w:val="334155"/>
                <w:sz w:val="19"/>
              </w:rPr>
              <w:t>.</w:t>
            </w:r>
          </w:p>
          <w:p>
            <w:r>
              <w:rPr>
                <w:color w:val="334155"/>
                <w:sz w:val="19"/>
              </w:rPr>
              <w:t xml:space="preserve">Show the email template modal with Marcus's email and the PDF attachment. Click </w:t>
            </w:r>
            <w:r>
              <w:rPr>
                <w:b/>
                <w:color w:val="334155"/>
                <w:sz w:val="19"/>
              </w:rPr>
              <w:t>Send</w:t>
            </w:r>
            <w:r>
              <w:rPr>
                <w:color w:val="334155"/>
                <w:sz w:val="19"/>
              </w:rPr>
              <w:t xml:space="preserve">. Status becomes </w:t>
            </w:r>
            <w:r>
              <w:rPr>
                <w:b/>
                <w:color w:val="334155"/>
                <w:sz w:val="19"/>
              </w:rPr>
              <w:t>EXPORTED</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Once verified, we click 'Approve Timesheet'. Now, we click 'Send Timesheet'. RentO automatically compiles a professional PDF, attaches it to the email, and pre-fills our contact's address. Click 'Send'. The status updates to 'Exported'.</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[11:30 - 13:00] Invoicing from Approved Timesheet</w:t>
            </w:r>
            <w:r>
              <w:rPr>
                <w:color w:val="334155"/>
                <w:sz w:val="19"/>
              </w:rPr>
            </w:r>
          </w:p>
          <w:p>
            <w:r>
              <w:rPr>
                <w:color w:val="334155"/>
                <w:sz w:val="19"/>
              </w:rPr>
              <w:t xml:space="preserve">Open the approved timesheet, click </w:t>
            </w:r>
            <w:r>
              <w:rPr>
                <w:b/>
                <w:color w:val="334155"/>
                <w:sz w:val="19"/>
              </w:rPr>
              <w:t>Generate Invoice</w:t>
            </w:r>
            <w:r>
              <w:rPr>
                <w:color w:val="334155"/>
                <w:sz w:val="19"/>
              </w:rPr>
              <w:t>.</w:t>
            </w:r>
          </w:p>
          <w:p>
            <w:r>
              <w:rPr>
                <w:color w:val="334155"/>
                <w:sz w:val="19"/>
              </w:rPr>
              <w:t>Show the invoice: INV-00001, LPO code listed.</w:t>
            </w:r>
          </w:p>
          <w:p>
            <w:r>
              <w:rPr>
                <w:color w:val="334155"/>
                <w:sz w:val="19"/>
              </w:rPr>
              <w:t xml:space="preserve">Show how the Detour block lines are collapsed into a single row: </w:t>
            </w:r>
            <w:r>
              <w:rPr>
                <w:i/>
                <w:color w:val="334155"/>
                <w:sz w:val="19"/>
              </w:rPr>
              <w:t>"Standard 2-Lane Closure — 15 Days"</w:t>
            </w:r>
            <w:r>
              <w:rPr>
                <w:color w:val="334155"/>
                <w:sz w:val="19"/>
              </w:rPr>
              <w:t xml:space="preserve"> at its flat package rate.</w:t>
            </w:r>
          </w:p>
          <w:p>
            <w:r>
              <w:rPr>
                <w:color w:val="334155"/>
                <w:sz w:val="19"/>
              </w:rPr>
              <w:t xml:space="preserve">Click </w:t>
            </w:r>
            <w:r>
              <w:rPr>
                <w:b/>
                <w:color w:val="334155"/>
                <w:sz w:val="19"/>
              </w:rPr>
              <w:t>Edit Invoice</w:t>
            </w:r>
            <w:r>
              <w:rPr>
                <w:color w:val="334155"/>
                <w:sz w:val="19"/>
              </w:rPr>
              <w:t xml:space="preserve">, set </w:t>
            </w:r>
            <w:r>
              <w:rPr>
                <w:b/>
                <w:color w:val="334155"/>
                <w:sz w:val="19"/>
              </w:rPr>
              <w:t>Adjustment Amount</w:t>
            </w:r>
            <w:r>
              <w:rPr>
                <w:color w:val="334155"/>
                <w:sz w:val="19"/>
              </w:rPr>
              <w:t xml:space="preserve"> to `-100` (discount). Click </w:t>
            </w:r>
            <w:r>
              <w:rPr>
                <w:b/>
                <w:color w:val="334155"/>
                <w:sz w:val="19"/>
              </w:rPr>
              <w:t>Save</w:t>
            </w:r>
            <w:r>
              <w:rPr>
                <w:color w:val="334155"/>
                <w:sz w:val="19"/>
              </w:rPr>
              <w:t>.</w:t>
            </w:r>
          </w:p>
          <w:p>
            <w:r>
              <w:rPr>
                <w:color w:val="334155"/>
                <w:sz w:val="19"/>
              </w:rPr>
              <w:t xml:space="preserve">Show Subtotal, 5% VAT, and Grand Total. Click </w:t>
            </w:r>
            <w:r>
              <w:rPr>
                <w:b/>
                <w:color w:val="334155"/>
                <w:sz w:val="19"/>
              </w:rPr>
              <w:t>Send Invoice</w:t>
            </w:r>
            <w:r>
              <w:rPr>
                <w:color w:val="334155"/>
                <w:sz w:val="19"/>
              </w:rPr>
              <w:t>.</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To bill the client, open the timesheet and click 'Generate Invoice'. RentO creates invoice INV-00001, carrying over the LPO reference.</w:t>
            </w:r>
          </w:p>
          <w:p>
            <w:r>
              <w:rPr>
                <w:color w:val="334155"/>
                <w:sz w:val="19"/>
              </w:rPr>
            </w:r>
          </w:p>
          <w:p>
            <w:r>
              <w:rPr>
                <w:color w:val="334155"/>
                <w:sz w:val="19"/>
              </w:rPr>
              <w:t>Look at the lines: because our detour template had bundle billing enabled, all its child vehicles, operators, and cones are collapsed into a single package line. This keeps the client's invoice clean.</w:t>
            </w:r>
          </w:p>
          <w:p>
            <w:r>
              <w:rPr>
                <w:color w:val="334155"/>
                <w:sz w:val="19"/>
              </w:rPr>
            </w:r>
          </w:p>
          <w:p>
            <w:r>
              <w:rPr>
                <w:color w:val="334155"/>
                <w:sz w:val="19"/>
              </w:rPr>
              <w:t>We can apply a 100 Dirham discount under adjustments. The system automatically adds 5% VAT and recalculates the grand total. Click 'Send Invoice' to email the invoice and the timesheet PDF to the client.</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[13:00 - 13:30] Outro</w:t>
            </w:r>
            <w:r>
              <w:rPr>
                <w:color w:val="334155"/>
                <w:sz w:val="19"/>
              </w:rPr>
            </w:r>
          </w:p>
          <w:p>
            <w:r>
              <w:rPr>
                <w:color w:val="334155"/>
                <w:sz w:val="19"/>
              </w:rPr>
              <w:t>Click back to the dashboard, showing the updated billing KPIs.</w:t>
            </w:r>
          </w:p>
          <w:p>
            <w:r>
              <w:rPr>
                <w:color w:val="334155"/>
                <w:sz w:val="19"/>
              </w:rPr>
              <w:t xml:space="preserve">Fade to black with the outro card: </w:t>
            </w:r>
            <w:r>
              <w:rPr>
                <w:i/>
                <w:color w:val="334155"/>
                <w:sz w:val="19"/>
              </w:rPr>
              <w:t>"Next Video: Video 4 — Asset Maintenance &amp; Overhead Expenses"</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Our operational billing pipeline is complete. We transitioned from customer onboarding to a paid invoice smoothly.</w:t>
            </w:r>
          </w:p>
          <w:p>
            <w:r>
              <w:rPr>
                <w:color w:val="334155"/>
                <w:sz w:val="19"/>
              </w:rPr>
            </w:r>
          </w:p>
          <w:p>
            <w:r>
              <w:rPr>
                <w:color w:val="334155"/>
                <w:sz w:val="19"/>
              </w:rPr>
              <w:t>In our next video, we will look at logging overhead expenses and scheduling fleet maintenance with strict assignment validations.</w:t>
            </w:r>
          </w:p>
          <w:p>
            <w:r>
              <w:rPr>
                <w:color w:val="334155"/>
                <w:sz w:val="19"/>
              </w:rPr>
            </w:r>
          </w:p>
          <w:p>
            <w:r>
              <w:rPr>
                <w:color w:val="334155"/>
                <w:sz w:val="19"/>
              </w:rPr>
              <w:t>Thanks for watching!</w:t>
            </w:r>
          </w:p>
        </w:tc>
      </w:tr>
    </w:tbl>
    <w:p/>
    <w:p>
      <w:pPr>
        <w:pStyle w:val="Heading1"/>
      </w:pPr>
      <w:r>
        <w:t>Video 4: Asset Maintenance &amp; Overhead Expenses</w:t>
      </w:r>
    </w:p>
    <w:p>
      <w:pPr>
        <w:pStyle w:val="ListBullet"/>
      </w:pPr>
      <w:r/>
      <w:r>
        <w:rPr>
          <w:b/>
        </w:rPr>
        <w:t>Target Length</w:t>
      </w:r>
      <w:r>
        <w:t>: 8 - 10 minutes</w:t>
      </w:r>
    </w:p>
    <w:p>
      <w:pPr>
        <w:pStyle w:val="ListBullet"/>
      </w:pPr>
      <w:r/>
      <w:r>
        <w:rPr>
          <w:b/>
        </w:rPr>
        <w:t>Audience</w:t>
      </w:r>
      <w:r>
        <w:t>: Maintenance Managers, Fleet Supervisors, Accountants</w:t>
      </w:r>
    </w:p>
    <w:p>
      <w:pPr>
        <w:pStyle w:val="ListBullet"/>
      </w:pPr>
      <w:r/>
      <w:r>
        <w:rPr>
          <w:b/>
        </w:rPr>
        <w:t>Objective</w:t>
      </w:r>
      <w:r>
        <w:t>: Log company expenses (fuel, tolls, repairs), schedule vehicle maintenance, demonstrate the system's strict active assignment blocking logic, and complete the maintenance cycle.</w:t>
      </w:r>
    </w:p>
    <w:tbl>
      <w:tblPr>
        <w:tblStyle w:val="TableGrid"/>
        <w:tblW w:type="auto" w:w="0"/>
        <w:tblLook w:firstColumn="1" w:firstRow="1" w:lastColumn="0" w:lastRow="0" w:noHBand="0" w:noVBand="1" w:val="04A0"/>
      </w:tblPr>
      <w:tblGrid>
        <w:gridCol w:w="4680"/>
        <w:gridCol w:w="4680"/>
      </w:tblGrid>
      <w:tr>
        <w:tc>
          <w:tcPr>
            <w:tcW w:type="dxa" w:w="3600"/>
            <w:shd w:val="clear" w:color="auto" w:fill="003E9E"/>
            <w:tcMar>
              <w:top w:w="140" w:type="dxa"/>
              <w:bottom w:w="140" w:type="dxa"/>
              <w:left w:w="180" w:type="dxa"/>
              <w:right w:w="180" w:type="dxa"/>
            </w:tcMar>
          </w:tcPr>
          <w:p>
            <w:pPr>
              <w:jc w:val="left"/>
            </w:pPr>
            <w:r>
              <w:rPr>
                <w:b/>
                <w:color w:val="FFFFFF"/>
                <w:sz w:val="20"/>
              </w:rPr>
            </w:r>
            <w:r>
              <w:rPr>
                <w:b/>
                <w:color w:val="FFFFFF"/>
                <w:sz w:val="20"/>
              </w:rPr>
              <w:t>Visual Action (What to show on screen)</w:t>
            </w:r>
          </w:p>
        </w:tc>
        <w:tc>
          <w:tcPr>
            <w:tcW w:type="dxa" w:w="5760"/>
            <w:shd w:val="clear" w:color="auto" w:fill="003E9E"/>
            <w:tcMar>
              <w:top w:w="140" w:type="dxa"/>
              <w:bottom w:w="140" w:type="dxa"/>
              <w:left w:w="180" w:type="dxa"/>
              <w:right w:w="180" w:type="dxa"/>
            </w:tcMar>
          </w:tcPr>
          <w:p>
            <w:pPr>
              <w:jc w:val="left"/>
            </w:pPr>
            <w:r>
              <w:rPr>
                <w:b/>
                <w:color w:val="FFFFFF"/>
                <w:sz w:val="20"/>
              </w:rPr>
            </w:r>
            <w:r>
              <w:rPr>
                <w:b/>
                <w:color w:val="FFFFFF"/>
                <w:sz w:val="20"/>
              </w:rPr>
              <w:t>Voiceover / Script (What to say)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[0:00 - 0:20] Title Card / Intro</w:t>
            </w:r>
            <w:r>
              <w:rPr>
                <w:color w:val="334155"/>
                <w:sz w:val="19"/>
              </w:rPr>
            </w:r>
          </w:p>
          <w:p>
            <w:r>
              <w:rPr>
                <w:color w:val="334155"/>
                <w:sz w:val="19"/>
              </w:rPr>
              <w:t xml:space="preserve">Display intro card: </w:t>
            </w:r>
            <w:r>
              <w:rPr>
                <w:i/>
                <w:color w:val="334155"/>
                <w:sz w:val="19"/>
              </w:rPr>
              <w:t>"Upturnist RentO — Equipment Rental Management System"</w:t>
            </w:r>
            <w:r>
              <w:rPr>
                <w:color w:val="334155"/>
                <w:sz w:val="19"/>
              </w:rPr>
              <w:t>.</w:t>
            </w:r>
          </w:p>
          <w:p>
            <w:r>
              <w:rPr>
                <w:color w:val="334155"/>
                <w:sz w:val="19"/>
              </w:rPr>
              <w:t xml:space="preserve">Sub-title: </w:t>
            </w:r>
            <w:r>
              <w:rPr>
                <w:i/>
                <w:color w:val="334155"/>
                <w:sz w:val="19"/>
              </w:rPr>
              <w:t>"Video 4: Asset Maintenance &amp; Overhead Expenses"</w:t>
            </w:r>
            <w:r>
              <w:rPr>
                <w:color w:val="334155"/>
                <w:sz w:val="19"/>
              </w:rPr>
              <w:t>.</w:t>
            </w:r>
          </w:p>
          <w:p>
            <w:r>
              <w:rPr>
                <w:color w:val="334155"/>
                <w:sz w:val="19"/>
              </w:rPr>
              <w:t xml:space="preserve">Show the sidebar and hover over </w:t>
            </w:r>
            <w:r>
              <w:rPr>
                <w:b/>
                <w:color w:val="334155"/>
                <w:sz w:val="19"/>
              </w:rPr>
              <w:t>Expenses</w:t>
            </w:r>
            <w:r>
              <w:rPr>
                <w:color w:val="334155"/>
                <w:sz w:val="19"/>
              </w:rPr>
              <w:t xml:space="preserve"> (receipt icon).</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Welcome back. To protect your profit margins and maintain your fleet, RentO tracks overhead expenses and handles equipment maintenance. In this video, we will log operational expenses, schedule maintenance, and demonstrate RentO's strict active assignment validation.</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[0:20 - 1:30] Logging Company Expenses</w:t>
            </w:r>
            <w:r>
              <w:rPr>
                <w:color w:val="334155"/>
                <w:sz w:val="19"/>
              </w:rPr>
            </w:r>
          </w:p>
          <w:p>
            <w:r>
              <w:rPr>
                <w:color w:val="334155"/>
                <w:sz w:val="19"/>
              </w:rPr>
              <w:t xml:space="preserve">Click </w:t>
            </w:r>
            <w:r>
              <w:rPr>
                <w:b/>
                <w:color w:val="334155"/>
                <w:sz w:val="19"/>
              </w:rPr>
              <w:t>Expenses</w:t>
            </w:r>
            <w:r>
              <w:rPr>
                <w:color w:val="334155"/>
                <w:sz w:val="19"/>
              </w:rPr>
              <w:t xml:space="preserve"> in the sidebar. Click </w:t>
            </w:r>
            <w:r>
              <w:rPr>
                <w:b/>
                <w:color w:val="334155"/>
                <w:sz w:val="19"/>
              </w:rPr>
              <w:t>+ Add Expense</w:t>
            </w:r>
            <w:r>
              <w:rPr>
                <w:color w:val="334155"/>
                <w:sz w:val="19"/>
              </w:rPr>
              <w:t>.</w:t>
            </w:r>
          </w:p>
          <w:p>
            <w:r>
              <w:rPr>
                <w:color w:val="334155"/>
                <w:sz w:val="19"/>
              </w:rPr>
              <w:t>Fill in details:</w:t>
            </w:r>
          </w:p>
          <w:p>
            <w:r>
              <w:rPr>
                <w:color w:val="334155"/>
                <w:sz w:val="19"/>
              </w:rPr>
              <w:t>- Expense Type: `Fuel` / Date: Today / Amount: `150`</w:t>
            </w:r>
          </w:p>
          <w:p>
            <w:r>
              <w:rPr>
                <w:color w:val="334155"/>
                <w:sz w:val="19"/>
              </w:rPr>
              <w:t>- Vehicle: `Toyota Dyna DP-12345`</w:t>
            </w:r>
          </w:p>
          <w:p>
            <w:r>
              <w:rPr>
                <w:color w:val="334155"/>
                <w:sz w:val="19"/>
              </w:rPr>
              <w:t>- Project: `Downtown Ring Road Expansion`</w:t>
            </w:r>
          </w:p>
          <w:p>
            <w:r>
              <w:rPr>
                <w:color w:val="334155"/>
                <w:sz w:val="19"/>
              </w:rPr>
              <w:t>- Description: `Refuelling Dyna DP-12345 on site`</w:t>
            </w:r>
          </w:p>
          <w:p>
            <w:r>
              <w:rPr>
                <w:color w:val="334155"/>
                <w:sz w:val="19"/>
              </w:rPr>
              <w:t xml:space="preserve">Click </w:t>
            </w:r>
            <w:r>
              <w:rPr>
                <w:b/>
                <w:color w:val="334155"/>
                <w:sz w:val="19"/>
              </w:rPr>
              <w:t>Save</w:t>
            </w:r>
            <w:r>
              <w:rPr>
                <w:color w:val="334155"/>
                <w:sz w:val="19"/>
              </w:rPr>
              <w:t>. Show the expense in the list.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Click on 'Expenses' and click 'Add Expense'. We will log a fuel expense of 150 Dirhams for Toyota Dyna DP-12345, linking it to the Downtown project.</w:t>
            </w:r>
          </w:p>
          <w:p>
            <w:r>
              <w:rPr>
                <w:color w:val="334155"/>
                <w:sz w:val="19"/>
              </w:rPr>
            </w:r>
          </w:p>
          <w:p>
            <w:r>
              <w:rPr>
                <w:color w:val="334155"/>
                <w:sz w:val="19"/>
              </w:rPr>
              <w:t>Logging expenses here keeps your asset history complete. While these overheads do not bill to the customer, they are tracked for internal cost analysis and net profitability reporting. Click 'Save'.</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[1:30 - 2:45] Maintenance Conflict Validation (Strict Check)</w:t>
            </w:r>
            <w:r>
              <w:rPr>
                <w:color w:val="334155"/>
                <w:sz w:val="19"/>
              </w:rPr>
            </w:r>
          </w:p>
          <w:p>
            <w:r>
              <w:rPr>
                <w:color w:val="334155"/>
                <w:sz w:val="19"/>
              </w:rPr>
              <w:t xml:space="preserve">Click </w:t>
            </w:r>
            <w:r>
              <w:rPr>
                <w:b/>
                <w:color w:val="334155"/>
                <w:sz w:val="19"/>
              </w:rPr>
              <w:t>Maintenance</w:t>
            </w:r>
            <w:r>
              <w:rPr>
                <w:color w:val="334155"/>
                <w:sz w:val="19"/>
              </w:rPr>
              <w:t xml:space="preserve"> in the sidebar. Click </w:t>
            </w:r>
            <w:r>
              <w:rPr>
                <w:b/>
                <w:color w:val="334155"/>
                <w:sz w:val="19"/>
              </w:rPr>
              <w:t>+ Add Maintenance</w:t>
            </w:r>
            <w:r>
              <w:rPr>
                <w:color w:val="334155"/>
                <w:sz w:val="19"/>
              </w:rPr>
              <w:t>.</w:t>
            </w:r>
          </w:p>
          <w:p>
            <w:r>
              <w:rPr>
                <w:color w:val="334155"/>
                <w:sz w:val="19"/>
              </w:rPr>
              <w:t>Fill in the form:</w:t>
            </w:r>
          </w:p>
          <w:p>
            <w:r>
              <w:rPr>
                <w:color w:val="334155"/>
                <w:sz w:val="19"/>
              </w:rPr>
              <w:t>- Vehicle: Select `Toyota Dyna DP-12345` (which is currently active on our assignment block from Video 3).</w:t>
            </w:r>
          </w:p>
          <w:p>
            <w:r>
              <w:rPr>
                <w:color w:val="334155"/>
                <w:sz w:val="19"/>
              </w:rPr>
              <w:t>- Maintenance Type: `Oil Change`</w:t>
            </w:r>
          </w:p>
          <w:p>
            <w:r>
              <w:rPr>
                <w:color w:val="334155"/>
                <w:sz w:val="19"/>
              </w:rPr>
              <w:t>- Start Date: Today.</w:t>
            </w:r>
          </w:p>
          <w:p>
            <w:r>
              <w:rPr>
                <w:color w:val="334155"/>
                <w:sz w:val="19"/>
              </w:rPr>
              <w:t xml:space="preserve">Click </w:t>
            </w:r>
            <w:r>
              <w:rPr>
                <w:b/>
                <w:color w:val="334155"/>
                <w:sz w:val="19"/>
              </w:rPr>
              <w:t>Save</w:t>
            </w:r>
            <w:r>
              <w:rPr>
                <w:color w:val="334155"/>
                <w:sz w:val="19"/>
              </w:rPr>
              <w:t>.</w:t>
            </w:r>
          </w:p>
          <w:p>
            <w:r>
              <w:rPr>
                <w:color w:val="334155"/>
                <w:sz w:val="19"/>
              </w:rPr>
              <w:t xml:space="preserve">A red warning banner pops up: </w:t>
            </w:r>
            <w:r>
              <w:rPr>
                <w:i/>
                <w:color w:val="334155"/>
                <w:sz w:val="19"/>
              </w:rPr>
              <w:t>"Cannot schedule maintenance. Vehicle is currently active in assignment ASG-1001. Stop the assignment block first."</w:t>
            </w:r>
            <w:r>
              <w:rPr>
                <w:color w:val="334155"/>
                <w:sz w:val="19"/>
              </w:rPr>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Now let’s look at Maintenance. RentO enforces a strict rule: you cannot schedule maintenance for a vehicle that is currently deployed on an active assignment block.</w:t>
            </w:r>
          </w:p>
          <w:p>
            <w:r>
              <w:rPr>
                <w:color w:val="334155"/>
                <w:sz w:val="19"/>
              </w:rPr>
            </w:r>
          </w:p>
          <w:p>
            <w:r>
              <w:rPr>
                <w:color w:val="334155"/>
                <w:sz w:val="19"/>
              </w:rPr>
              <w:t>Let’s try to book an Oil Change for Toyota Dyna DP-12345 starting today, even though it is currently deployed on our Apex assignment.</w:t>
            </w:r>
          </w:p>
          <w:p>
            <w:r>
              <w:rPr>
                <w:color w:val="334155"/>
                <w:sz w:val="19"/>
              </w:rPr>
            </w:r>
          </w:p>
          <w:p>
            <w:r>
              <w:rPr>
                <w:color w:val="334155"/>
                <w:sz w:val="19"/>
              </w:rPr>
              <w:t>When we click 'Save', the system blocks the booking and displays a clear error message. This prevents dispatchers from accidentally scheduling service downtime while a truck is supposed to be working on a client site.</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[2:45 - 3:45] Stopping the Active Block &amp; Retrying</w:t>
            </w:r>
            <w:r>
              <w:rPr>
                <w:color w:val="334155"/>
                <w:sz w:val="19"/>
              </w:rPr>
            </w:r>
          </w:p>
          <w:p>
            <w:r>
              <w:rPr>
                <w:color w:val="334155"/>
                <w:sz w:val="19"/>
              </w:rPr>
              <w:t xml:space="preserve">Go to </w:t>
            </w:r>
            <w:r>
              <w:rPr>
                <w:b/>
                <w:color w:val="334155"/>
                <w:sz w:val="19"/>
              </w:rPr>
              <w:t>Assignments</w:t>
            </w:r>
            <w:r>
              <w:rPr>
                <w:color w:val="334155"/>
                <w:sz w:val="19"/>
              </w:rPr>
              <w:t xml:space="preserve"> → Open `ASG-1001`.</w:t>
            </w:r>
          </w:p>
          <w:p>
            <w:r>
              <w:rPr>
                <w:color w:val="334155"/>
                <w:sz w:val="19"/>
              </w:rPr>
              <w:t xml:space="preserve">Find the block for DP-12345. Click </w:t>
            </w:r>
            <w:r>
              <w:rPr>
                <w:b/>
                <w:color w:val="334155"/>
                <w:sz w:val="19"/>
              </w:rPr>
              <w:t>Actions → Stop Block</w:t>
            </w:r>
            <w:r>
              <w:rPr>
                <w:color w:val="334155"/>
                <w:sz w:val="19"/>
              </w:rPr>
              <w:t>.</w:t>
            </w:r>
          </w:p>
          <w:p>
            <w:r>
              <w:rPr>
                <w:color w:val="334155"/>
                <w:sz w:val="19"/>
              </w:rPr>
              <w:t>Set the Stop Date to yesterday. Click Confirm.</w:t>
            </w:r>
          </w:p>
          <w:p>
            <w:r>
              <w:rPr>
                <w:color w:val="334155"/>
                <w:sz w:val="19"/>
              </w:rPr>
              <w:t xml:space="preserve">Go back to </w:t>
            </w:r>
            <w:r>
              <w:rPr>
                <w:b/>
                <w:color w:val="334155"/>
                <w:sz w:val="19"/>
              </w:rPr>
              <w:t>Maintenance</w:t>
            </w:r>
            <w:r>
              <w:rPr>
                <w:color w:val="334155"/>
                <w:sz w:val="19"/>
              </w:rPr>
              <w:t xml:space="preserve"> → Re-fill the form and click </w:t>
            </w:r>
            <w:r>
              <w:rPr>
                <w:b/>
                <w:color w:val="334155"/>
                <w:sz w:val="19"/>
              </w:rPr>
              <w:t>Save</w:t>
            </w:r>
            <w:r>
              <w:rPr>
                <w:color w:val="334155"/>
                <w:sz w:val="19"/>
              </w:rPr>
              <w:t>.</w:t>
            </w:r>
          </w:p>
          <w:p>
            <w:r>
              <w:rPr>
                <w:color w:val="334155"/>
                <w:sz w:val="19"/>
              </w:rPr>
              <w:t>Show the record successfully created.</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To schedule this maintenance, we must first release the vehicle. We navigate back to our active assignment, open the Dyna's deployment block, and click 'Stop Block', setting the stop date to yesterday. This halts the auto-logs generation.</w:t>
            </w:r>
          </w:p>
          <w:p>
            <w:r>
              <w:rPr>
                <w:color w:val="334155"/>
                <w:sz w:val="19"/>
              </w:rPr>
            </w:r>
          </w:p>
          <w:p>
            <w:r>
              <w:rPr>
                <w:color w:val="334155"/>
                <w:sz w:val="19"/>
              </w:rPr>
              <w:t>Now, we return to the Maintenance form, enter the details again, and click 'Save'. The maintenance is successfully booked!</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[3:45 - 4:45] Under Maintenance Status &amp; Completion</w:t>
            </w:r>
            <w:r>
              <w:rPr>
                <w:color w:val="334155"/>
                <w:sz w:val="19"/>
              </w:rPr>
            </w:r>
          </w:p>
          <w:p>
            <w:r>
              <w:rPr>
                <w:color w:val="334155"/>
                <w:sz w:val="19"/>
              </w:rPr>
              <w:t xml:space="preserve">Navigate to </w:t>
            </w:r>
            <w:r>
              <w:rPr>
                <w:b/>
                <w:color w:val="334155"/>
                <w:sz w:val="19"/>
              </w:rPr>
              <w:t>Vehicles</w:t>
            </w:r>
            <w:r>
              <w:rPr>
                <w:color w:val="334155"/>
                <w:sz w:val="19"/>
              </w:rPr>
              <w:t xml:space="preserve"> in the sidebar.</w:t>
            </w:r>
          </w:p>
          <w:p>
            <w:r>
              <w:rPr>
                <w:color w:val="334155"/>
                <w:sz w:val="19"/>
              </w:rPr>
              <w:t>Show that Toyota Dyna DP-12345 now has a yellow badge: `UNDER_MAINTENANCE`.</w:t>
            </w:r>
          </w:p>
          <w:p>
            <w:r>
              <w:rPr>
                <w:color w:val="334155"/>
                <w:sz w:val="19"/>
              </w:rPr>
              <w:t xml:space="preserve">Go back to </w:t>
            </w:r>
            <w:r>
              <w:rPr>
                <w:b/>
                <w:color w:val="334155"/>
                <w:sz w:val="19"/>
              </w:rPr>
              <w:t>Maintenance</w:t>
            </w:r>
            <w:r>
              <w:rPr>
                <w:color w:val="334155"/>
                <w:sz w:val="19"/>
              </w:rPr>
              <w:t xml:space="preserve">, select the record, and click </w:t>
            </w:r>
            <w:r>
              <w:rPr>
                <w:b/>
                <w:color w:val="334155"/>
                <w:sz w:val="19"/>
              </w:rPr>
              <w:t>Complete</w:t>
            </w:r>
            <w:r>
              <w:rPr>
                <w:color w:val="334155"/>
                <w:sz w:val="19"/>
              </w:rPr>
              <w:t>.</w:t>
            </w:r>
          </w:p>
          <w:p>
            <w:r>
              <w:rPr>
                <w:color w:val="334155"/>
                <w:sz w:val="19"/>
              </w:rPr>
              <w:t xml:space="preserve">Go back to </w:t>
            </w:r>
            <w:r>
              <w:rPr>
                <w:b/>
                <w:color w:val="334155"/>
                <w:sz w:val="19"/>
              </w:rPr>
              <w:t>Vehicles</w:t>
            </w:r>
            <w:r>
              <w:rPr>
                <w:color w:val="334155"/>
                <w:sz w:val="19"/>
              </w:rPr>
              <w:t>: show the truck status is back to `ACTIVE`.</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Let’s check our Vehicles list. Notice that the Toyota Dyna’s status has automatically changed to 'Under Maintenance'. The scheduling engine will block this truck from being added to any new assignments during this period.</w:t>
            </w:r>
          </w:p>
          <w:p>
            <w:r>
              <w:rPr>
                <w:color w:val="334155"/>
                <w:sz w:val="19"/>
              </w:rPr>
            </w:r>
          </w:p>
          <w:p>
            <w:r>
              <w:rPr>
                <w:color w:val="334155"/>
                <w:sz w:val="19"/>
              </w:rPr>
              <w:t>Once the service is completed, we open the maintenance record and click 'Complete'. The vehicle's status instantly returns to 'Active', making it available for dispatch again.</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[4:45 - 5:00] Outro</w:t>
            </w:r>
            <w:r>
              <w:rPr>
                <w:color w:val="334155"/>
                <w:sz w:val="19"/>
              </w:rPr>
            </w:r>
          </w:p>
          <w:p>
            <w:r>
              <w:rPr>
                <w:color w:val="334155"/>
                <w:sz w:val="19"/>
              </w:rPr>
              <w:t>Click back to the dashboard.</w:t>
            </w:r>
          </w:p>
          <w:p>
            <w:r>
              <w:rPr>
                <w:color w:val="334155"/>
                <w:sz w:val="19"/>
              </w:rPr>
              <w:t xml:space="preserve">Fade to black with the outro card: </w:t>
            </w:r>
            <w:r>
              <w:rPr>
                <w:i/>
                <w:color w:val="334155"/>
                <w:sz w:val="19"/>
              </w:rPr>
              <w:t>"Next Video: Video 5 — Dashboards, Executive Reports &amp; Audits"</w:t>
            </w:r>
            <w:r>
              <w:rPr>
                <w:color w:val="334155"/>
                <w:sz w:val="19"/>
              </w:rPr>
              <w:t>.</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By coordinating maintenance schedules with active assignments, RentO protects your operational uptime and prevents billing conflicts.</w:t>
            </w:r>
          </w:p>
          <w:p>
            <w:r>
              <w:rPr>
                <w:color w:val="334155"/>
                <w:sz w:val="19"/>
              </w:rPr>
            </w:r>
          </w:p>
          <w:p>
            <w:r>
              <w:rPr>
                <w:color w:val="334155"/>
                <w:sz w:val="19"/>
              </w:rPr>
              <w:t>In our final video, we will explore dashboard warnings, executive reports, and audit logs.</w:t>
            </w:r>
          </w:p>
          <w:p>
            <w:r>
              <w:rPr>
                <w:color w:val="334155"/>
                <w:sz w:val="19"/>
              </w:rPr>
            </w:r>
          </w:p>
          <w:p>
            <w:r>
              <w:rPr>
                <w:color w:val="334155"/>
                <w:sz w:val="19"/>
              </w:rPr>
              <w:t>Thanks for watching!</w:t>
            </w:r>
          </w:p>
        </w:tc>
      </w:tr>
    </w:tbl>
    <w:p/>
    <w:p>
      <w:pPr>
        <w:pStyle w:val="Heading1"/>
      </w:pPr>
      <w:r>
        <w:t>Video 5: Dashboards, Executive Reports &amp; Audits</w:t>
      </w:r>
    </w:p>
    <w:p>
      <w:pPr>
        <w:pStyle w:val="ListBullet"/>
      </w:pPr>
      <w:r/>
      <w:r>
        <w:rPr>
          <w:b/>
        </w:rPr>
        <w:t>Target Length</w:t>
      </w:r>
      <w:r>
        <w:t>: 8 minutes</w:t>
      </w:r>
    </w:p>
    <w:p>
      <w:pPr>
        <w:pStyle w:val="ListBullet"/>
      </w:pPr>
      <w:r/>
      <w:r>
        <w:rPr>
          <w:b/>
        </w:rPr>
        <w:t>Audience</w:t>
      </w:r>
      <w:r>
        <w:t>: Executives, Operations Directors, Business Owners, Auditors</w:t>
      </w:r>
    </w:p>
    <w:p>
      <w:pPr>
        <w:pStyle w:val="ListBullet"/>
      </w:pPr>
      <w:r/>
      <w:r>
        <w:rPr>
          <w:b/>
        </w:rPr>
        <w:t>Objective</w:t>
      </w:r>
      <w:r>
        <w:t>: Navigate compliance dashboards, trace system modifications in Audit Logs, and analyze key reports (Utilization, Overtime, Availability, VAT/Revenue, and Profitability).</w:t>
      </w:r>
    </w:p>
    <w:tbl>
      <w:tblPr>
        <w:tblStyle w:val="TableGrid"/>
        <w:tblW w:type="auto" w:w="0"/>
        <w:tblLook w:firstColumn="1" w:firstRow="1" w:lastColumn="0" w:lastRow="0" w:noHBand="0" w:noVBand="1" w:val="04A0"/>
      </w:tblPr>
      <w:tblGrid>
        <w:gridCol w:w="4680"/>
        <w:gridCol w:w="4680"/>
      </w:tblGrid>
      <w:tr>
        <w:tc>
          <w:tcPr>
            <w:tcW w:type="dxa" w:w="3600"/>
            <w:shd w:val="clear" w:color="auto" w:fill="003E9E"/>
            <w:tcMar>
              <w:top w:w="140" w:type="dxa"/>
              <w:bottom w:w="140" w:type="dxa"/>
              <w:left w:w="180" w:type="dxa"/>
              <w:right w:w="180" w:type="dxa"/>
            </w:tcMar>
          </w:tcPr>
          <w:p>
            <w:pPr>
              <w:jc w:val="left"/>
            </w:pPr>
            <w:r>
              <w:rPr>
                <w:b/>
                <w:color w:val="FFFFFF"/>
                <w:sz w:val="20"/>
              </w:rPr>
            </w:r>
            <w:r>
              <w:rPr>
                <w:b/>
                <w:color w:val="FFFFFF"/>
                <w:sz w:val="20"/>
              </w:rPr>
              <w:t>Visual Action (What to show on screen)</w:t>
            </w:r>
          </w:p>
        </w:tc>
        <w:tc>
          <w:tcPr>
            <w:tcW w:type="dxa" w:w="5760"/>
            <w:shd w:val="clear" w:color="auto" w:fill="003E9E"/>
            <w:tcMar>
              <w:top w:w="140" w:type="dxa"/>
              <w:bottom w:w="140" w:type="dxa"/>
              <w:left w:w="180" w:type="dxa"/>
              <w:right w:w="180" w:type="dxa"/>
            </w:tcMar>
          </w:tcPr>
          <w:p>
            <w:pPr>
              <w:jc w:val="left"/>
            </w:pPr>
            <w:r>
              <w:rPr>
                <w:b/>
                <w:color w:val="FFFFFF"/>
                <w:sz w:val="20"/>
              </w:rPr>
            </w:r>
            <w:r>
              <w:rPr>
                <w:b/>
                <w:color w:val="FFFFFF"/>
                <w:sz w:val="20"/>
              </w:rPr>
              <w:t>Voiceover / Script (What to say)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[0:00 - 0:20] Title Card / Intro</w:t>
            </w:r>
            <w:r>
              <w:rPr>
                <w:color w:val="334155"/>
                <w:sz w:val="19"/>
              </w:rPr>
            </w:r>
          </w:p>
          <w:p>
            <w:r>
              <w:rPr>
                <w:color w:val="334155"/>
                <w:sz w:val="19"/>
              </w:rPr>
              <w:t xml:space="preserve">Display intro card: </w:t>
            </w:r>
            <w:r>
              <w:rPr>
                <w:i/>
                <w:color w:val="334155"/>
                <w:sz w:val="19"/>
              </w:rPr>
              <w:t>"Upturnist RentO — Equipment Rental Management System"</w:t>
            </w:r>
            <w:r>
              <w:rPr>
                <w:color w:val="334155"/>
                <w:sz w:val="19"/>
              </w:rPr>
              <w:t>.</w:t>
            </w:r>
          </w:p>
          <w:p>
            <w:r>
              <w:rPr>
                <w:color w:val="334155"/>
                <w:sz w:val="19"/>
              </w:rPr>
              <w:t xml:space="preserve">Sub-title: </w:t>
            </w:r>
            <w:r>
              <w:rPr>
                <w:i/>
                <w:color w:val="334155"/>
                <w:sz w:val="19"/>
              </w:rPr>
              <w:t>"Video 5: Dashboards, Executive Reports &amp; Audits"</w:t>
            </w:r>
            <w:r>
              <w:rPr>
                <w:color w:val="334155"/>
                <w:sz w:val="19"/>
              </w:rPr>
              <w:t>.</w:t>
            </w:r>
          </w:p>
          <w:p>
            <w:r>
              <w:rPr>
                <w:color w:val="334155"/>
                <w:sz w:val="19"/>
              </w:rPr>
              <w:t>Screencast shows the dashboard home screen.</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Welcome back. In this final video of our RentO walkthrough series, we will examine the system’s analytics, dashboards, and audit trails. These tools provide executives and managers with full operational oversight and cash flow visibility.</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[0:20 - 1:15] Dashboard Compliance &amp; Expiry Overview</w:t>
            </w:r>
            <w:r>
              <w:rPr>
                <w:color w:val="334155"/>
                <w:sz w:val="19"/>
              </w:rPr>
            </w:r>
          </w:p>
          <w:p>
            <w:r>
              <w:rPr>
                <w:color w:val="334155"/>
                <w:sz w:val="19"/>
              </w:rPr>
              <w:t xml:space="preserve">Hover over the </w:t>
            </w:r>
            <w:r>
              <w:rPr>
                <w:b/>
                <w:color w:val="334155"/>
                <w:sz w:val="19"/>
              </w:rPr>
              <w:t>Notification Bell</w:t>
            </w:r>
            <w:r>
              <w:rPr>
                <w:color w:val="334155"/>
                <w:sz w:val="19"/>
              </w:rPr>
              <w:t xml:space="preserve"> in the top right. Show the dropdown of alerts.</w:t>
            </w:r>
          </w:p>
          <w:p>
            <w:r>
              <w:rPr>
                <w:color w:val="334155"/>
                <w:sz w:val="19"/>
              </w:rPr>
              <w:t xml:space="preserve">Scroll down to the </w:t>
            </w:r>
            <w:r>
              <w:rPr>
                <w:b/>
                <w:color w:val="334155"/>
                <w:sz w:val="19"/>
              </w:rPr>
              <w:t>Expiry Overview</w:t>
            </w:r>
            <w:r>
              <w:rPr>
                <w:color w:val="334155"/>
                <w:sz w:val="19"/>
              </w:rPr>
              <w:t xml:space="preserve"> card. Point out the red/orange/gray indicators for vehicle registrations and driver permits.</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Let's start on the Dashboard. In the top right, the Expiry Notification Bell flashes alerts for any documents approaching expiry.</w:t>
            </w:r>
          </w:p>
          <w:p>
            <w:r>
              <w:rPr>
                <w:color w:val="334155"/>
                <w:sz w:val="19"/>
              </w:rPr>
            </w:r>
          </w:p>
          <w:p>
            <w:r>
              <w:rPr>
                <w:color w:val="334155"/>
                <w:sz w:val="19"/>
              </w:rPr>
              <w:t>Below, the Expiry Overview widget displays color-coded cards: red for expired documents, orange for urgent renewals within 7 days, and gray for upcoming expiries. This proactive compliance engine keeps your fleet and drivers legal on the road.</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[1:15 - 2:15] Fleet &amp; Operator Utilization Reports</w:t>
            </w:r>
            <w:r>
              <w:rPr>
                <w:color w:val="334155"/>
                <w:sz w:val="19"/>
              </w:rPr>
            </w:r>
          </w:p>
          <w:p>
            <w:r>
              <w:rPr>
                <w:color w:val="334155"/>
                <w:sz w:val="19"/>
              </w:rPr>
              <w:t xml:space="preserve">Click </w:t>
            </w:r>
            <w:r>
              <w:rPr>
                <w:b/>
                <w:color w:val="334155"/>
                <w:sz w:val="19"/>
              </w:rPr>
              <w:t>Reports</w:t>
            </w:r>
            <w:r>
              <w:rPr>
                <w:color w:val="334155"/>
                <w:sz w:val="19"/>
              </w:rPr>
              <w:t xml:space="preserve"> in the sidebar. Click </w:t>
            </w:r>
            <w:r>
              <w:rPr>
                <w:b/>
                <w:color w:val="334155"/>
                <w:sz w:val="19"/>
              </w:rPr>
              <w:t>Vehicle Utilization</w:t>
            </w:r>
            <w:r>
              <w:rPr>
                <w:color w:val="334155"/>
                <w:sz w:val="19"/>
              </w:rPr>
              <w:t>.</w:t>
            </w:r>
          </w:p>
          <w:p>
            <w:r>
              <w:rPr>
                <w:color w:val="334155"/>
                <w:sz w:val="19"/>
              </w:rPr>
              <w:t>Show the report columns: Vehicle, Assigned Days, Worked Hours, and Utilization %.</w:t>
            </w:r>
          </w:p>
          <w:p>
            <w:r>
              <w:rPr>
                <w:color w:val="334155"/>
                <w:sz w:val="19"/>
              </w:rPr>
              <w:t xml:space="preserve">Click </w:t>
            </w:r>
            <w:r>
              <w:rPr>
                <w:b/>
                <w:color w:val="334155"/>
                <w:sz w:val="19"/>
              </w:rPr>
              <w:t>Operator Utilization</w:t>
            </w:r>
            <w:r>
              <w:rPr>
                <w:color w:val="334155"/>
                <w:sz w:val="19"/>
              </w:rPr>
              <w:t xml:space="preserve"> and show similar columns.</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Now let’s look at the Reports suite. The Vehicle Utilization Report displays the number of days each truck was deployed and calculates a net utilization percentage. This helps you identify idle fleet assets and optimize capacity.</w:t>
            </w:r>
          </w:p>
          <w:p>
            <w:r>
              <w:rPr>
                <w:color w:val="334155"/>
                <w:sz w:val="19"/>
              </w:rPr>
            </w:r>
          </w:p>
          <w:p>
            <w:r>
              <w:rPr>
                <w:color w:val="334155"/>
                <w:sz w:val="19"/>
              </w:rPr>
              <w:t>Similarly, the Operator Utilization Report tracks driver workloads, helping you schedule staff equitably.</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[2:15 - 3:00] Operator Overtime &amp; Fleet Availability</w:t>
            </w:r>
            <w:r>
              <w:rPr>
                <w:color w:val="334155"/>
                <w:sz w:val="19"/>
              </w:rPr>
            </w:r>
          </w:p>
          <w:p>
            <w:r>
              <w:rPr>
                <w:color w:val="334155"/>
                <w:sz w:val="19"/>
              </w:rPr>
              <w:t xml:space="preserve">Click </w:t>
            </w:r>
            <w:r>
              <w:rPr>
                <w:b/>
                <w:color w:val="334155"/>
                <w:sz w:val="19"/>
              </w:rPr>
              <w:t>Operator Overtime</w:t>
            </w:r>
            <w:r>
              <w:rPr>
                <w:color w:val="334155"/>
                <w:sz w:val="19"/>
              </w:rPr>
              <w:t xml:space="preserve"> report. Show the overtime summaries per driver.</w:t>
            </w:r>
          </w:p>
          <w:p>
            <w:r>
              <w:rPr>
                <w:color w:val="334155"/>
                <w:sz w:val="19"/>
              </w:rPr>
              <w:t xml:space="preserve">Click </w:t>
            </w:r>
            <w:r>
              <w:rPr>
                <w:b/>
                <w:color w:val="334155"/>
                <w:sz w:val="19"/>
              </w:rPr>
              <w:t>Vehicle Availability</w:t>
            </w:r>
            <w:r>
              <w:rPr>
                <w:color w:val="334155"/>
                <w:sz w:val="19"/>
              </w:rPr>
              <w:t xml:space="preserve"> report. Show the search filter and list of available fleet for a date range.</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The Operator Overtime Report aggregates driver overtime hours by date. This is an essential report for HR, allowing you to prepare payroll and verify timesheet hours in seconds.</w:t>
            </w:r>
          </w:p>
          <w:p>
            <w:r>
              <w:rPr>
                <w:color w:val="334155"/>
                <w:sz w:val="19"/>
              </w:rPr>
            </w:r>
          </w:p>
          <w:p>
            <w:r>
              <w:rPr>
                <w:color w:val="334155"/>
                <w:sz w:val="19"/>
              </w:rPr>
              <w:t>The Vehicle Availability Report allows dispatchers to search for free vehicles over a specific date range, facilitating rapid dispatching when a client calls with a new request.</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[3:00 - 4:15] Financial Reports: Revenue, VAT &amp; Profitability</w:t>
            </w:r>
            <w:r>
              <w:rPr>
                <w:color w:val="334155"/>
                <w:sz w:val="19"/>
              </w:rPr>
            </w:r>
          </w:p>
          <w:p>
            <w:r>
              <w:rPr>
                <w:color w:val="334155"/>
                <w:sz w:val="19"/>
              </w:rPr>
              <w:t xml:space="preserve">Click </w:t>
            </w:r>
            <w:r>
              <w:rPr>
                <w:b/>
                <w:color w:val="334155"/>
                <w:sz w:val="19"/>
              </w:rPr>
              <w:t>Revenue</w:t>
            </w:r>
            <w:r>
              <w:rPr>
                <w:color w:val="334155"/>
                <w:sz w:val="19"/>
              </w:rPr>
              <w:t xml:space="preserve"> report. Show the monthly billing and collection grids.</w:t>
            </w:r>
          </w:p>
          <w:p>
            <w:r>
              <w:rPr>
                <w:color w:val="334155"/>
                <w:sz w:val="19"/>
              </w:rPr>
              <w:t xml:space="preserve">Click </w:t>
            </w:r>
            <w:r>
              <w:rPr>
                <w:b/>
                <w:color w:val="334155"/>
                <w:sz w:val="19"/>
              </w:rPr>
              <w:t>VAT Summary</w:t>
            </w:r>
            <w:r>
              <w:rPr>
                <w:color w:val="334155"/>
                <w:sz w:val="19"/>
              </w:rPr>
              <w:t xml:space="preserve"> report.</w:t>
            </w:r>
          </w:p>
          <w:p>
            <w:r>
              <w:rPr>
                <w:color w:val="334155"/>
                <w:sz w:val="19"/>
              </w:rPr>
              <w:t xml:space="preserve">Click </w:t>
            </w:r>
            <w:r>
              <w:rPr>
                <w:b/>
                <w:color w:val="334155"/>
                <w:sz w:val="19"/>
              </w:rPr>
              <w:t>Profitability Report</w:t>
            </w:r>
            <w:r>
              <w:rPr>
                <w:color w:val="334155"/>
                <w:sz w:val="19"/>
              </w:rPr>
              <w:t>. Point out the columns: Billed Amount, Estimated Cost, Profit, and Margin %.</w:t>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Next are our financial reports. The Revenue Report displays monthly billing subtotals, VAT, and outstanding balances. The VAT Summary Report tracks tax liabilities for government filings.</w:t>
            </w:r>
          </w:p>
          <w:p>
            <w:r>
              <w:rPr>
                <w:color w:val="334155"/>
                <w:sz w:val="19"/>
              </w:rPr>
            </w:r>
          </w:p>
          <w:p>
            <w:r>
              <w:rPr>
                <w:color w:val="334155"/>
                <w:sz w:val="19"/>
              </w:rPr>
              <w:t>Our most powerful tool is the Profitability Report. It compares the revenue billed from timesheets against the internal asset and payroll costs we defined in Video 1 and 2, showing you the exact gross profit and profit margin for each contract.</w:t>
            </w:r>
          </w:p>
        </w:tc>
      </w:tr>
      <w:tr>
        <w:tc>
          <w:tcPr>
            <w:tcW w:type="dxa" w:w="360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[4:15 - 5:00] Traceability: Audit Logs</w:t>
            </w:r>
            <w:r>
              <w:rPr>
                <w:color w:val="334155"/>
                <w:sz w:val="19"/>
              </w:rPr>
            </w:r>
          </w:p>
          <w:p>
            <w:r>
              <w:rPr>
                <w:color w:val="334155"/>
                <w:sz w:val="19"/>
              </w:rPr>
              <w:t xml:space="preserve">Click </w:t>
            </w:r>
            <w:r>
              <w:rPr>
                <w:b/>
                <w:color w:val="334155"/>
                <w:sz w:val="19"/>
              </w:rPr>
              <w:t>Audit Logs</w:t>
            </w:r>
            <w:r>
              <w:rPr>
                <w:color w:val="334155"/>
                <w:sz w:val="19"/>
              </w:rPr>
              <w:t xml:space="preserve"> (scroll icon) in the sidebar.</w:t>
            </w:r>
          </w:p>
          <w:p>
            <w:r>
              <w:rPr>
                <w:color w:val="334155"/>
                <w:sz w:val="19"/>
              </w:rPr>
              <w:t>Show the chronological table of events: User, Action, Entity Type, Entity ID, Description, and Timestamp.</w:t>
            </w:r>
          </w:p>
        </w:tc>
        <w:tc>
          <w:tcPr>
            <w:tcW w:type="dxa" w:w="5760"/>
            <w:shd w:val="clear" w:color="auto" w:fill="F8FAFC"/>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For administrative compliance, RentO maintains a complete Audit Log. Every action—creating an assignment, editing a daily log, changing a rate, or replacing a vehicle—is recorded chronologically.</w:t>
            </w:r>
          </w:p>
          <w:p>
            <w:r>
              <w:rPr>
                <w:color w:val="334155"/>
                <w:sz w:val="19"/>
              </w:rPr>
            </w:r>
          </w:p>
          <w:p>
            <w:r>
              <w:rPr>
                <w:color w:val="334155"/>
                <w:sz w:val="19"/>
              </w:rPr>
              <w:t>The log tracks who made the change, what was modified, and the exact timestamp. This ensures complete data integrity and traceback security.</w:t>
            </w:r>
          </w:p>
        </w:tc>
      </w:tr>
      <w:tr>
        <w:tc>
          <w:tcPr>
            <w:tcW w:type="dxa" w:w="360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[5:00 - 5:30] Outro / Credits</w:t>
            </w:r>
            <w:r>
              <w:rPr>
                <w:color w:val="334155"/>
                <w:sz w:val="19"/>
              </w:rPr>
            </w:r>
          </w:p>
          <w:p>
            <w:r>
              <w:rPr>
                <w:color w:val="334155"/>
                <w:sz w:val="19"/>
              </w:rPr>
              <w:t>Fade back to the main dashboard.</w:t>
            </w:r>
          </w:p>
          <w:p>
            <w:r>
              <w:rPr>
                <w:color w:val="334155"/>
                <w:sz w:val="19"/>
              </w:rPr>
              <w:t xml:space="preserve">Fade to black with the credits card: </w:t>
            </w:r>
            <w:r>
              <w:rPr>
                <w:i/>
                <w:color w:val="334155"/>
                <w:sz w:val="19"/>
              </w:rPr>
              <w:t>"Upturnist RentO — Equipment Rental Management System. Powered by Upturnist. All rights reserved."</w:t>
            </w:r>
            <w:r>
              <w:rPr>
                <w:color w:val="334155"/>
                <w:sz w:val="19"/>
              </w:rPr>
            </w:r>
          </w:p>
        </w:tc>
        <w:tc>
          <w:tcPr>
            <w:tcW w:type="dxa" w:w="5760"/>
            <w:shd w:val="clear" w:color="auto" w:fill="FFFFFF"/>
            <w:tcMar>
              <w:top w:w="120" w:type="dxa"/>
              <w:bottom w:w="120" w:type="dxa"/>
              <w:left w:w="150" w:type="dxa"/>
              <w:right w:w="150" w:type="dxa"/>
            </w:tcMar>
          </w:tcPr>
          <w:p>
            <w:r>
              <w:rPr>
                <w:color w:val="334155"/>
                <w:sz w:val="19"/>
              </w:rPr>
            </w:r>
            <w:r>
              <w:rPr>
                <w:color w:val="334155"/>
                <w:sz w:val="19"/>
              </w:rPr>
            </w:r>
            <w:r>
              <w:rPr>
                <w:b/>
                <w:color w:val="334155"/>
                <w:sz w:val="19"/>
              </w:rPr>
              <w:t>[VO]</w:t>
            </w:r>
            <w:r>
              <w:rPr>
                <w:color w:val="334155"/>
                <w:sz w:val="19"/>
              </w:rPr>
            </w:r>
          </w:p>
          <w:p>
            <w:r>
              <w:rPr>
                <w:color w:val="334155"/>
                <w:sz w:val="19"/>
              </w:rPr>
              <w:t>Upturnist RentO bridges the gap between daily field operations and administrative billing. Automated tracking, double-booking validation, and complete financial reporting keep your rental operations efficient and profitable.</w:t>
            </w:r>
          </w:p>
          <w:p>
            <w:r>
              <w:rPr>
                <w:color w:val="334155"/>
                <w:sz w:val="19"/>
              </w:rPr>
            </w:r>
          </w:p>
          <w:p>
            <w:r>
              <w:rPr>
                <w:color w:val="334155"/>
                <w:sz w:val="19"/>
              </w:rPr>
              <w:t>Thank you for watching our RentO video walkthrough series!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Confidential — For Internal Training &amp; Production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Upturnist RentO — Video Walkthrough 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E9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