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8"/>
          <w:szCs w:val="48"/>
        </w:rPr>
      </w:pPr>
      <w:r>
        <w:rPr>
          <w:rFonts w:ascii="Times New Roman" w:hAnsi="Times New Roman"/>
          <w:u w:val="none"/>
        </w:rPr>
      </w:r>
    </w:p>
    <w:p>
      <w:pPr>
        <w:pStyle w:val="Normal"/>
        <w:rPr>
          <w:rFonts w:ascii="Times New Roman" w:hAnsi="Times New Roman"/>
          <w:u w:val="none"/>
        </w:rPr>
      </w:pPr>
      <w:r>
        <w:rPr>
          <w:rFonts w:ascii="Times New Roman" w:hAnsi="Times New Roman"/>
          <w:b/>
          <w:sz w:val="24"/>
          <w:szCs w:val="24"/>
          <w:u w:val="none"/>
        </w:rPr>
        <w:t>Dataset:</w:t>
      </w:r>
      <w:r>
        <w:rPr>
          <w:rFonts w:ascii="Times New Roman" w:hAnsi="Times New Roman"/>
          <w:sz w:val="24"/>
          <w:szCs w:val="24"/>
          <w:u w:val="none"/>
        </w:rPr>
        <w:t xml:space="preserve"> </w:t>
      </w:r>
      <w:r>
        <w:rPr>
          <w:rFonts w:ascii="Times New Roman" w:hAnsi="Times New Roman"/>
          <w:sz w:val="24"/>
          <w:szCs w:val="24"/>
          <w:u w:val="none"/>
        </w:rPr>
        <w:t>Housing Code Violations joined with mc311 Service Requests</w:t>
      </w:r>
    </w:p>
    <w:p>
      <w:pPr>
        <w:pStyle w:val="Normal"/>
        <w:rPr>
          <w:rFonts w:ascii="Times New Roman" w:hAnsi="Times New Roman"/>
        </w:rPr>
      </w:pPr>
      <w:r>
        <w:rPr>
          <w:rFonts w:ascii="Times New Roman" w:hAnsi="Times New Roman"/>
          <w:b/>
          <w:sz w:val="24"/>
          <w:szCs w:val="24"/>
        </w:rPr>
        <w:t>Screenshot of Visualization 1:</w:t>
      </w:r>
      <w:r>
        <w:rPr>
          <w:rFonts w:ascii="Times New Roman" w:hAnsi="Times New Roman"/>
          <w:sz w:val="24"/>
          <w:szCs w:val="24"/>
        </w:rPr>
        <w:t xml:space="preserve">  </w:t>
      </w:r>
    </w:p>
    <w:p>
      <w:pPr>
        <w:pStyle w:val="Normal"/>
        <w:spacing w:lineRule="auto" w:line="240" w:before="0" w:after="0"/>
        <w:rPr>
          <w:rFonts w:ascii="Times New Roman" w:hAnsi="Times New Roman" w:eastAsia="Times New Roman"/>
          <w:b/>
          <w:b/>
          <w:bCs/>
          <w:sz w:val="24"/>
          <w:szCs w:val="24"/>
        </w:rPr>
      </w:pPr>
      <w:r>
        <w:rPr>
          <w:rFonts w:eastAsia="Times New Roman" w:ascii="Times New Roman" w:hAnsi="Times New Roman"/>
          <w:b/>
          <w:bCs/>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66815" cy="3866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66815" cy="3866515"/>
                    </a:xfrm>
                    <a:prstGeom prst="rect">
                      <a:avLst/>
                    </a:prstGeom>
                  </pic:spPr>
                </pic:pic>
              </a:graphicData>
            </a:graphic>
          </wp:anchor>
        </w:drawing>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ListParagraph"/>
        <w:numPr>
          <w:ilvl w:val="0"/>
          <w:numId w:val="1"/>
        </w:numPr>
        <w:rPr>
          <w:rFonts w:ascii="Times New Roman" w:hAnsi="Times New Roman"/>
        </w:rPr>
      </w:pPr>
      <w:r>
        <w:rPr>
          <w:rFonts w:ascii="Times New Roman" w:hAnsi="Times New Roman"/>
          <w:sz w:val="24"/>
          <w:szCs w:val="24"/>
        </w:rPr>
        <w:t>Why would this view</w:t>
      </w:r>
      <w:r>
        <w:rPr>
          <w:rFonts w:eastAsia="Times New Roman" w:ascii="Times New Roman" w:hAnsi="Times New Roman"/>
          <w:sz w:val="24"/>
          <w:szCs w:val="24"/>
        </w:rPr>
        <w:t xml:space="preserve"> be of interest to the public?</w:t>
      </w:r>
    </w:p>
    <w:p>
      <w:pPr>
        <w:pStyle w:val="ListParagraph"/>
        <w:numPr>
          <w:ilvl w:val="0"/>
          <w:numId w:val="0"/>
        </w:numPr>
        <w:ind w:left="1440" w:hanging="0"/>
        <w:rPr>
          <w:rFonts w:eastAsia="Times New Roman"/>
          <w:sz w:val="24"/>
          <w:szCs w:val="24"/>
        </w:rPr>
      </w:pPr>
      <w:r>
        <w:rPr>
          <w:rFonts w:ascii="Times New Roman" w:hAnsi="Times New Roman"/>
        </w:rPr>
      </w:r>
    </w:p>
    <w:p>
      <w:pPr>
        <w:pStyle w:val="ListParagraph"/>
        <w:rPr>
          <w:rFonts w:ascii="Times New Roman" w:hAnsi="Times New Roman"/>
          <w:sz w:val="24"/>
          <w:szCs w:val="24"/>
        </w:rPr>
      </w:pPr>
      <w:r>
        <w:rPr>
          <w:rFonts w:ascii="Times New Roman" w:hAnsi="Times New Roman"/>
          <w:sz w:val="24"/>
          <w:szCs w:val="24"/>
        </w:rPr>
        <w:t>If you are a tennant with a complaint, you may want the inspection to happen mid week.</w:t>
      </w:r>
    </w:p>
    <w:p>
      <w:pPr>
        <w:pStyle w:val="ListParagraph"/>
        <w:rPr>
          <w:rFonts w:ascii="Times New Roman" w:hAnsi="Times New Roman"/>
          <w:sz w:val="24"/>
          <w:szCs w:val="24"/>
        </w:rPr>
      </w:pPr>
      <w:r>
        <w:rPr>
          <w:rFonts w:ascii="Times New Roman" w:hAnsi="Times New Roman"/>
          <w:sz w:val="24"/>
          <w:szCs w:val="24"/>
        </w:rPr>
        <w:t>If you are a property owner, you may wish to schedule your inspection on Monday or Friday when the inspector may be less thorough.</w:t>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rPr>
      </w:pPr>
      <w:r>
        <w:rPr>
          <w:rFonts w:eastAsia="Times New Roman" w:ascii="Times New Roman" w:hAnsi="Times New Roman"/>
          <w:sz w:val="24"/>
          <w:szCs w:val="24"/>
        </w:rPr>
        <w:t xml:space="preserve">Is there an opportunity to improve the view, such as through better visualizations or by providing further breakdowns or incorporating graphics not available in socrata? </w:t>
      </w:r>
    </w:p>
    <w:p>
      <w:pPr>
        <w:pStyle w:val="ListParagraph"/>
        <w:numPr>
          <w:ilvl w:val="0"/>
          <w:numId w:val="0"/>
        </w:numPr>
        <w:ind w:left="1440" w:hanging="0"/>
        <w:rPr>
          <w:rFonts w:ascii="Times New Roman" w:hAnsi="Times New Roman"/>
        </w:rPr>
      </w:pPr>
      <w:r>
        <w:rPr>
          <w:rFonts w:eastAsia="Times New Roman" w:ascii="Times New Roman" w:hAnsi="Times New Roman"/>
          <w:sz w:val="24"/>
          <w:szCs w:val="24"/>
        </w:rPr>
        <w:t xml:space="preserve">  </w:t>
      </w:r>
    </w:p>
    <w:p>
      <w:pPr>
        <w:pStyle w:val="ListParagraph"/>
        <w:numPr>
          <w:ilvl w:val="0"/>
          <w:numId w:val="0"/>
        </w:numPr>
        <w:ind w:left="1440" w:hanging="0"/>
        <w:rPr>
          <w:rFonts w:ascii="Times New Roman" w:hAnsi="Times New Roman"/>
        </w:rPr>
      </w:pPr>
      <w:r>
        <w:rPr>
          <w:rFonts w:eastAsia="Times New Roman" w:ascii="Times New Roman" w:hAnsi="Times New Roman"/>
          <w:sz w:val="24"/>
          <w:szCs w:val="24"/>
        </w:rPr>
        <w:t>This visualization was produced by ggplot histogram.</w:t>
      </w:r>
    </w:p>
    <w:p>
      <w:pPr>
        <w:pStyle w:val="ListParagraph"/>
        <w:numPr>
          <w:ilvl w:val="0"/>
          <w:numId w:val="0"/>
        </w:numPr>
        <w:ind w:left="1440" w:hanging="0"/>
        <w:rPr>
          <w:rFonts w:ascii="Times New Roman" w:hAnsi="Times New Roman"/>
        </w:rPr>
      </w:pPr>
      <w:r>
        <w:rPr>
          <w:rFonts w:eastAsia="Times New Roman" w:ascii="Times New Roman" w:hAnsi="Times New Roman"/>
          <w:sz w:val="24"/>
          <w:szCs w:val="24"/>
        </w:rPr>
        <w:t>Rather than just a count of the inspections, I would be interested in weighting them by severities and counts of  the violations found.</w:t>
      </w:r>
    </w:p>
    <w:p>
      <w:pPr>
        <w:pStyle w:val="ListParagraph"/>
        <w:numPr>
          <w:ilvl w:val="0"/>
          <w:numId w:val="0"/>
        </w:numPr>
        <w:ind w:left="1440" w:hanging="0"/>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eastAsia="Times New Roman" w:ascii="Times New Roman" w:hAnsi="Times New Roman"/>
          <w:sz w:val="24"/>
          <w:szCs w:val="24"/>
        </w:rPr>
        <w:t>Are there ways that this visualization could be misinterpreted? What definitions or clarifications could be added to make sure that this was correctly interpreted?</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eastAsia="Times New Roman" w:ascii="Times New Roman" w:hAnsi="Times New Roman"/>
          <w:sz w:val="24"/>
          <w:szCs w:val="24"/>
        </w:rPr>
        <w:t xml:space="preserve">Inspectors may routinely schedule desk work on Mondays and Fridays.   These data in particular are linked to service requests placed by tennants with complaints or responses by property owners.   It mostly does not appear to include </w:t>
      </w:r>
      <w:r>
        <w:rPr>
          <w:rFonts w:eastAsia="Times New Roman" w:ascii="Times New Roman" w:hAnsi="Times New Roman"/>
          <w:sz w:val="24"/>
          <w:szCs w:val="24"/>
        </w:rPr>
        <w:t>regularly scheduled follow up, annual, or triennial inspections.</w:t>
      </w:r>
    </w:p>
    <w:p>
      <w:pPr>
        <w:pStyle w:val="ListParagraph"/>
        <w:rPr>
          <w:rFonts w:eastAsia="Times New Roman"/>
          <w:sz w:val="24"/>
          <w:szCs w:val="24"/>
        </w:rPr>
      </w:pPr>
      <w:r>
        <w:rPr>
          <w:rFonts w:ascii="Times New Roman" w:hAnsi="Times New Roman"/>
        </w:rPr>
      </w:r>
    </w:p>
    <w:p>
      <w:pPr>
        <w:pStyle w:val="Normal"/>
        <w:rPr>
          <w:sz w:val="24"/>
          <w:szCs w:val="24"/>
        </w:rPr>
      </w:pPr>
      <w:r>
        <w:rPr>
          <w:rFonts w:ascii="Times New Roman" w:hAnsi="Times New Roman"/>
          <w:b/>
          <w:sz w:val="24"/>
          <w:szCs w:val="24"/>
        </w:rPr>
        <w:t>Screenshot of Visualization 2:</w:t>
      </w:r>
      <w:r>
        <w:rPr>
          <w:rFonts w:ascii="Times New Roman" w:hAnsi="Times New Roman"/>
          <w:sz w:val="24"/>
          <w:szCs w:val="24"/>
        </w:rPr>
        <w:t xml:space="preserve">  </w:t>
      </w:r>
    </w:p>
    <w:p>
      <w:pPr>
        <w:pStyle w:val="Normal"/>
        <w:spacing w:lineRule="auto" w:line="240" w:before="0" w:after="0"/>
        <w:rPr>
          <w:rFonts w:ascii="Times New Roman" w:hAnsi="Times New Roman" w:eastAsia="Times New Roman"/>
          <w:b/>
          <w:b/>
          <w:bCs/>
          <w:sz w:val="24"/>
          <w:szCs w:val="24"/>
        </w:rPr>
      </w:pPr>
      <w:r>
        <w:rPr>
          <w:rFonts w:eastAsia="Times New Roman" w:ascii="Times New Roman" w:hAnsi="Times New Roman"/>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66815" cy="38665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66815" cy="3866515"/>
                    </a:xfrm>
                    <a:prstGeom prst="rect">
                      <a:avLst/>
                    </a:prstGeom>
                  </pic:spPr>
                </pic:pic>
              </a:graphicData>
            </a:graphic>
          </wp:anchor>
        </w:drawing>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ListParagraph"/>
        <w:numPr>
          <w:ilvl w:val="0"/>
          <w:numId w:val="2"/>
        </w:numPr>
        <w:rPr>
          <w:rFonts w:eastAsia="Times New Roman"/>
          <w:sz w:val="24"/>
          <w:szCs w:val="24"/>
        </w:rPr>
      </w:pPr>
      <w:r>
        <w:rPr>
          <w:rFonts w:ascii="Times New Roman" w:hAnsi="Times New Roman"/>
          <w:sz w:val="24"/>
          <w:szCs w:val="24"/>
        </w:rPr>
        <w:t>Why would this view</w:t>
      </w:r>
      <w:r>
        <w:rPr>
          <w:rFonts w:eastAsia="Times New Roman" w:ascii="Times New Roman" w:hAnsi="Times New Roman"/>
          <w:sz w:val="24"/>
          <w:szCs w:val="24"/>
        </w:rPr>
        <w:t xml:space="preserve"> be of interest to the public?</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t>The increased density of outliers in the upper quartile</w:t>
      </w:r>
      <w:r>
        <w:rPr>
          <w:rFonts w:ascii="Times New Roman" w:hAnsi="Times New Roman"/>
          <w:sz w:val="24"/>
          <w:szCs w:val="24"/>
        </w:rPr>
        <w:t>s</w:t>
      </w:r>
      <w:r>
        <w:rPr>
          <w:rFonts w:ascii="Times New Roman" w:hAnsi="Times New Roman"/>
          <w:sz w:val="24"/>
          <w:szCs w:val="24"/>
        </w:rPr>
        <w:t xml:space="preserve"> possibly indicates that inspectors are more aggressively pursuing more flagrant violations.</w:t>
      </w:r>
    </w:p>
    <w:p>
      <w:pPr>
        <w:pStyle w:val="ListParagraph"/>
        <w:rPr>
          <w:rFonts w:ascii="Times New Roman" w:hAnsi="Times New Roman"/>
          <w:sz w:val="24"/>
          <w:szCs w:val="24"/>
        </w:rPr>
      </w:pPr>
      <w:r>
        <w:rPr>
          <w:rFonts w:ascii="Times New Roman" w:hAnsi="Times New Roman"/>
          <w:sz w:val="24"/>
          <w:szCs w:val="24"/>
        </w:rPr>
      </w:r>
      <w:r>
        <w:br w:type="page"/>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2"/>
        </w:numPr>
        <w:rPr>
          <w:rFonts w:ascii="Times New Roman" w:hAnsi="Times New Roman"/>
        </w:rPr>
      </w:pPr>
      <w:r>
        <w:rPr>
          <w:rFonts w:eastAsia="Times New Roman" w:ascii="Times New Roman" w:hAnsi="Times New Roman"/>
          <w:sz w:val="24"/>
          <w:szCs w:val="24"/>
        </w:rPr>
        <w:t xml:space="preserve">Is there an opportunity to improve the view, such as through better visualizations or by providing further breakdowns or incorporating graphics not available in socrata? </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eastAsia="Times New Roman" w:ascii="Times New Roman" w:hAnsi="Times New Roman"/>
          <w:sz w:val="24"/>
          <w:szCs w:val="24"/>
        </w:rPr>
        <w:t xml:space="preserve">This visualization is a violin plot produced by ggplot.  </w:t>
      </w:r>
    </w:p>
    <w:p>
      <w:pPr>
        <w:pStyle w:val="ListParagraph"/>
        <w:rPr>
          <w:rFonts w:ascii="Times New Roman" w:hAnsi="Times New Roman"/>
        </w:rPr>
      </w:pPr>
      <w:r>
        <w:rPr>
          <w:rFonts w:eastAsia="Times New Roman" w:ascii="Times New Roman" w:hAnsi="Times New Roman"/>
          <w:sz w:val="24"/>
          <w:szCs w:val="24"/>
        </w:rPr>
        <w:t>The log scale represents the full range of the data.</w:t>
      </w:r>
    </w:p>
    <w:p>
      <w:pPr>
        <w:pStyle w:val="ListParagraph"/>
        <w:rPr>
          <w:rFonts w:ascii="Times New Roman" w:hAnsi="Times New Roman"/>
        </w:rPr>
      </w:pPr>
      <w:r>
        <w:rPr>
          <w:rFonts w:eastAsia="Times New Roman" w:ascii="Times New Roman" w:hAnsi="Times New Roman"/>
          <w:sz w:val="24"/>
          <w:szCs w:val="24"/>
        </w:rPr>
        <w:t xml:space="preserve">The fill color redundantly represents the year.  </w:t>
      </w:r>
      <w:r>
        <w:rPr>
          <w:rFonts w:eastAsia="Times New Roman" w:ascii="Times New Roman" w:hAnsi="Times New Roman"/>
          <w:sz w:val="24"/>
          <w:szCs w:val="24"/>
        </w:rPr>
        <w:t>It could be better used to represent a summary statistic such as the inspector workload or, particularly with the outliers, a measure of the severity of the violations.</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numPr>
          <w:ilvl w:val="0"/>
          <w:numId w:val="2"/>
        </w:numPr>
        <w:rPr>
          <w:rFonts w:ascii="Times New Roman" w:hAnsi="Times New Roman"/>
        </w:rPr>
      </w:pPr>
      <w:r>
        <w:rPr>
          <w:rFonts w:eastAsia="Times New Roman" w:ascii="Times New Roman" w:hAnsi="Times New Roman"/>
          <w:sz w:val="24"/>
          <w:szCs w:val="24"/>
        </w:rPr>
        <w:t>Are there ways that this visualization could be misinterpreted? What definitions or clarifications could be added to make sure that this was correctly interpreted?</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eastAsia="Times New Roman" w:ascii="Times New Roman" w:hAnsi="Times New Roman"/>
          <w:sz w:val="24"/>
          <w:szCs w:val="24"/>
        </w:rPr>
        <w:t xml:space="preserve">One could potentially incorrectly infer that most inspections are routine, involving little effort by the inspectors.  </w:t>
      </w:r>
      <w:r>
        <w:rPr>
          <w:rFonts w:eastAsia="Times New Roman" w:ascii="Times New Roman" w:hAnsi="Times New Roman"/>
          <w:sz w:val="24"/>
          <w:szCs w:val="24"/>
        </w:rPr>
        <w:t>Unfortunately, the dataset does not have any convenient way of measuring effort.</w:t>
      </w:r>
    </w:p>
    <w:p>
      <w:pPr>
        <w:pStyle w:val="ListParagraph"/>
        <w:rPr>
          <w:rFonts w:ascii="Times New Roman" w:hAnsi="Times New Roman"/>
        </w:rPr>
      </w:pPr>
      <w:r>
        <w:rPr>
          <w:rFonts w:eastAsia="Times New Roman" w:ascii="Times New Roman" w:hAnsi="Times New Roman"/>
          <w:sz w:val="24"/>
          <w:szCs w:val="24"/>
        </w:rPr>
        <w:t>A</w:t>
      </w:r>
      <w:r>
        <w:rPr>
          <w:rFonts w:eastAsia="Times New Roman" w:ascii="Times New Roman" w:hAnsi="Times New Roman"/>
          <w:sz w:val="24"/>
          <w:szCs w:val="24"/>
        </w:rPr>
        <w:t>gain, it should be emphasized that this is limited to inspections made in response to service requests.</w:t>
      </w:r>
    </w:p>
    <w:p>
      <w:pPr>
        <w:pStyle w:val="ListParagraph"/>
        <w:rPr>
          <w:rFonts w:eastAsia="Times New Roman"/>
          <w:sz w:val="24"/>
          <w:szCs w:val="24"/>
        </w:rPr>
      </w:pPr>
      <w:r>
        <w:rPr>
          <w:rFonts w:ascii="Times New Roman" w:hAnsi="Times New Roman"/>
        </w:rPr>
      </w:r>
    </w:p>
    <w:p>
      <w:pPr>
        <w:pStyle w:val="Normal"/>
        <w:rPr>
          <w:rFonts w:ascii="Times New Roman" w:hAnsi="Times New Roman"/>
        </w:rPr>
      </w:pPr>
      <w:r>
        <w:rPr>
          <w:rFonts w:ascii="Times New Roman" w:hAnsi="Times New Roman"/>
          <w:b/>
          <w:sz w:val="24"/>
          <w:szCs w:val="24"/>
        </w:rPr>
        <w:t>Screenshot of Visualization 3:</w:t>
      </w:r>
      <w:r>
        <w:rPr>
          <w:rFonts w:ascii="Times New Roman" w:hAnsi="Times New Roman"/>
          <w:sz w:val="24"/>
          <w:szCs w:val="24"/>
        </w:rPr>
        <w:t xml:space="preserve">  </w:t>
      </w:r>
    </w:p>
    <w:p>
      <w:pPr>
        <w:pStyle w:val="Normal"/>
        <w:rPr>
          <w:sz w:val="24"/>
          <w:szCs w:val="24"/>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66815" cy="3866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66815" cy="3866515"/>
                    </a:xfrm>
                    <a:prstGeom prst="rect">
                      <a:avLst/>
                    </a:prstGeom>
                  </pic:spPr>
                </pic:pic>
              </a:graphicData>
            </a:graphic>
          </wp:anchor>
        </w:drawing>
      </w:r>
    </w:p>
    <w:p>
      <w:pPr>
        <w:pStyle w:val="Normal"/>
        <w:spacing w:lineRule="auto" w:line="240" w:before="0" w:after="0"/>
        <w:rPr>
          <w:rFonts w:ascii="Times New Roman" w:hAnsi="Times New Roman" w:eastAsia="Times New Roman"/>
          <w:b/>
          <w:b/>
          <w:bCs/>
          <w:sz w:val="24"/>
          <w:szCs w:val="24"/>
        </w:rPr>
      </w:pPr>
      <w:r>
        <w:rPr>
          <w:rFonts w:eastAsia="Times New Roman" w:ascii="Times New Roman" w:hAnsi="Times New Roman"/>
          <w:b/>
          <w:bCs/>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sz w:val="24"/>
          <w:szCs w:val="24"/>
        </w:rPr>
      </w:pPr>
      <w:r>
        <w:rPr>
          <w:rFonts w:eastAsia="Times New Roman" w:ascii="Times New Roman" w:hAnsi="Times New Roman"/>
          <w:sz w:val="24"/>
          <w:szCs w:val="24"/>
        </w:rPr>
      </w:r>
    </w:p>
    <w:p>
      <w:pPr>
        <w:pStyle w:val="ListParagraph"/>
        <w:numPr>
          <w:ilvl w:val="0"/>
          <w:numId w:val="3"/>
        </w:numPr>
        <w:rPr>
          <w:rFonts w:ascii="Times New Roman" w:hAnsi="Times New Roman"/>
        </w:rPr>
      </w:pPr>
      <w:r>
        <w:rPr>
          <w:rFonts w:ascii="Times New Roman" w:hAnsi="Times New Roman"/>
          <w:sz w:val="24"/>
          <w:szCs w:val="24"/>
        </w:rPr>
        <w:t>Why would this view</w:t>
      </w:r>
      <w:r>
        <w:rPr>
          <w:rFonts w:eastAsia="Times New Roman" w:ascii="Times New Roman" w:hAnsi="Times New Roman"/>
          <w:sz w:val="24"/>
          <w:szCs w:val="24"/>
        </w:rPr>
        <w:t xml:space="preserve"> be of interest to the public?</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eastAsia="Times New Roman" w:ascii="Times New Roman" w:hAnsi="Times New Roman"/>
          <w:sz w:val="24"/>
          <w:szCs w:val="24"/>
        </w:rPr>
        <w:t xml:space="preserve">The plot may indicate that </w:t>
      </w:r>
      <w:r>
        <w:rPr>
          <w:rFonts w:eastAsia="Times New Roman" w:ascii="Times New Roman" w:hAnsi="Times New Roman"/>
          <w:sz w:val="24"/>
          <w:szCs w:val="24"/>
        </w:rPr>
        <w:t xml:space="preserve">in 2019 </w:t>
      </w:r>
      <w:r>
        <w:rPr>
          <w:rFonts w:eastAsia="Times New Roman" w:ascii="Times New Roman" w:hAnsi="Times New Roman"/>
          <w:sz w:val="24"/>
          <w:szCs w:val="24"/>
        </w:rPr>
        <w:t xml:space="preserve">the inspectors </w:t>
      </w:r>
      <w:r>
        <w:rPr>
          <w:rFonts w:eastAsia="Times New Roman" w:ascii="Times New Roman" w:hAnsi="Times New Roman"/>
          <w:sz w:val="24"/>
          <w:szCs w:val="24"/>
        </w:rPr>
        <w:t>pursued</w:t>
      </w:r>
      <w:r>
        <w:rPr>
          <w:rFonts w:eastAsia="Times New Roman" w:ascii="Times New Roman" w:hAnsi="Times New Roman"/>
          <w:sz w:val="24"/>
          <w:szCs w:val="24"/>
        </w:rPr>
        <w:t xml:space="preserve"> a greater number of rental properties with multiple violations </w:t>
      </w:r>
      <w:r>
        <w:rPr>
          <w:rFonts w:eastAsia="Times New Roman" w:ascii="Times New Roman" w:hAnsi="Times New Roman"/>
          <w:sz w:val="24"/>
          <w:szCs w:val="24"/>
        </w:rPr>
        <w:t>with less delay.</w:t>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3"/>
        </w:numPr>
        <w:rPr>
          <w:rFonts w:ascii="Times New Roman" w:hAnsi="Times New Roman"/>
        </w:rPr>
      </w:pPr>
      <w:r>
        <w:rPr>
          <w:rFonts w:eastAsia="Times New Roman" w:ascii="Times New Roman" w:hAnsi="Times New Roman"/>
          <w:sz w:val="24"/>
          <w:szCs w:val="24"/>
        </w:rPr>
        <w:t xml:space="preserve">Is there an opportunity to improve the view, such as through better visualizations or by providing further breakdowns or incorporating graphics not available in socrata? </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eastAsia="Times New Roman" w:ascii="Times New Roman" w:hAnsi="Times New Roman"/>
          <w:sz w:val="24"/>
          <w:szCs w:val="24"/>
        </w:rPr>
        <w:t>This is another violin plot produced by ggplot.</w:t>
      </w:r>
    </w:p>
    <w:p>
      <w:pPr>
        <w:pStyle w:val="ListParagraph"/>
        <w:rPr>
          <w:rFonts w:ascii="Times New Roman" w:hAnsi="Times New Roman"/>
        </w:rPr>
      </w:pPr>
      <w:r>
        <w:rPr>
          <w:rFonts w:eastAsia="Times New Roman" w:ascii="Times New Roman" w:hAnsi="Times New Roman"/>
          <w:sz w:val="24"/>
          <w:szCs w:val="24"/>
        </w:rPr>
        <w:t xml:space="preserve">As above, weighting the number of violations by severity </w:t>
      </w:r>
      <w:r>
        <w:rPr>
          <w:rFonts w:eastAsia="Times New Roman" w:ascii="Times New Roman" w:hAnsi="Times New Roman"/>
          <w:sz w:val="24"/>
          <w:szCs w:val="24"/>
        </w:rPr>
        <w:t>may give a more realistic picture of workload and effort.</w:t>
      </w:r>
    </w:p>
    <w:p>
      <w:pPr>
        <w:pStyle w:val="ListParagraph"/>
        <w:rPr>
          <w:rFonts w:ascii="Times New Roman" w:hAnsi="Times New Roman"/>
        </w:rPr>
      </w:pPr>
      <w:r>
        <w:rPr>
          <w:rFonts w:eastAsia="Times New Roman" w:ascii="Times New Roman" w:hAnsi="Times New Roman"/>
          <w:sz w:val="24"/>
          <w:szCs w:val="24"/>
        </w:rPr>
        <w:t>Using plotly would allow additional rel</w:t>
      </w:r>
      <w:r>
        <w:rPr>
          <w:rFonts w:eastAsia="Times New Roman" w:ascii="Times New Roman" w:hAnsi="Times New Roman"/>
          <w:sz w:val="24"/>
          <w:szCs w:val="24"/>
        </w:rPr>
        <w:t>e</w:t>
      </w:r>
      <w:r>
        <w:rPr>
          <w:rFonts w:eastAsia="Times New Roman" w:ascii="Times New Roman" w:hAnsi="Times New Roman"/>
          <w:sz w:val="24"/>
          <w:szCs w:val="24"/>
        </w:rPr>
        <w:t xml:space="preserve">vant </w:t>
      </w:r>
      <w:r>
        <w:rPr>
          <w:rFonts w:eastAsia="Times New Roman" w:ascii="Times New Roman" w:hAnsi="Times New Roman"/>
          <w:sz w:val="24"/>
          <w:szCs w:val="24"/>
        </w:rPr>
        <w:t>data to be presented.</w:t>
      </w:r>
    </w:p>
    <w:p>
      <w:pPr>
        <w:pStyle w:val="ListParagraph"/>
        <w:rPr>
          <w:rFonts w:ascii="Times New Roman" w:hAnsi="Times New Roman"/>
        </w:rPr>
      </w:pPr>
      <w:r>
        <w:rPr>
          <w:rFonts w:ascii="Times New Roman" w:hAnsi="Times New Roman"/>
        </w:rPr>
      </w:r>
    </w:p>
    <w:p>
      <w:pPr>
        <w:pStyle w:val="ListParagraph"/>
        <w:numPr>
          <w:ilvl w:val="0"/>
          <w:numId w:val="3"/>
        </w:numPr>
        <w:rPr>
          <w:rFonts w:ascii="Times New Roman" w:hAnsi="Times New Roman"/>
        </w:rPr>
      </w:pPr>
      <w:r>
        <w:rPr>
          <w:rFonts w:eastAsia="Times New Roman" w:ascii="Times New Roman" w:hAnsi="Times New Roman"/>
          <w:sz w:val="24"/>
          <w:szCs w:val="24"/>
        </w:rPr>
        <w:t>Are there ways that this visualization could be misinterpreted? What definitions or clarifications could be added to make sure that this was correctly interpreted?</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eastAsia="Times New Roman" w:ascii="Times New Roman" w:hAnsi="Times New Roman"/>
          <w:sz w:val="24"/>
          <w:szCs w:val="24"/>
        </w:rPr>
        <w:t>It is not clear whether the inspection date in the dataset represents the first or final inspection.  Delay to the first inspection is a bad thing.  A longer time to the final inspection may indicate the extent of violations or the effort needed to ensure their correction.   I have asked the dataset owner for clarifications.</w:t>
      </w:r>
    </w:p>
    <w:p>
      <w:pPr>
        <w:pStyle w:val="ListParagraph"/>
        <w:rPr>
          <w:rFonts w:eastAsia="Times New Roman"/>
          <w:sz w:val="24"/>
          <w:szCs w:val="24"/>
        </w:rPr>
      </w:pPr>
      <w:r>
        <w:rPr>
          <w:rFonts w:ascii="Times New Roman" w:hAnsi="Times New Roman"/>
        </w:rPr>
      </w:r>
    </w:p>
    <w:p>
      <w:pPr>
        <w:pStyle w:val="ListParagraph"/>
        <w:rPr>
          <w:rFonts w:ascii="Times New Roman" w:hAnsi="Times New Roman"/>
        </w:rPr>
      </w:pPr>
      <w:r>
        <w:rPr>
          <w:rFonts w:eastAsia="Times New Roman" w:ascii="Times New Roman" w:hAnsi="Times New Roman"/>
          <w:sz w:val="24"/>
          <w:szCs w:val="24"/>
        </w:rPr>
        <w:t>The number of days to inspection should represent elapsed business days.   There are reported problems in the  bizdays package I use to calculate this.   I need to verify that it works correctly.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p>
    <w:sectPr>
      <w:headerReference w:type="default" r:id="rId5"/>
      <w:type w:val="nextPage"/>
      <w:pgSz w:w="12240" w:h="15840"/>
      <w:pgMar w:left="720" w:right="720" w:header="720" w:top="287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b/>
        <w:sz w:val="48"/>
        <w:szCs w:val="48"/>
        <w:u w:val="single"/>
      </w:rPr>
      <w:t>Dataset Visualization</w:t>
    </w:r>
    <w:r>
      <w:rPr>
        <w:b/>
        <w:sz w:val="48"/>
        <w:szCs w:val="48"/>
      </w:rPr>
      <w:t xml:space="preserve">                     </w:t>
      <w:tab/>
      <w:tab/>
      <w:tab/>
      <w:t xml:space="preserve"> </w:t>
    </w:r>
  </w:p>
  <w:p>
    <w:pPr>
      <w:pStyle w:val="Normal"/>
      <w:rPr>
        <w:sz w:val="36"/>
        <w:szCs w:val="36"/>
      </w:rPr>
    </w:pPr>
    <w:r>
      <w:rPr>
        <w:b/>
        <w:sz w:val="36"/>
        <w:szCs w:val="36"/>
      </w:rPr>
      <w:t xml:space="preserve">Steve Dutky </w:t>
    </w:r>
    <w:r>
      <w:rPr>
        <w:b/>
        <w:sz w:val="36"/>
        <w:szCs w:val="36"/>
      </w:rPr>
      <w:t xml:space="preserve">DATA 205  </w:t>
    </w:r>
    <w:r>
      <w:rPr>
        <w:b/>
        <w:sz w:val="36"/>
        <w:szCs w:val="36"/>
      </w:rPr>
      <w:t>Spring 2020</w:t>
    </w:r>
  </w:p>
  <w:p>
    <w:pPr>
      <w:pStyle w:val="Normal"/>
      <w:spacing w:before="0" w:after="160"/>
      <w:rPr>
        <w:b w:val="false"/>
        <w:b w:val="false"/>
        <w:bCs w:val="false"/>
        <w:sz w:val="36"/>
        <w:szCs w:val="36"/>
      </w:rPr>
    </w:pPr>
    <w:r>
      <w:rPr>
        <w:b w:val="false"/>
        <w:bCs w:val="false"/>
        <w:sz w:val="36"/>
        <w:szCs w:val="36"/>
      </w:rPr>
      <w:t>Assignment Week Four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4"/>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030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rPr>
  </w:style>
  <w:style w:type="character" w:styleId="ListLabel8">
    <w:name w:val="ListLabel 8"/>
    <w:qFormat/>
    <w:rPr>
      <w:rFonts w:eastAsia="Calibri"/>
      <w:sz w:val="24"/>
    </w:rPr>
  </w:style>
  <w:style w:type="character" w:styleId="ListLabel9">
    <w:name w:val="ListLabel 9"/>
    <w:qFormat/>
    <w:rPr>
      <w:rFonts w:eastAsia="Calibri"/>
    </w:rPr>
  </w:style>
  <w:style w:type="character" w:styleId="ListLabel10">
    <w:name w:val="ListLabel 10"/>
    <w:qFormat/>
    <w:rPr>
      <w:rFonts w:eastAsia="Calibri"/>
    </w:rPr>
  </w:style>
  <w:style w:type="character" w:styleId="ListLabel11">
    <w:name w:val="ListLabel 11"/>
    <w:qFormat/>
    <w:rPr>
      <w:rFonts w:eastAsia="Calibri"/>
    </w:rPr>
  </w:style>
  <w:style w:type="character" w:styleId="ListLabel12">
    <w:name w:val="ListLabel 12"/>
    <w:qFormat/>
    <w:rPr>
      <w:rFonts w:eastAsia="Calibri"/>
    </w:rPr>
  </w:style>
  <w:style w:type="character" w:styleId="ListLabel13">
    <w:name w:val="ListLabel 13"/>
    <w:qFormat/>
    <w:rPr>
      <w:rFonts w:eastAsia="Calibri"/>
      <w:sz w:val="24"/>
    </w:rPr>
  </w:style>
  <w:style w:type="character" w:styleId="ListLabel14">
    <w:name w:val="ListLabel 14"/>
    <w:qFormat/>
    <w:rPr>
      <w:rFonts w:eastAsia="Calibri"/>
      <w:sz w:val="24"/>
    </w:rPr>
  </w:style>
  <w:style w:type="character" w:styleId="ListLabel15">
    <w:name w:val="ListLabel 15"/>
    <w:qFormat/>
    <w:rPr>
      <w:rFonts w:eastAsia="Calibri"/>
      <w:sz w:val="24"/>
    </w:rPr>
  </w:style>
  <w:style w:type="character" w:styleId="ListLabel16">
    <w:name w:val="ListLabel 16"/>
    <w:qFormat/>
    <w:rPr>
      <w:rFonts w:eastAsia="Calibri"/>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a0302"/>
    <w:pPr>
      <w:spacing w:before="0" w:after="160"/>
      <w:ind w:left="720" w:hanging="0"/>
      <w:contextualSpacing/>
    </w:pPr>
    <w:rPr/>
  </w:style>
  <w:style w:type="paragraph" w:styleId="Header">
    <w:name w:val="Header"/>
    <w:basedOn w:val="Normal"/>
    <w:pPr>
      <w:suppressLineNumbers/>
      <w:tabs>
        <w:tab w:val="clear" w:pos="720"/>
        <w:tab w:val="center" w:pos="5400" w:leader="none"/>
        <w:tab w:val="right" w:pos="1080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a03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LibreOffice/6.2.8.2$Linux_X86_64 LibreOffice_project/20$Build-2</Application>
  <Pages>4</Pages>
  <Words>598</Words>
  <Characters>3179</Characters>
  <CharactersWithSpaces>3790</CharactersWithSpaces>
  <Paragraphs>34</Paragraphs>
  <Company>Montgomery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2020-02-20T00:43:00Z</dcterms:created>
  <dc:creator>Linehan, Kathryn</dc:creator>
  <dc:description/>
  <dc:language>en-US</dc:language>
  <cp:lastModifiedBy/>
  <dcterms:modified xsi:type="dcterms:W3CDTF">2020-02-26T15:05:14Z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Montgomery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