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757" w:rsidRPr="001F584D" w:rsidRDefault="001F584D" w:rsidP="001F584D">
      <w:pPr>
        <w:ind w:firstLine="0"/>
        <w:jc w:val="center"/>
        <w:rPr>
          <w:b/>
          <w:lang w:val="en-US"/>
        </w:rPr>
      </w:pPr>
      <w:r w:rsidRPr="001F584D">
        <w:rPr>
          <w:b/>
          <w:lang w:val="en-US"/>
        </w:rPr>
        <w:t>Lab report #6</w:t>
      </w:r>
    </w:p>
    <w:p w:rsidR="001F584D" w:rsidRPr="001F584D" w:rsidRDefault="001F584D" w:rsidP="001F584D">
      <w:pPr>
        <w:ind w:firstLine="0"/>
        <w:jc w:val="center"/>
        <w:rPr>
          <w:b/>
          <w:lang w:val="en-US"/>
        </w:rPr>
      </w:pPr>
      <w:proofErr w:type="spellStart"/>
      <w:r w:rsidRPr="001F584D">
        <w:rPr>
          <w:b/>
          <w:lang w:val="en-US"/>
        </w:rPr>
        <w:t>Sadovskaya</w:t>
      </w:r>
      <w:proofErr w:type="spellEnd"/>
      <w:r w:rsidRPr="001F584D">
        <w:rPr>
          <w:b/>
          <w:lang w:val="en-US"/>
        </w:rPr>
        <w:t xml:space="preserve"> </w:t>
      </w:r>
      <w:proofErr w:type="spellStart"/>
      <w:r w:rsidRPr="001F584D">
        <w:rPr>
          <w:b/>
          <w:lang w:val="en-US"/>
        </w:rPr>
        <w:t>Veronika</w:t>
      </w:r>
      <w:proofErr w:type="spellEnd"/>
    </w:p>
    <w:p w:rsidR="001F584D" w:rsidRDefault="001F584D" w:rsidP="001F584D">
      <w:pPr>
        <w:ind w:firstLine="0"/>
        <w:jc w:val="center"/>
        <w:rPr>
          <w:lang w:val="en-US"/>
        </w:rPr>
      </w:pPr>
      <w:proofErr w:type="spellStart"/>
      <w:r>
        <w:rPr>
          <w:lang w:val="en-US"/>
        </w:rPr>
        <w:t>GitHub</w:t>
      </w:r>
      <w:proofErr w:type="spellEnd"/>
      <w:r>
        <w:rPr>
          <w:lang w:val="en-US"/>
        </w:rPr>
        <w:t>:</w:t>
      </w:r>
      <w:r w:rsidR="006128D0" w:rsidRPr="006128D0">
        <w:rPr>
          <w:lang w:val="en-US"/>
        </w:rPr>
        <w:t xml:space="preserve"> https://github.com/sdveronika/DataMola22</w:t>
      </w:r>
      <w:bookmarkStart w:id="0" w:name="_GoBack"/>
      <w:bookmarkEnd w:id="0"/>
    </w:p>
    <w:p w:rsidR="001F584D" w:rsidRDefault="001F584D" w:rsidP="001F584D">
      <w:pPr>
        <w:rPr>
          <w:b/>
          <w:lang w:val="en-US"/>
        </w:rPr>
      </w:pPr>
      <w:r w:rsidRPr="001F584D">
        <w:rPr>
          <w:b/>
          <w:lang w:val="en-US"/>
        </w:rPr>
        <w:t xml:space="preserve">Task 1 - </w:t>
      </w:r>
      <w:r w:rsidRPr="001F584D">
        <w:rPr>
          <w:b/>
          <w:lang w:val="en-US"/>
        </w:rPr>
        <w:t xml:space="preserve">Create Ad Hoc SQL FIRST_VALUE, LAST_VALUE  </w:t>
      </w:r>
    </w:p>
    <w:p w:rsidR="001F584D" w:rsidRDefault="001F584D" w:rsidP="001F584D">
      <w:pPr>
        <w:pStyle w:val="a3"/>
        <w:numPr>
          <w:ilvl w:val="0"/>
          <w:numId w:val="1"/>
        </w:numPr>
        <w:rPr>
          <w:lang w:val="en-US"/>
        </w:rPr>
      </w:pPr>
      <w:r w:rsidRPr="001F584D">
        <w:rPr>
          <w:lang w:val="en-US"/>
        </w:rPr>
        <w:t>Create Ad Hoc SQL FIRST_VALUE</w:t>
      </w:r>
    </w:p>
    <w:p w:rsidR="001F584D" w:rsidRDefault="001F584D" w:rsidP="001F584D">
      <w:pPr>
        <w:rPr>
          <w:lang w:val="en-US" w:eastAsia="ru-RU"/>
        </w:rPr>
      </w:pPr>
      <w:r w:rsidRPr="001F584D">
        <w:rPr>
          <w:lang w:val="en" w:eastAsia="ru-RU"/>
        </w:rPr>
        <w:t xml:space="preserve">For an example of how this function works, we used a query that displays </w:t>
      </w:r>
      <w:r w:rsidR="00422A62">
        <w:rPr>
          <w:lang w:val="en" w:eastAsia="ru-RU"/>
        </w:rPr>
        <w:t xml:space="preserve">the highest profit for each </w:t>
      </w:r>
      <w:r w:rsidR="00422A62">
        <w:rPr>
          <w:lang w:val="en-US" w:eastAsia="ru-RU"/>
        </w:rPr>
        <w:t>country</w:t>
      </w:r>
      <w:r w:rsidRPr="001F584D">
        <w:rPr>
          <w:lang w:val="en" w:eastAsia="ru-RU"/>
        </w:rPr>
        <w:t xml:space="preserve"> for the month (the data turned out to be the same, since a cross join was used when generating orders)</w:t>
      </w:r>
      <w:r>
        <w:rPr>
          <w:lang w:val="en-US" w:eastAsia="ru-RU"/>
        </w:rPr>
        <w:t>:</w:t>
      </w:r>
    </w:p>
    <w:p w:rsidR="001F584D" w:rsidRPr="001F584D" w:rsidRDefault="00422A62" w:rsidP="00861B10">
      <w:pPr>
        <w:ind w:firstLine="0"/>
        <w:jc w:val="center"/>
        <w:rPr>
          <w:lang w:val="en-US" w:eastAsia="ru-RU"/>
        </w:rPr>
      </w:pPr>
      <w:r w:rsidRPr="00422A62">
        <w:rPr>
          <w:lang w:val="en-US" w:eastAsia="ru-RU"/>
        </w:rPr>
        <w:drawing>
          <wp:inline distT="0" distB="0" distL="0" distR="0" wp14:anchorId="5695F408" wp14:editId="5F54E177">
            <wp:extent cx="5201350" cy="2980481"/>
            <wp:effectExtent l="19050" t="19050" r="18415"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08115" cy="2984358"/>
                    </a:xfrm>
                    <a:prstGeom prst="rect">
                      <a:avLst/>
                    </a:prstGeom>
                    <a:ln>
                      <a:solidFill>
                        <a:schemeClr val="accent1"/>
                      </a:solidFill>
                    </a:ln>
                  </pic:spPr>
                </pic:pic>
              </a:graphicData>
            </a:graphic>
          </wp:inline>
        </w:drawing>
      </w:r>
    </w:p>
    <w:p w:rsidR="001F584D" w:rsidRDefault="001F584D" w:rsidP="001F584D">
      <w:pPr>
        <w:pStyle w:val="a3"/>
        <w:numPr>
          <w:ilvl w:val="0"/>
          <w:numId w:val="1"/>
        </w:numPr>
        <w:rPr>
          <w:lang w:val="en-US"/>
        </w:rPr>
      </w:pPr>
      <w:r w:rsidRPr="001F584D">
        <w:rPr>
          <w:lang w:val="en-US"/>
        </w:rPr>
        <w:t xml:space="preserve">Create Ad Hoc SQL LAST_VALUE  </w:t>
      </w:r>
    </w:p>
    <w:p w:rsidR="007510B3" w:rsidRDefault="007510B3" w:rsidP="007510B3">
      <w:pPr>
        <w:rPr>
          <w:lang w:val="en-US" w:eastAsia="ru-RU"/>
        </w:rPr>
      </w:pPr>
      <w:r w:rsidRPr="007510B3">
        <w:rPr>
          <w:lang w:val="en" w:eastAsia="ru-RU"/>
        </w:rPr>
        <w:t xml:space="preserve">For an example of how this function works, we used a query that displays </w:t>
      </w:r>
      <w:r>
        <w:rPr>
          <w:lang w:val="en" w:eastAsia="ru-RU"/>
        </w:rPr>
        <w:t>the low</w:t>
      </w:r>
      <w:r w:rsidRPr="007510B3">
        <w:rPr>
          <w:lang w:val="en" w:eastAsia="ru-RU"/>
        </w:rPr>
        <w:t xml:space="preserve">est profit for each </w:t>
      </w:r>
      <w:r w:rsidRPr="007510B3">
        <w:rPr>
          <w:lang w:val="en-US" w:eastAsia="ru-RU"/>
        </w:rPr>
        <w:t>country</w:t>
      </w:r>
      <w:r w:rsidRPr="007510B3">
        <w:rPr>
          <w:lang w:val="en" w:eastAsia="ru-RU"/>
        </w:rPr>
        <w:t xml:space="preserve"> for the month (the data turned out to be the same, since a cross join was used when generating orders)</w:t>
      </w:r>
      <w:r w:rsidRPr="007510B3">
        <w:rPr>
          <w:lang w:val="en-US" w:eastAsia="ru-RU"/>
        </w:rPr>
        <w:t>:</w:t>
      </w:r>
    </w:p>
    <w:p w:rsidR="007510B3" w:rsidRDefault="007510B3" w:rsidP="007510B3">
      <w:pPr>
        <w:ind w:firstLine="0"/>
        <w:jc w:val="center"/>
        <w:rPr>
          <w:lang w:val="en-US" w:eastAsia="ru-RU"/>
        </w:rPr>
      </w:pPr>
      <w:r w:rsidRPr="007510B3">
        <w:rPr>
          <w:lang w:val="en-US" w:eastAsia="ru-RU"/>
        </w:rPr>
        <w:drawing>
          <wp:inline distT="0" distB="0" distL="0" distR="0" wp14:anchorId="14F4FCC5" wp14:editId="39326BF1">
            <wp:extent cx="5169265" cy="2997843"/>
            <wp:effectExtent l="19050" t="19050" r="12700" b="120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68650" cy="2997486"/>
                    </a:xfrm>
                    <a:prstGeom prst="rect">
                      <a:avLst/>
                    </a:prstGeom>
                    <a:ln>
                      <a:solidFill>
                        <a:schemeClr val="accent1"/>
                      </a:solidFill>
                    </a:ln>
                  </pic:spPr>
                </pic:pic>
              </a:graphicData>
            </a:graphic>
          </wp:inline>
        </w:drawing>
      </w:r>
    </w:p>
    <w:p w:rsidR="007510B3" w:rsidRDefault="007510B3" w:rsidP="007510B3">
      <w:pPr>
        <w:ind w:firstLine="0"/>
        <w:jc w:val="center"/>
        <w:rPr>
          <w:lang w:val="en-US" w:eastAsia="ru-RU"/>
        </w:rPr>
      </w:pPr>
    </w:p>
    <w:p w:rsidR="007510B3" w:rsidRPr="007510B3" w:rsidRDefault="007510B3" w:rsidP="007510B3">
      <w:pPr>
        <w:rPr>
          <w:b/>
          <w:lang w:val="en-US" w:eastAsia="ru-RU"/>
        </w:rPr>
      </w:pPr>
      <w:r w:rsidRPr="007510B3">
        <w:rPr>
          <w:b/>
          <w:lang w:val="en-US" w:eastAsia="ru-RU"/>
        </w:rPr>
        <w:lastRenderedPageBreak/>
        <w:t xml:space="preserve">Task 2 - </w:t>
      </w:r>
      <w:r w:rsidRPr="007510B3">
        <w:rPr>
          <w:b/>
          <w:lang w:val="en-US"/>
        </w:rPr>
        <w:t xml:space="preserve">Create Ad Hoc SQL RANK, DENSE_RANK, </w:t>
      </w:r>
      <w:proofErr w:type="gramStart"/>
      <w:r w:rsidRPr="007510B3">
        <w:rPr>
          <w:b/>
          <w:lang w:val="en-US"/>
        </w:rPr>
        <w:t>ROWNUM</w:t>
      </w:r>
      <w:proofErr w:type="gramEnd"/>
    </w:p>
    <w:p w:rsidR="00861B10" w:rsidRDefault="007510B3" w:rsidP="007510B3">
      <w:pPr>
        <w:pStyle w:val="a3"/>
        <w:numPr>
          <w:ilvl w:val="0"/>
          <w:numId w:val="2"/>
        </w:numPr>
        <w:rPr>
          <w:lang w:val="en-US"/>
        </w:rPr>
      </w:pPr>
      <w:r w:rsidRPr="007510B3">
        <w:rPr>
          <w:lang w:val="en-US"/>
        </w:rPr>
        <w:t>Create Ad Hoc SQL RANK</w:t>
      </w:r>
    </w:p>
    <w:p w:rsidR="007510B3" w:rsidRDefault="007510B3" w:rsidP="007510B3">
      <w:pPr>
        <w:rPr>
          <w:lang w:val="en-US" w:eastAsia="ru-RU"/>
        </w:rPr>
      </w:pPr>
      <w:r w:rsidRPr="007510B3">
        <w:rPr>
          <w:lang w:val="en" w:eastAsia="ru-RU"/>
        </w:rPr>
        <w:t>Let's show an example of how the rank function works on a table containing information about dishes.</w:t>
      </w:r>
      <w:r w:rsidRPr="007510B3">
        <w:rPr>
          <w:lang w:val="en-US" w:eastAsia="ru-RU"/>
        </w:rPr>
        <w:t xml:space="preserve"> </w:t>
      </w:r>
      <w:r>
        <w:rPr>
          <w:lang w:val="en-US" w:eastAsia="ru-RU"/>
        </w:rPr>
        <w:t xml:space="preserve">Select from table </w:t>
      </w:r>
      <w:proofErr w:type="spellStart"/>
      <w:r w:rsidRPr="007510B3">
        <w:rPr>
          <w:lang w:val="en-US" w:eastAsia="ru-RU"/>
        </w:rPr>
        <w:t>dw_cl.cl_t_dish</w:t>
      </w:r>
      <w:proofErr w:type="spellEnd"/>
      <w:r>
        <w:rPr>
          <w:lang w:val="en-US" w:eastAsia="ru-RU"/>
        </w:rPr>
        <w:t>:</w:t>
      </w:r>
    </w:p>
    <w:p w:rsidR="007510B3" w:rsidRDefault="007510B3" w:rsidP="007510B3">
      <w:pPr>
        <w:ind w:firstLine="0"/>
        <w:jc w:val="center"/>
        <w:rPr>
          <w:lang w:val="en-US"/>
        </w:rPr>
      </w:pPr>
      <w:r w:rsidRPr="007510B3">
        <w:rPr>
          <w:lang w:val="en-US"/>
        </w:rPr>
        <w:drawing>
          <wp:inline distT="0" distB="0" distL="0" distR="0" wp14:anchorId="379E2E0A" wp14:editId="7E1A6BF7">
            <wp:extent cx="4599143" cy="1626243"/>
            <wp:effectExtent l="19050" t="19050" r="1143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10279" cy="1630181"/>
                    </a:xfrm>
                    <a:prstGeom prst="rect">
                      <a:avLst/>
                    </a:prstGeom>
                    <a:ln>
                      <a:solidFill>
                        <a:schemeClr val="accent1"/>
                      </a:solidFill>
                    </a:ln>
                  </pic:spPr>
                </pic:pic>
              </a:graphicData>
            </a:graphic>
          </wp:inline>
        </w:drawing>
      </w:r>
    </w:p>
    <w:p w:rsidR="006468DF" w:rsidRDefault="006468DF" w:rsidP="006468DF">
      <w:pPr>
        <w:ind w:firstLine="0"/>
        <w:jc w:val="center"/>
        <w:rPr>
          <w:lang w:val="en-US"/>
        </w:rPr>
      </w:pPr>
      <w:r w:rsidRPr="006468DF">
        <w:rPr>
          <w:lang w:val="en-US"/>
        </w:rPr>
        <w:drawing>
          <wp:inline distT="0" distB="0" distL="0" distR="0" wp14:anchorId="35044452" wp14:editId="65F94FCF">
            <wp:extent cx="5161843" cy="1944547"/>
            <wp:effectExtent l="19050" t="19050" r="2032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2522" cy="1952337"/>
                    </a:xfrm>
                    <a:prstGeom prst="rect">
                      <a:avLst/>
                    </a:prstGeom>
                    <a:ln>
                      <a:solidFill>
                        <a:schemeClr val="accent1"/>
                      </a:solidFill>
                    </a:ln>
                  </pic:spPr>
                </pic:pic>
              </a:graphicData>
            </a:graphic>
          </wp:inline>
        </w:drawing>
      </w:r>
    </w:p>
    <w:p w:rsidR="006468DF" w:rsidRPr="006468DF" w:rsidRDefault="006468DF" w:rsidP="006468DF">
      <w:pPr>
        <w:rPr>
          <w:lang w:val="en" w:eastAsia="ru-RU"/>
        </w:rPr>
      </w:pPr>
      <w:r w:rsidRPr="006468DF">
        <w:rPr>
          <w:lang w:val="en" w:eastAsia="ru-RU"/>
        </w:rPr>
        <w:t>The Oracle/PLSQL RANK function returns the rank of a value in a group of values. It is very similar to the </w:t>
      </w:r>
      <w:hyperlink r:id="rId10" w:history="1">
        <w:r w:rsidRPr="006468DF">
          <w:rPr>
            <w:lang w:val="en" w:eastAsia="ru-RU"/>
          </w:rPr>
          <w:t>DENSE_RANK function</w:t>
        </w:r>
      </w:hyperlink>
      <w:r w:rsidRPr="006468DF">
        <w:rPr>
          <w:lang w:val="en" w:eastAsia="ru-RU"/>
        </w:rPr>
        <w:t>. However, the rank function can cause non-consecutive rankings if the tested values are the same. Whereas, the </w:t>
      </w:r>
      <w:hyperlink r:id="rId11" w:history="1">
        <w:r w:rsidRPr="006468DF">
          <w:rPr>
            <w:lang w:val="en" w:eastAsia="ru-RU"/>
          </w:rPr>
          <w:t>DENSE_RANK function</w:t>
        </w:r>
      </w:hyperlink>
      <w:r w:rsidRPr="006468DF">
        <w:rPr>
          <w:lang w:val="en" w:eastAsia="ru-RU"/>
        </w:rPr>
        <w:t> will always result in consecutive rankings.</w:t>
      </w:r>
    </w:p>
    <w:p w:rsidR="007510B3" w:rsidRDefault="007510B3" w:rsidP="007510B3">
      <w:pPr>
        <w:pStyle w:val="a3"/>
        <w:numPr>
          <w:ilvl w:val="0"/>
          <w:numId w:val="2"/>
        </w:numPr>
        <w:rPr>
          <w:lang w:val="en-US"/>
        </w:rPr>
      </w:pPr>
      <w:r w:rsidRPr="007510B3">
        <w:rPr>
          <w:lang w:val="en-US"/>
        </w:rPr>
        <w:t>Create Ad Hoc SQL DENSE_RANK</w:t>
      </w:r>
    </w:p>
    <w:p w:rsidR="00380E5F" w:rsidRPr="00380E5F" w:rsidRDefault="00380E5F" w:rsidP="00380E5F">
      <w:pPr>
        <w:rPr>
          <w:lang w:val="en-US" w:eastAsia="ru-RU"/>
        </w:rPr>
      </w:pPr>
      <w:r w:rsidRPr="00380E5F">
        <w:rPr>
          <w:lang w:val="en-US" w:eastAsia="ru-RU"/>
        </w:rPr>
        <w:t xml:space="preserve">Execute the previous query, only use the </w:t>
      </w:r>
      <w:proofErr w:type="spellStart"/>
      <w:r w:rsidRPr="00380E5F">
        <w:rPr>
          <w:lang w:val="en-US" w:eastAsia="ru-RU"/>
        </w:rPr>
        <w:t>dense_rank</w:t>
      </w:r>
      <w:proofErr w:type="spellEnd"/>
      <w:r w:rsidRPr="00380E5F">
        <w:rPr>
          <w:lang w:val="en-US" w:eastAsia="ru-RU"/>
        </w:rPr>
        <w:t xml:space="preserve"> function</w:t>
      </w:r>
      <w:r>
        <w:rPr>
          <w:lang w:val="en-US" w:eastAsia="ru-RU"/>
        </w:rPr>
        <w:t>:</w:t>
      </w:r>
    </w:p>
    <w:p w:rsidR="007510B3" w:rsidRDefault="00380E5F" w:rsidP="00380E5F">
      <w:pPr>
        <w:pStyle w:val="a3"/>
        <w:ind w:left="0" w:firstLine="0"/>
        <w:jc w:val="center"/>
        <w:rPr>
          <w:lang w:val="en-US"/>
        </w:rPr>
      </w:pPr>
      <w:r w:rsidRPr="00380E5F">
        <w:rPr>
          <w:lang w:val="en-US"/>
        </w:rPr>
        <w:drawing>
          <wp:inline distT="0" distB="0" distL="0" distR="0" wp14:anchorId="6E51CC97" wp14:editId="24BFDC4B">
            <wp:extent cx="5530038" cy="1904035"/>
            <wp:effectExtent l="19050" t="19050" r="1397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60609" cy="1914561"/>
                    </a:xfrm>
                    <a:prstGeom prst="rect">
                      <a:avLst/>
                    </a:prstGeom>
                    <a:ln>
                      <a:solidFill>
                        <a:schemeClr val="accent1"/>
                      </a:solidFill>
                    </a:ln>
                  </pic:spPr>
                </pic:pic>
              </a:graphicData>
            </a:graphic>
          </wp:inline>
        </w:drawing>
      </w:r>
    </w:p>
    <w:p w:rsidR="00380E5F" w:rsidRDefault="00380E5F" w:rsidP="00380E5F">
      <w:pPr>
        <w:rPr>
          <w:lang w:eastAsia="ru-RU"/>
        </w:rPr>
      </w:pPr>
      <w:r w:rsidRPr="00380E5F">
        <w:rPr>
          <w:lang w:val="en-US" w:eastAsia="ru-RU"/>
        </w:rPr>
        <w:t xml:space="preserve">When using the rank function, the value 2 was missed, but when using </w:t>
      </w:r>
      <w:proofErr w:type="spellStart"/>
      <w:r w:rsidRPr="00380E5F">
        <w:rPr>
          <w:lang w:val="en-US" w:eastAsia="ru-RU"/>
        </w:rPr>
        <w:t>dense_rank</w:t>
      </w:r>
      <w:proofErr w:type="spellEnd"/>
      <w:r w:rsidRPr="00380E5F">
        <w:rPr>
          <w:lang w:val="en-US" w:eastAsia="ru-RU"/>
        </w:rPr>
        <w:t>, all values ​​were displayed sequentially, without missing values</w:t>
      </w:r>
      <w:r w:rsidRPr="00380E5F">
        <w:rPr>
          <w:lang w:val="en-US" w:eastAsia="ru-RU"/>
        </w:rPr>
        <w:t>.</w:t>
      </w:r>
    </w:p>
    <w:p w:rsidR="00380E5F" w:rsidRPr="00380E5F" w:rsidRDefault="00380E5F" w:rsidP="00380E5F">
      <w:pPr>
        <w:rPr>
          <w:lang w:val="en-US" w:eastAsia="ru-RU"/>
        </w:rPr>
      </w:pPr>
      <w:r w:rsidRPr="00380E5F">
        <w:rPr>
          <w:lang w:val="en-US" w:eastAsia="ru-RU"/>
        </w:rPr>
        <w:t>Unlike the </w:t>
      </w:r>
      <w:hyperlink r:id="rId13" w:history="1">
        <w:proofErr w:type="gramStart"/>
        <w:r w:rsidRPr="00380E5F">
          <w:rPr>
            <w:lang w:val="en-US" w:eastAsia="ru-RU"/>
          </w:rPr>
          <w:t>RANK(</w:t>
        </w:r>
        <w:proofErr w:type="gramEnd"/>
        <w:r w:rsidRPr="00380E5F">
          <w:rPr>
            <w:lang w:val="en-US" w:eastAsia="ru-RU"/>
          </w:rPr>
          <w:t>)</w:t>
        </w:r>
      </w:hyperlink>
      <w:r w:rsidRPr="00380E5F">
        <w:rPr>
          <w:lang w:val="en-US" w:eastAsia="ru-RU"/>
        </w:rPr>
        <w:t> function, the </w:t>
      </w:r>
      <w:r w:rsidRPr="00380E5F">
        <w:rPr>
          <w:lang w:val="en-US" w:eastAsia="ru-RU"/>
        </w:rPr>
        <w:t>DENSE_RANK()</w:t>
      </w:r>
      <w:r w:rsidRPr="00380E5F">
        <w:rPr>
          <w:lang w:val="en-US" w:eastAsia="ru-RU"/>
        </w:rPr>
        <w:t> function returns rank values as consecutive integers. It does not skip rank in case of ties. Rows with the same values for the rank criteria will receive the same rank values.</w:t>
      </w:r>
    </w:p>
    <w:p w:rsidR="007510B3" w:rsidRDefault="007510B3" w:rsidP="007510B3">
      <w:pPr>
        <w:pStyle w:val="a3"/>
        <w:numPr>
          <w:ilvl w:val="0"/>
          <w:numId w:val="2"/>
        </w:numPr>
        <w:rPr>
          <w:lang w:val="en-US"/>
        </w:rPr>
      </w:pPr>
      <w:r w:rsidRPr="007510B3">
        <w:rPr>
          <w:lang w:val="en-US"/>
        </w:rPr>
        <w:lastRenderedPageBreak/>
        <w:t>Create Ad Hoc SQL ROWNUM</w:t>
      </w:r>
    </w:p>
    <w:p w:rsidR="00380E5F" w:rsidRPr="00380E5F" w:rsidRDefault="00380E5F" w:rsidP="00CA6DFA">
      <w:pPr>
        <w:rPr>
          <w:lang w:val="en-US" w:eastAsia="ru-RU"/>
        </w:rPr>
      </w:pPr>
      <w:r w:rsidRPr="00CA6DFA">
        <w:rPr>
          <w:lang w:val="en-US" w:eastAsia="ru-RU"/>
        </w:rPr>
        <w:t xml:space="preserve">An example of the operation of the </w:t>
      </w:r>
      <w:proofErr w:type="spellStart"/>
      <w:r w:rsidRPr="00CA6DFA">
        <w:rPr>
          <w:lang w:val="en-US" w:eastAsia="ru-RU"/>
        </w:rPr>
        <w:t>row_number</w:t>
      </w:r>
      <w:proofErr w:type="spellEnd"/>
      <w:r w:rsidRPr="00CA6DFA">
        <w:rPr>
          <w:lang w:val="en-US" w:eastAsia="ru-RU"/>
        </w:rPr>
        <w:t xml:space="preserve"> function will be shown in the previous query using the </w:t>
      </w:r>
      <w:proofErr w:type="spellStart"/>
      <w:r w:rsidRPr="00CA6DFA">
        <w:rPr>
          <w:lang w:val="en-US" w:eastAsia="ru-RU"/>
        </w:rPr>
        <w:t>dense_rank</w:t>
      </w:r>
      <w:proofErr w:type="spellEnd"/>
      <w:r w:rsidRPr="00CA6DFA">
        <w:rPr>
          <w:lang w:val="en-US" w:eastAsia="ru-RU"/>
        </w:rPr>
        <w:t xml:space="preserve"> function, adding a field calculated using the </w:t>
      </w:r>
      <w:proofErr w:type="spellStart"/>
      <w:r w:rsidRPr="00CA6DFA">
        <w:rPr>
          <w:lang w:val="en-US" w:eastAsia="ru-RU"/>
        </w:rPr>
        <w:t>row_number</w:t>
      </w:r>
      <w:proofErr w:type="spellEnd"/>
      <w:r w:rsidRPr="00CA6DFA">
        <w:rPr>
          <w:lang w:val="en-US" w:eastAsia="ru-RU"/>
        </w:rPr>
        <w:t xml:space="preserve"> function</w:t>
      </w:r>
      <w:r w:rsidR="00CA6DFA">
        <w:rPr>
          <w:lang w:val="en-US" w:eastAsia="ru-RU"/>
        </w:rPr>
        <w:t>:</w:t>
      </w:r>
    </w:p>
    <w:p w:rsidR="007510B3" w:rsidRDefault="00380E5F" w:rsidP="00380E5F">
      <w:pPr>
        <w:pStyle w:val="a3"/>
        <w:ind w:left="0" w:firstLine="0"/>
        <w:jc w:val="center"/>
        <w:rPr>
          <w:lang w:val="en-US"/>
        </w:rPr>
      </w:pPr>
      <w:r w:rsidRPr="00380E5F">
        <w:rPr>
          <w:lang w:val="en-US"/>
        </w:rPr>
        <w:drawing>
          <wp:inline distT="0" distB="0" distL="0" distR="0" wp14:anchorId="645C62CC" wp14:editId="27B49AEE">
            <wp:extent cx="4885945" cy="2708476"/>
            <wp:effectExtent l="19050" t="19050" r="10160" b="158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5495" cy="2713770"/>
                    </a:xfrm>
                    <a:prstGeom prst="rect">
                      <a:avLst/>
                    </a:prstGeom>
                    <a:ln>
                      <a:solidFill>
                        <a:schemeClr val="accent1"/>
                      </a:solidFill>
                    </a:ln>
                  </pic:spPr>
                </pic:pic>
              </a:graphicData>
            </a:graphic>
          </wp:inline>
        </w:drawing>
      </w:r>
    </w:p>
    <w:p w:rsidR="00CA6DFA" w:rsidRDefault="00CA6DFA" w:rsidP="00CA6DFA">
      <w:pPr>
        <w:rPr>
          <w:lang w:val="en-US" w:eastAsia="ru-RU"/>
        </w:rPr>
      </w:pPr>
      <w:r w:rsidRPr="00CA6DFA">
        <w:rPr>
          <w:lang w:eastAsia="ru-RU"/>
        </w:rPr>
        <w:t>The </w:t>
      </w:r>
      <w:proofErr w:type="spellStart"/>
      <w:r w:rsidRPr="00CA6DFA">
        <w:rPr>
          <w:lang w:eastAsia="ru-RU"/>
        </w:rPr>
        <w:t>row_number</w:t>
      </w:r>
      <w:proofErr w:type="spellEnd"/>
      <w:r w:rsidRPr="00CA6DFA">
        <w:rPr>
          <w:lang w:eastAsia="ru-RU"/>
        </w:rPr>
        <w:t xml:space="preserve"> function assigns a unique number for each row in the ordered result set. If the partitioning clause is specified, then each row is assigned a number unique within a data partition, based upon its position in the sort </w:t>
      </w:r>
      <w:proofErr w:type="spellStart"/>
      <w:r w:rsidRPr="00CA6DFA">
        <w:rPr>
          <w:lang w:eastAsia="ru-RU"/>
        </w:rPr>
        <w:t>order</w:t>
      </w:r>
      <w:proofErr w:type="spellEnd"/>
      <w:r w:rsidRPr="00CA6DFA">
        <w:rPr>
          <w:lang w:eastAsia="ru-RU"/>
        </w:rPr>
        <w:t xml:space="preserve"> </w:t>
      </w:r>
      <w:proofErr w:type="spellStart"/>
      <w:r w:rsidRPr="00CA6DFA">
        <w:rPr>
          <w:lang w:eastAsia="ru-RU"/>
        </w:rPr>
        <w:t>in</w:t>
      </w:r>
      <w:proofErr w:type="spellEnd"/>
      <w:r w:rsidRPr="00CA6DFA">
        <w:rPr>
          <w:lang w:eastAsia="ru-RU"/>
        </w:rPr>
        <w:t xml:space="preserve"> </w:t>
      </w:r>
      <w:proofErr w:type="spellStart"/>
      <w:r w:rsidRPr="00CA6DFA">
        <w:rPr>
          <w:lang w:eastAsia="ru-RU"/>
        </w:rPr>
        <w:t>that</w:t>
      </w:r>
      <w:proofErr w:type="spellEnd"/>
      <w:r w:rsidRPr="00CA6DFA">
        <w:rPr>
          <w:lang w:eastAsia="ru-RU"/>
        </w:rPr>
        <w:t xml:space="preserve"> </w:t>
      </w:r>
      <w:proofErr w:type="spellStart"/>
      <w:r w:rsidRPr="00CA6DFA">
        <w:rPr>
          <w:lang w:eastAsia="ru-RU"/>
        </w:rPr>
        <w:t>partition</w:t>
      </w:r>
      <w:proofErr w:type="spellEnd"/>
      <w:r w:rsidRPr="00CA6DFA">
        <w:rPr>
          <w:lang w:eastAsia="ru-RU"/>
        </w:rPr>
        <w:t>.</w:t>
      </w:r>
    </w:p>
    <w:p w:rsidR="00CA6DFA" w:rsidRDefault="00CA6DFA" w:rsidP="00CA6DFA">
      <w:pPr>
        <w:rPr>
          <w:lang w:val="en-US" w:eastAsia="ru-RU"/>
        </w:rPr>
      </w:pPr>
    </w:p>
    <w:p w:rsidR="00CA6DFA" w:rsidRDefault="00CA6DFA" w:rsidP="00CA6DFA">
      <w:pPr>
        <w:rPr>
          <w:b/>
          <w:lang w:val="en-US"/>
        </w:rPr>
      </w:pPr>
      <w:r w:rsidRPr="00CA6DFA">
        <w:rPr>
          <w:b/>
          <w:lang w:val="en-US" w:eastAsia="ru-RU"/>
        </w:rPr>
        <w:t xml:space="preserve">Task 3 - </w:t>
      </w:r>
      <w:r w:rsidRPr="00CA6DFA">
        <w:rPr>
          <w:b/>
          <w:lang w:val="en-US"/>
        </w:rPr>
        <w:t>Create Ad Hoc SQL AGGREAGATE FUNCS</w:t>
      </w:r>
    </w:p>
    <w:p w:rsidR="00B257E3" w:rsidRDefault="00B257E3" w:rsidP="00B257E3">
      <w:pPr>
        <w:pStyle w:val="a3"/>
        <w:numPr>
          <w:ilvl w:val="0"/>
          <w:numId w:val="3"/>
        </w:numPr>
        <w:rPr>
          <w:lang w:val="en-US" w:eastAsia="ru-RU"/>
        </w:rPr>
      </w:pPr>
      <w:r w:rsidRPr="00B257E3">
        <w:rPr>
          <w:lang w:val="en-US"/>
        </w:rPr>
        <w:t>Cr</w:t>
      </w:r>
      <w:r w:rsidRPr="00B257E3">
        <w:rPr>
          <w:lang w:val="en-US"/>
        </w:rPr>
        <w:t>eate Ad Hoc SQL MAX()</w:t>
      </w:r>
    </w:p>
    <w:p w:rsidR="00B257E3" w:rsidRPr="00B257E3" w:rsidRDefault="00B257E3" w:rsidP="00B257E3">
      <w:pPr>
        <w:rPr>
          <w:lang w:eastAsia="ru-RU"/>
        </w:rPr>
      </w:pPr>
      <w:r w:rsidRPr="00B257E3">
        <w:rPr>
          <w:lang w:val="en-US" w:eastAsia="ru-RU"/>
        </w:rPr>
        <w:t xml:space="preserve">An example of the operation of the </w:t>
      </w:r>
      <w:proofErr w:type="gramStart"/>
      <w:r w:rsidRPr="00B257E3">
        <w:rPr>
          <w:lang w:val="en-US" w:eastAsia="ru-RU"/>
        </w:rPr>
        <w:t>MAX(</w:t>
      </w:r>
      <w:proofErr w:type="gramEnd"/>
      <w:r w:rsidRPr="00B257E3">
        <w:rPr>
          <w:lang w:val="en-US" w:eastAsia="ru-RU"/>
        </w:rPr>
        <w:t>) function will be shown on a query that displays the maximum order amount in each city for a month</w:t>
      </w:r>
      <w:r>
        <w:rPr>
          <w:lang w:val="en-US" w:eastAsia="ru-RU"/>
        </w:rPr>
        <w:t>:</w:t>
      </w:r>
    </w:p>
    <w:p w:rsidR="00B257E3" w:rsidRDefault="00B257E3" w:rsidP="00B257E3">
      <w:pPr>
        <w:ind w:firstLine="0"/>
        <w:jc w:val="center"/>
        <w:rPr>
          <w:lang w:val="en-US" w:eastAsia="ru-RU"/>
        </w:rPr>
      </w:pPr>
      <w:r w:rsidRPr="00B257E3">
        <w:rPr>
          <w:lang w:val="en-US" w:eastAsia="ru-RU"/>
        </w:rPr>
        <w:drawing>
          <wp:inline distT="0" distB="0" distL="0" distR="0" wp14:anchorId="5E1794A7" wp14:editId="49AEB285">
            <wp:extent cx="5064230" cy="3200400"/>
            <wp:effectExtent l="19050" t="19050" r="2222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1348" cy="3211218"/>
                    </a:xfrm>
                    <a:prstGeom prst="rect">
                      <a:avLst/>
                    </a:prstGeom>
                    <a:ln>
                      <a:solidFill>
                        <a:schemeClr val="accent1"/>
                      </a:solidFill>
                    </a:ln>
                  </pic:spPr>
                </pic:pic>
              </a:graphicData>
            </a:graphic>
          </wp:inline>
        </w:drawing>
      </w:r>
    </w:p>
    <w:p w:rsidR="00B257E3" w:rsidRDefault="00B257E3" w:rsidP="00B257E3">
      <w:pPr>
        <w:pStyle w:val="a3"/>
        <w:numPr>
          <w:ilvl w:val="0"/>
          <w:numId w:val="3"/>
        </w:numPr>
        <w:rPr>
          <w:lang w:val="en-US" w:eastAsia="ru-RU"/>
        </w:rPr>
      </w:pPr>
      <w:r w:rsidRPr="00B257E3">
        <w:rPr>
          <w:lang w:val="en-US"/>
        </w:rPr>
        <w:lastRenderedPageBreak/>
        <w:t>Cr</w:t>
      </w:r>
      <w:r w:rsidR="00522E32">
        <w:rPr>
          <w:lang w:val="en-US"/>
        </w:rPr>
        <w:t>eate Ad Hoc SQL MIN</w:t>
      </w:r>
      <w:r w:rsidRPr="00B257E3">
        <w:rPr>
          <w:lang w:val="en-US"/>
        </w:rPr>
        <w:t>()</w:t>
      </w:r>
    </w:p>
    <w:p w:rsidR="00522E32" w:rsidRDefault="00522E32" w:rsidP="00522E32">
      <w:pPr>
        <w:rPr>
          <w:lang w:val="en-US" w:eastAsia="ru-RU"/>
        </w:rPr>
      </w:pPr>
      <w:r w:rsidRPr="00522E32">
        <w:rPr>
          <w:lang w:val="en-US" w:eastAsia="ru-RU"/>
        </w:rPr>
        <w:t xml:space="preserve">An example of the operation of the </w:t>
      </w:r>
      <w:proofErr w:type="gramStart"/>
      <w:r w:rsidRPr="00522E32">
        <w:rPr>
          <w:lang w:val="en-US" w:eastAsia="ru-RU"/>
        </w:rPr>
        <w:t>MIN(</w:t>
      </w:r>
      <w:proofErr w:type="gramEnd"/>
      <w:r w:rsidRPr="00522E32">
        <w:rPr>
          <w:lang w:val="en-US" w:eastAsia="ru-RU"/>
        </w:rPr>
        <w:t>) function will be shown on a query that displays the minimum order amount in each city for a month</w:t>
      </w:r>
      <w:r>
        <w:rPr>
          <w:lang w:val="en-US" w:eastAsia="ru-RU"/>
        </w:rPr>
        <w:t>:</w:t>
      </w:r>
    </w:p>
    <w:p w:rsidR="00522E32" w:rsidRDefault="00952AEC" w:rsidP="00952AEC">
      <w:pPr>
        <w:ind w:firstLine="0"/>
        <w:jc w:val="center"/>
        <w:rPr>
          <w:lang w:val="en-US" w:eastAsia="ru-RU"/>
        </w:rPr>
      </w:pPr>
      <w:r w:rsidRPr="00952AEC">
        <w:rPr>
          <w:lang w:val="en-US" w:eastAsia="ru-RU"/>
        </w:rPr>
        <w:drawing>
          <wp:inline distT="0" distB="0" distL="0" distR="0" wp14:anchorId="62718F68" wp14:editId="050E43F4">
            <wp:extent cx="3669175" cy="2127508"/>
            <wp:effectExtent l="19050" t="19050" r="2667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2548" cy="2129464"/>
                    </a:xfrm>
                    <a:prstGeom prst="rect">
                      <a:avLst/>
                    </a:prstGeom>
                    <a:ln>
                      <a:solidFill>
                        <a:schemeClr val="accent1"/>
                      </a:solidFill>
                    </a:ln>
                  </pic:spPr>
                </pic:pic>
              </a:graphicData>
            </a:graphic>
          </wp:inline>
        </w:drawing>
      </w:r>
    </w:p>
    <w:p w:rsidR="00CA6DFA" w:rsidRPr="00B257E3" w:rsidRDefault="00B257E3" w:rsidP="00B257E3">
      <w:pPr>
        <w:pStyle w:val="a3"/>
        <w:numPr>
          <w:ilvl w:val="0"/>
          <w:numId w:val="3"/>
        </w:numPr>
        <w:rPr>
          <w:lang w:val="en-US" w:eastAsia="ru-RU"/>
        </w:rPr>
      </w:pPr>
      <w:r w:rsidRPr="00B257E3">
        <w:rPr>
          <w:lang w:val="en-US"/>
        </w:rPr>
        <w:t>Cr</w:t>
      </w:r>
      <w:r w:rsidR="00522E32">
        <w:rPr>
          <w:lang w:val="en-US"/>
        </w:rPr>
        <w:t>eate Ad Hoc SQL AVG</w:t>
      </w:r>
      <w:r w:rsidRPr="00B257E3">
        <w:rPr>
          <w:lang w:val="en-US"/>
        </w:rPr>
        <w:t>()</w:t>
      </w:r>
    </w:p>
    <w:p w:rsidR="00952AEC" w:rsidRPr="00952AEC" w:rsidRDefault="00952AEC" w:rsidP="00952AEC">
      <w:pPr>
        <w:rPr>
          <w:lang w:val="en-US" w:eastAsia="ru-RU"/>
        </w:rPr>
      </w:pPr>
      <w:r w:rsidRPr="00952AEC">
        <w:rPr>
          <w:lang w:val="en-US" w:eastAsia="ru-RU"/>
        </w:rPr>
        <w:t>An exa</w:t>
      </w:r>
      <w:r>
        <w:rPr>
          <w:lang w:val="en-US" w:eastAsia="ru-RU"/>
        </w:rPr>
        <w:t xml:space="preserve">mple of the operation of the </w:t>
      </w:r>
      <w:proofErr w:type="gramStart"/>
      <w:r>
        <w:rPr>
          <w:lang w:val="en-US" w:eastAsia="ru-RU"/>
        </w:rPr>
        <w:t>AVG</w:t>
      </w:r>
      <w:r w:rsidRPr="00952AEC">
        <w:rPr>
          <w:lang w:val="en-US" w:eastAsia="ru-RU"/>
        </w:rPr>
        <w:t>(</w:t>
      </w:r>
      <w:proofErr w:type="gramEnd"/>
      <w:r w:rsidRPr="00952AEC">
        <w:rPr>
          <w:lang w:val="en-US" w:eastAsia="ru-RU"/>
        </w:rPr>
        <w:t>) function will be shown on a</w:t>
      </w:r>
      <w:r>
        <w:rPr>
          <w:lang w:val="en-US" w:eastAsia="ru-RU"/>
        </w:rPr>
        <w:t xml:space="preserve"> query that displays the average</w:t>
      </w:r>
      <w:r w:rsidRPr="00952AEC">
        <w:rPr>
          <w:lang w:val="en-US" w:eastAsia="ru-RU"/>
        </w:rPr>
        <w:t xml:space="preserve"> order amount in each city for a month:</w:t>
      </w:r>
    </w:p>
    <w:p w:rsidR="007510B3" w:rsidRPr="00380E5F" w:rsidRDefault="007510B3" w:rsidP="007510B3">
      <w:pPr>
        <w:rPr>
          <w:lang w:val="en-US"/>
        </w:rPr>
      </w:pPr>
    </w:p>
    <w:p w:rsidR="001F584D" w:rsidRDefault="00522E32" w:rsidP="00952AEC">
      <w:pPr>
        <w:ind w:firstLine="0"/>
        <w:jc w:val="center"/>
        <w:rPr>
          <w:lang w:val="en-US"/>
        </w:rPr>
      </w:pPr>
      <w:r w:rsidRPr="00522E32">
        <w:rPr>
          <w:lang w:val="en-US"/>
        </w:rPr>
        <w:drawing>
          <wp:inline distT="0" distB="0" distL="0" distR="0" wp14:anchorId="701C9491" wp14:editId="0F3C5B99">
            <wp:extent cx="4273225" cy="2465408"/>
            <wp:effectExtent l="19050" t="19050" r="1333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73251" cy="2465423"/>
                    </a:xfrm>
                    <a:prstGeom prst="rect">
                      <a:avLst/>
                    </a:prstGeom>
                    <a:ln>
                      <a:solidFill>
                        <a:schemeClr val="accent1"/>
                      </a:solidFill>
                    </a:ln>
                  </pic:spPr>
                </pic:pic>
              </a:graphicData>
            </a:graphic>
          </wp:inline>
        </w:drawing>
      </w:r>
    </w:p>
    <w:p w:rsidR="00952AEC" w:rsidRPr="007510B3" w:rsidRDefault="00952AEC" w:rsidP="00952AEC">
      <w:pPr>
        <w:ind w:firstLine="0"/>
        <w:jc w:val="center"/>
        <w:rPr>
          <w:lang w:val="en-US"/>
        </w:rPr>
      </w:pPr>
    </w:p>
    <w:sectPr w:rsidR="00952AEC" w:rsidRPr="007510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A5A38"/>
    <w:multiLevelType w:val="hybridMultilevel"/>
    <w:tmpl w:val="690AFD58"/>
    <w:lvl w:ilvl="0" w:tplc="2138A3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5D17185"/>
    <w:multiLevelType w:val="hybridMultilevel"/>
    <w:tmpl w:val="AB7083C4"/>
    <w:lvl w:ilvl="0" w:tplc="68F02A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6ADC588F"/>
    <w:multiLevelType w:val="hybridMultilevel"/>
    <w:tmpl w:val="18969E36"/>
    <w:lvl w:ilvl="0" w:tplc="7F2E7C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84D"/>
    <w:rsid w:val="00133757"/>
    <w:rsid w:val="0018055C"/>
    <w:rsid w:val="001F584D"/>
    <w:rsid w:val="00380E5F"/>
    <w:rsid w:val="00422A62"/>
    <w:rsid w:val="00522E32"/>
    <w:rsid w:val="006128D0"/>
    <w:rsid w:val="006468DF"/>
    <w:rsid w:val="007510B3"/>
    <w:rsid w:val="00861B10"/>
    <w:rsid w:val="008C1CB7"/>
    <w:rsid w:val="00952AEC"/>
    <w:rsid w:val="00B257E3"/>
    <w:rsid w:val="00CA6D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2">
    <w:name w:val="heading 2"/>
    <w:basedOn w:val="a"/>
    <w:next w:val="a"/>
    <w:link w:val="20"/>
    <w:autoRedefine/>
    <w:uiPriority w:val="9"/>
    <w:semiHidden/>
    <w:unhideWhenUsed/>
    <w:qFormat/>
    <w:rsid w:val="001F584D"/>
    <w:pPr>
      <w:keepNext/>
      <w:keepLines/>
      <w:spacing w:before="40" w:after="120" w:line="360" w:lineRule="auto"/>
      <w:ind w:firstLine="0"/>
      <w:jc w:val="both"/>
      <w:outlineLvl w:val="1"/>
    </w:pPr>
    <w:rPr>
      <w:rFonts w:asciiTheme="majorHAnsi" w:eastAsia="Times New Roman" w:hAnsiTheme="majorHAnsi" w:cstheme="majorBidi"/>
      <w:color w:val="365F91" w:themeColor="accent1" w:themeShade="BF"/>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F584D"/>
    <w:rPr>
      <w:rFonts w:asciiTheme="majorHAnsi" w:eastAsia="Times New Roman" w:hAnsiTheme="majorHAnsi" w:cstheme="majorBidi"/>
      <w:color w:val="365F91" w:themeColor="accent1" w:themeShade="BF"/>
      <w:sz w:val="30"/>
      <w:szCs w:val="26"/>
    </w:rPr>
  </w:style>
  <w:style w:type="paragraph" w:styleId="a3">
    <w:name w:val="List Paragraph"/>
    <w:basedOn w:val="a"/>
    <w:uiPriority w:val="34"/>
    <w:qFormat/>
    <w:rsid w:val="001F584D"/>
    <w:pPr>
      <w:ind w:left="720"/>
      <w:contextualSpacing/>
    </w:pPr>
  </w:style>
  <w:style w:type="paragraph" w:styleId="HTML">
    <w:name w:val="HTML Preformatted"/>
    <w:basedOn w:val="a"/>
    <w:link w:val="HTML0"/>
    <w:uiPriority w:val="99"/>
    <w:semiHidden/>
    <w:unhideWhenUsed/>
    <w:rsid w:val="001F5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F584D"/>
    <w:rPr>
      <w:rFonts w:ascii="Courier New" w:eastAsia="Times New Roman" w:hAnsi="Courier New" w:cs="Courier New"/>
      <w:sz w:val="20"/>
      <w:szCs w:val="20"/>
      <w:lang w:eastAsia="ru-RU"/>
    </w:rPr>
  </w:style>
  <w:style w:type="character" w:customStyle="1" w:styleId="y2iqfc">
    <w:name w:val="y2iqfc"/>
    <w:basedOn w:val="a0"/>
    <w:rsid w:val="001F584D"/>
  </w:style>
  <w:style w:type="paragraph" w:styleId="a4">
    <w:name w:val="Balloon Text"/>
    <w:basedOn w:val="a"/>
    <w:link w:val="a5"/>
    <w:uiPriority w:val="99"/>
    <w:semiHidden/>
    <w:unhideWhenUsed/>
    <w:rsid w:val="001F584D"/>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1F584D"/>
    <w:rPr>
      <w:rFonts w:ascii="Tahoma" w:hAnsi="Tahoma" w:cs="Tahoma"/>
      <w:sz w:val="16"/>
      <w:szCs w:val="16"/>
    </w:rPr>
  </w:style>
  <w:style w:type="paragraph" w:styleId="a6">
    <w:name w:val="No Spacing"/>
    <w:uiPriority w:val="1"/>
    <w:qFormat/>
    <w:rsid w:val="007510B3"/>
    <w:pPr>
      <w:spacing w:after="0" w:line="240" w:lineRule="auto"/>
      <w:ind w:firstLine="709"/>
    </w:pPr>
    <w:rPr>
      <w:rFonts w:ascii="Times New Roman" w:hAnsi="Times New Roman"/>
      <w:sz w:val="28"/>
    </w:rPr>
  </w:style>
  <w:style w:type="character" w:styleId="a7">
    <w:name w:val="Hyperlink"/>
    <w:basedOn w:val="a0"/>
    <w:uiPriority w:val="99"/>
    <w:semiHidden/>
    <w:unhideWhenUsed/>
    <w:rsid w:val="006468DF"/>
    <w:rPr>
      <w:color w:val="0000FF"/>
      <w:u w:val="single"/>
    </w:rPr>
  </w:style>
  <w:style w:type="character" w:styleId="HTML1">
    <w:name w:val="HTML Code"/>
    <w:basedOn w:val="a0"/>
    <w:uiPriority w:val="99"/>
    <w:semiHidden/>
    <w:unhideWhenUsed/>
    <w:rsid w:val="00380E5F"/>
    <w:rPr>
      <w:rFonts w:ascii="Courier New" w:eastAsia="Times New Roman" w:hAnsi="Courier New" w:cs="Courier New"/>
      <w:sz w:val="20"/>
      <w:szCs w:val="20"/>
    </w:rPr>
  </w:style>
  <w:style w:type="character" w:customStyle="1" w:styleId="normaltextrun">
    <w:name w:val="normaltextrun"/>
    <w:basedOn w:val="a0"/>
    <w:rsid w:val="00CA6DFA"/>
  </w:style>
  <w:style w:type="character" w:customStyle="1" w:styleId="spellingerror">
    <w:name w:val="spellingerror"/>
    <w:basedOn w:val="a0"/>
    <w:rsid w:val="00CA6D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2">
    <w:name w:val="heading 2"/>
    <w:basedOn w:val="a"/>
    <w:next w:val="a"/>
    <w:link w:val="20"/>
    <w:autoRedefine/>
    <w:uiPriority w:val="9"/>
    <w:semiHidden/>
    <w:unhideWhenUsed/>
    <w:qFormat/>
    <w:rsid w:val="001F584D"/>
    <w:pPr>
      <w:keepNext/>
      <w:keepLines/>
      <w:spacing w:before="40" w:after="120" w:line="360" w:lineRule="auto"/>
      <w:ind w:firstLine="0"/>
      <w:jc w:val="both"/>
      <w:outlineLvl w:val="1"/>
    </w:pPr>
    <w:rPr>
      <w:rFonts w:asciiTheme="majorHAnsi" w:eastAsia="Times New Roman" w:hAnsiTheme="majorHAnsi" w:cstheme="majorBidi"/>
      <w:color w:val="365F91" w:themeColor="accent1" w:themeShade="BF"/>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F584D"/>
    <w:rPr>
      <w:rFonts w:asciiTheme="majorHAnsi" w:eastAsia="Times New Roman" w:hAnsiTheme="majorHAnsi" w:cstheme="majorBidi"/>
      <w:color w:val="365F91" w:themeColor="accent1" w:themeShade="BF"/>
      <w:sz w:val="30"/>
      <w:szCs w:val="26"/>
    </w:rPr>
  </w:style>
  <w:style w:type="paragraph" w:styleId="a3">
    <w:name w:val="List Paragraph"/>
    <w:basedOn w:val="a"/>
    <w:uiPriority w:val="34"/>
    <w:qFormat/>
    <w:rsid w:val="001F584D"/>
    <w:pPr>
      <w:ind w:left="720"/>
      <w:contextualSpacing/>
    </w:pPr>
  </w:style>
  <w:style w:type="paragraph" w:styleId="HTML">
    <w:name w:val="HTML Preformatted"/>
    <w:basedOn w:val="a"/>
    <w:link w:val="HTML0"/>
    <w:uiPriority w:val="99"/>
    <w:semiHidden/>
    <w:unhideWhenUsed/>
    <w:rsid w:val="001F5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F584D"/>
    <w:rPr>
      <w:rFonts w:ascii="Courier New" w:eastAsia="Times New Roman" w:hAnsi="Courier New" w:cs="Courier New"/>
      <w:sz w:val="20"/>
      <w:szCs w:val="20"/>
      <w:lang w:eastAsia="ru-RU"/>
    </w:rPr>
  </w:style>
  <w:style w:type="character" w:customStyle="1" w:styleId="y2iqfc">
    <w:name w:val="y2iqfc"/>
    <w:basedOn w:val="a0"/>
    <w:rsid w:val="001F584D"/>
  </w:style>
  <w:style w:type="paragraph" w:styleId="a4">
    <w:name w:val="Balloon Text"/>
    <w:basedOn w:val="a"/>
    <w:link w:val="a5"/>
    <w:uiPriority w:val="99"/>
    <w:semiHidden/>
    <w:unhideWhenUsed/>
    <w:rsid w:val="001F584D"/>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1F584D"/>
    <w:rPr>
      <w:rFonts w:ascii="Tahoma" w:hAnsi="Tahoma" w:cs="Tahoma"/>
      <w:sz w:val="16"/>
      <w:szCs w:val="16"/>
    </w:rPr>
  </w:style>
  <w:style w:type="paragraph" w:styleId="a6">
    <w:name w:val="No Spacing"/>
    <w:uiPriority w:val="1"/>
    <w:qFormat/>
    <w:rsid w:val="007510B3"/>
    <w:pPr>
      <w:spacing w:after="0" w:line="240" w:lineRule="auto"/>
      <w:ind w:firstLine="709"/>
    </w:pPr>
    <w:rPr>
      <w:rFonts w:ascii="Times New Roman" w:hAnsi="Times New Roman"/>
      <w:sz w:val="28"/>
    </w:rPr>
  </w:style>
  <w:style w:type="character" w:styleId="a7">
    <w:name w:val="Hyperlink"/>
    <w:basedOn w:val="a0"/>
    <w:uiPriority w:val="99"/>
    <w:semiHidden/>
    <w:unhideWhenUsed/>
    <w:rsid w:val="006468DF"/>
    <w:rPr>
      <w:color w:val="0000FF"/>
      <w:u w:val="single"/>
    </w:rPr>
  </w:style>
  <w:style w:type="character" w:styleId="HTML1">
    <w:name w:val="HTML Code"/>
    <w:basedOn w:val="a0"/>
    <w:uiPriority w:val="99"/>
    <w:semiHidden/>
    <w:unhideWhenUsed/>
    <w:rsid w:val="00380E5F"/>
    <w:rPr>
      <w:rFonts w:ascii="Courier New" w:eastAsia="Times New Roman" w:hAnsi="Courier New" w:cs="Courier New"/>
      <w:sz w:val="20"/>
      <w:szCs w:val="20"/>
    </w:rPr>
  </w:style>
  <w:style w:type="character" w:customStyle="1" w:styleId="normaltextrun">
    <w:name w:val="normaltextrun"/>
    <w:basedOn w:val="a0"/>
    <w:rsid w:val="00CA6DFA"/>
  </w:style>
  <w:style w:type="character" w:customStyle="1" w:styleId="spellingerror">
    <w:name w:val="spellingerror"/>
    <w:basedOn w:val="a0"/>
    <w:rsid w:val="00CA6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297638">
      <w:bodyDiv w:val="1"/>
      <w:marLeft w:val="0"/>
      <w:marRight w:val="0"/>
      <w:marTop w:val="0"/>
      <w:marBottom w:val="0"/>
      <w:divBdr>
        <w:top w:val="none" w:sz="0" w:space="0" w:color="auto"/>
        <w:left w:val="none" w:sz="0" w:space="0" w:color="auto"/>
        <w:bottom w:val="none" w:sz="0" w:space="0" w:color="auto"/>
        <w:right w:val="none" w:sz="0" w:space="0" w:color="auto"/>
      </w:divBdr>
    </w:div>
    <w:div w:id="1273786463">
      <w:bodyDiv w:val="1"/>
      <w:marLeft w:val="0"/>
      <w:marRight w:val="0"/>
      <w:marTop w:val="0"/>
      <w:marBottom w:val="0"/>
      <w:divBdr>
        <w:top w:val="none" w:sz="0" w:space="0" w:color="auto"/>
        <w:left w:val="none" w:sz="0" w:space="0" w:color="auto"/>
        <w:bottom w:val="none" w:sz="0" w:space="0" w:color="auto"/>
        <w:right w:val="none" w:sz="0" w:space="0" w:color="auto"/>
      </w:divBdr>
    </w:div>
    <w:div w:id="1599294603">
      <w:bodyDiv w:val="1"/>
      <w:marLeft w:val="0"/>
      <w:marRight w:val="0"/>
      <w:marTop w:val="0"/>
      <w:marBottom w:val="0"/>
      <w:divBdr>
        <w:top w:val="none" w:sz="0" w:space="0" w:color="auto"/>
        <w:left w:val="none" w:sz="0" w:space="0" w:color="auto"/>
        <w:bottom w:val="none" w:sz="0" w:space="0" w:color="auto"/>
        <w:right w:val="none" w:sz="0" w:space="0" w:color="auto"/>
      </w:divBdr>
    </w:div>
    <w:div w:id="1899824153">
      <w:bodyDiv w:val="1"/>
      <w:marLeft w:val="0"/>
      <w:marRight w:val="0"/>
      <w:marTop w:val="0"/>
      <w:marBottom w:val="0"/>
      <w:divBdr>
        <w:top w:val="none" w:sz="0" w:space="0" w:color="auto"/>
        <w:left w:val="none" w:sz="0" w:space="0" w:color="auto"/>
        <w:bottom w:val="none" w:sz="0" w:space="0" w:color="auto"/>
        <w:right w:val="none" w:sz="0" w:space="0" w:color="auto"/>
      </w:divBdr>
    </w:div>
    <w:div w:id="203522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racletutorial.com/oracle-analytic-functions/oracle-rank/"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echonthenet.com/oracle/functions/dense_rank.php"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techonthenet.com/oracle/functions/dense_rank.ph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425</Words>
  <Characters>2428</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cp:lastPrinted>2022-08-13T10:41:00Z</cp:lastPrinted>
  <dcterms:created xsi:type="dcterms:W3CDTF">2022-08-13T08:20:00Z</dcterms:created>
  <dcterms:modified xsi:type="dcterms:W3CDTF">2022-08-13T10:42:00Z</dcterms:modified>
</cp:coreProperties>
</file>