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6397" w14:textId="77777777" w:rsidR="0007673C" w:rsidRDefault="0007673C" w:rsidP="002D6332">
      <w:pPr>
        <w:jc w:val="center"/>
        <w:rPr>
          <w:b/>
          <w:bCs/>
          <w:sz w:val="28"/>
          <w:szCs w:val="28"/>
          <w:u w:val="single"/>
        </w:rPr>
      </w:pPr>
    </w:p>
    <w:p w14:paraId="2C93ED93" w14:textId="26AB1DEA" w:rsidR="00030FA5" w:rsidRPr="002D6332" w:rsidRDefault="0072246B" w:rsidP="002D6332">
      <w:pPr>
        <w:jc w:val="center"/>
        <w:rPr>
          <w:b/>
          <w:bCs/>
          <w:sz w:val="28"/>
          <w:szCs w:val="28"/>
          <w:u w:val="single"/>
        </w:rPr>
      </w:pPr>
      <w:r w:rsidRPr="002D6332">
        <w:rPr>
          <w:b/>
          <w:bCs/>
          <w:sz w:val="28"/>
          <w:szCs w:val="28"/>
          <w:u w:val="single"/>
        </w:rPr>
        <w:t xml:space="preserve">Software Engineering </w:t>
      </w:r>
      <w:r w:rsidR="00890F20">
        <w:rPr>
          <w:b/>
          <w:bCs/>
          <w:sz w:val="28"/>
          <w:szCs w:val="28"/>
          <w:u w:val="single"/>
        </w:rPr>
        <w:t xml:space="preserve">- </w:t>
      </w:r>
      <w:r w:rsidRPr="002D6332">
        <w:rPr>
          <w:b/>
          <w:bCs/>
          <w:sz w:val="28"/>
          <w:szCs w:val="28"/>
          <w:u w:val="single"/>
        </w:rPr>
        <w:t xml:space="preserve">Work Sample </w:t>
      </w:r>
      <w:r w:rsidR="00890F20">
        <w:rPr>
          <w:b/>
          <w:bCs/>
          <w:sz w:val="28"/>
          <w:szCs w:val="28"/>
          <w:u w:val="single"/>
        </w:rPr>
        <w:t xml:space="preserve">- </w:t>
      </w:r>
      <w:r w:rsidR="002D6332" w:rsidRPr="002D6332">
        <w:rPr>
          <w:b/>
          <w:bCs/>
          <w:sz w:val="28"/>
          <w:szCs w:val="28"/>
          <w:u w:val="single"/>
        </w:rPr>
        <w:t>Check Sheet</w:t>
      </w:r>
    </w:p>
    <w:p w14:paraId="17D81B5F" w14:textId="77777777" w:rsidR="002D6332" w:rsidRDefault="002D6332" w:rsidP="00D86FDF">
      <w:pPr>
        <w:rPr>
          <w:b/>
          <w:bCs/>
        </w:rPr>
      </w:pPr>
    </w:p>
    <w:p w14:paraId="58F2D936" w14:textId="6F8C72DD" w:rsidR="0057363F" w:rsidRPr="002D6332" w:rsidRDefault="0057363F" w:rsidP="00D86FDF">
      <w:pPr>
        <w:rPr>
          <w:b/>
          <w:bCs/>
        </w:rPr>
      </w:pPr>
      <w:r w:rsidRPr="002D6332">
        <w:rPr>
          <w:b/>
          <w:bCs/>
        </w:rPr>
        <w:t>Please read through this document to give yourself the best chanc</w:t>
      </w:r>
      <w:r w:rsidR="00944AAC" w:rsidRPr="002D6332">
        <w:rPr>
          <w:b/>
          <w:bCs/>
        </w:rPr>
        <w:t xml:space="preserve">e to achieve success for the work sample. </w:t>
      </w:r>
      <w:r w:rsidR="00D86FDF" w:rsidRPr="002D6332">
        <w:rPr>
          <w:b/>
          <w:bCs/>
        </w:rPr>
        <w:t>I just want to reiterate to make sure you read the work sample prompt correctly.</w:t>
      </w:r>
      <w:r w:rsidR="002D6332">
        <w:rPr>
          <w:b/>
          <w:bCs/>
        </w:rPr>
        <w:t xml:space="preserve"> The candidates that have the most success, follow this check sheet. </w:t>
      </w:r>
    </w:p>
    <w:p w14:paraId="4012CCAB" w14:textId="77777777" w:rsidR="00556513" w:rsidRDefault="0057363F" w:rsidP="0055651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 w:rsidRPr="00556513">
        <w:rPr>
          <w:b/>
          <w:bCs/>
          <w:caps/>
          <w:color w:val="FF0000"/>
          <w:highlight w:val="yellow"/>
        </w:rPr>
        <w:t>Make sure to check for bugs.</w:t>
      </w:r>
      <w:r w:rsidRPr="00556513">
        <w:rPr>
          <w:b/>
          <w:bCs/>
          <w:color w:val="FF0000"/>
        </w:rPr>
        <w:t xml:space="preserve"> </w:t>
      </w:r>
      <w:r w:rsidRPr="00556513">
        <w:rPr>
          <w:b/>
          <w:bCs/>
          <w:highlight w:val="yellow"/>
        </w:rPr>
        <w:t>If there are bugs found in your work sample, it will count as a failure. Spend as much time as you need on the work sample. Spend time making sure it is right and there is clean code.</w:t>
      </w:r>
      <w:r w:rsidR="00A063D7" w:rsidRPr="00556513">
        <w:rPr>
          <w:b/>
          <w:bCs/>
        </w:rPr>
        <w:t xml:space="preserve"> </w:t>
      </w:r>
    </w:p>
    <w:p w14:paraId="15D349BD" w14:textId="2AE4FF79" w:rsidR="00556513" w:rsidRDefault="00A063D7" w:rsidP="0057363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bCs/>
        </w:rPr>
      </w:pPr>
      <w:r w:rsidRPr="00556513">
        <w:rPr>
          <w:b/>
          <w:bCs/>
        </w:rPr>
        <w:t xml:space="preserve">Hiring managers see candidates from every level, that forget to check for bugs. </w:t>
      </w:r>
      <w:r w:rsidR="00556513" w:rsidRPr="00556513">
        <w:rPr>
          <w:b/>
          <w:bCs/>
        </w:rPr>
        <w:t xml:space="preserve">It is a policy here at Spreetail, that if any bugs are found it will be an automatic failure. We must assure you have the technical ability to do the job. </w:t>
      </w:r>
    </w:p>
    <w:p w14:paraId="2E299C06" w14:textId="77777777" w:rsidR="004C799D" w:rsidRDefault="004C799D" w:rsidP="004C799D">
      <w:pPr>
        <w:pStyle w:val="ListParagraph"/>
        <w:spacing w:before="100" w:beforeAutospacing="1" w:after="100" w:afterAutospacing="1"/>
        <w:ind w:left="1440"/>
        <w:rPr>
          <w:b/>
          <w:bCs/>
        </w:rPr>
      </w:pPr>
    </w:p>
    <w:p w14:paraId="4C4CA215" w14:textId="77777777" w:rsidR="004C799D" w:rsidRDefault="0057363F" w:rsidP="0055651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 w:rsidRPr="00556513">
        <w:rPr>
          <w:b/>
          <w:bCs/>
          <w:highlight w:val="yellow"/>
        </w:rPr>
        <w:t>Follow the requirements including the output to the user on the console, even if you don't agree with them.</w:t>
      </w:r>
      <w:r w:rsidRPr="00556513">
        <w:rPr>
          <w:b/>
          <w:bCs/>
        </w:rPr>
        <w:t xml:space="preserve"> </w:t>
      </w:r>
    </w:p>
    <w:p w14:paraId="3032FB1E" w14:textId="77777777" w:rsidR="004C799D" w:rsidRDefault="0057363F" w:rsidP="00D86FD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bCs/>
        </w:rPr>
      </w:pPr>
      <w:r w:rsidRPr="00556513">
        <w:rPr>
          <w:b/>
          <w:bCs/>
        </w:rPr>
        <w:t xml:space="preserve">For the live coding, the team will ask you to enhance their program and they will give you verbal requirements. You should </w:t>
      </w:r>
      <w:r w:rsidRPr="004C799D">
        <w:rPr>
          <w:b/>
          <w:bCs/>
          <w:highlight w:val="yellow"/>
        </w:rPr>
        <w:t>make sure you understand the requirements before you start coding.</w:t>
      </w:r>
      <w:r w:rsidRPr="00556513">
        <w:rPr>
          <w:b/>
          <w:bCs/>
        </w:rPr>
        <w:t xml:space="preserve"> Some candidates type them into a notepad on the screen and review them with the team to make sure they understand. </w:t>
      </w:r>
      <w:r w:rsidRPr="004C799D">
        <w:rPr>
          <w:b/>
          <w:bCs/>
          <w:highlight w:val="yellow"/>
        </w:rPr>
        <w:t>I highly recommend that.</w:t>
      </w:r>
    </w:p>
    <w:p w14:paraId="3F86A141" w14:textId="77777777" w:rsidR="004C799D" w:rsidRDefault="004C799D" w:rsidP="004C799D">
      <w:pPr>
        <w:pStyle w:val="ListParagraph"/>
        <w:spacing w:before="100" w:beforeAutospacing="1" w:after="100" w:afterAutospacing="1"/>
        <w:ind w:left="1440"/>
        <w:rPr>
          <w:b/>
          <w:bCs/>
        </w:rPr>
      </w:pPr>
    </w:p>
    <w:p w14:paraId="60FCED20" w14:textId="443F3091" w:rsidR="004C799D" w:rsidRPr="004C799D" w:rsidRDefault="00D86FDF" w:rsidP="00D86FD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>
        <w:t xml:space="preserve">We have seen multiple failures for </w:t>
      </w:r>
      <w:r w:rsidR="004C799D">
        <w:t>two main</w:t>
      </w:r>
      <w:r>
        <w:t xml:space="preserve"> reasons. </w:t>
      </w:r>
    </w:p>
    <w:p w14:paraId="38C62830" w14:textId="77777777" w:rsidR="00FA10A9" w:rsidRPr="00FA10A9" w:rsidRDefault="00D86FDF" w:rsidP="00D86FD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bCs/>
          <w:highlight w:val="yellow"/>
        </w:rPr>
      </w:pPr>
      <w:r w:rsidRPr="00FA10A9">
        <w:t>Reason number one is</w:t>
      </w:r>
      <w:r w:rsidR="00FA10A9" w:rsidRPr="00FA10A9">
        <w:t xml:space="preserve"> listed above.</w:t>
      </w:r>
      <w:r w:rsidRPr="00FA10A9">
        <w:t xml:space="preserve"> </w:t>
      </w:r>
      <w:r w:rsidR="00FA10A9" w:rsidRPr="00FA10A9">
        <w:t>Candidates</w:t>
      </w:r>
      <w:r w:rsidRPr="00FA10A9">
        <w:t xml:space="preserve"> aren’t checking thoroughly for bugs. </w:t>
      </w:r>
      <w:r w:rsidRPr="00FA10A9">
        <w:rPr>
          <w:highlight w:val="yellow"/>
        </w:rPr>
        <w:t xml:space="preserve">If there is one </w:t>
      </w:r>
      <w:r w:rsidR="00FA10A9" w:rsidRPr="00FA10A9">
        <w:rPr>
          <w:highlight w:val="yellow"/>
        </w:rPr>
        <w:t>bug,</w:t>
      </w:r>
      <w:r w:rsidRPr="00FA10A9">
        <w:rPr>
          <w:highlight w:val="yellow"/>
        </w:rPr>
        <w:t xml:space="preserve"> they will fail you.</w:t>
      </w:r>
    </w:p>
    <w:p w14:paraId="1F10FFA5" w14:textId="4DD54F08" w:rsidR="00FA10A9" w:rsidRPr="0007673C" w:rsidRDefault="0007673C" w:rsidP="0007673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bCs/>
          <w:highlight w:val="yellow"/>
        </w:rPr>
      </w:pPr>
      <w:r w:rsidRPr="00FA10A9">
        <w:rPr>
          <w:highlight w:val="yellow"/>
        </w:rPr>
        <w:t>Reason number two is the error handling in this section</w:t>
      </w:r>
      <w:r>
        <w:rPr>
          <w:highlight w:val="yellow"/>
        </w:rPr>
        <w:t xml:space="preserve"> listed below</w:t>
      </w:r>
      <w:r w:rsidRPr="00FA10A9">
        <w:rPr>
          <w:highlight w:val="yellow"/>
        </w:rPr>
        <w:t>:</w:t>
      </w:r>
    </w:p>
    <w:p w14:paraId="466AC17D" w14:textId="29B8B958" w:rsidR="00D86FDF" w:rsidRDefault="00D86FDF" w:rsidP="00D86FDF">
      <w:pPr>
        <w:rPr>
          <w:highlight w:val="yellow"/>
        </w:rPr>
      </w:pPr>
      <w:r>
        <w:rPr>
          <w:noProof/>
        </w:rPr>
        <w:drawing>
          <wp:inline distT="0" distB="0" distL="0" distR="0" wp14:anchorId="2B9D85A9" wp14:editId="350C08C2">
            <wp:extent cx="5943600" cy="148336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B3FA" w14:textId="2D2376D4" w:rsidR="00D86FDF" w:rsidRDefault="00FA10A9" w:rsidP="00D86FDF">
      <w:pPr>
        <w:rPr>
          <w:highlight w:val="yellow"/>
        </w:rPr>
      </w:pPr>
      <w:r>
        <w:rPr>
          <w:highlight w:val="yellow"/>
        </w:rPr>
        <w:t xml:space="preserve">Candidates </w:t>
      </w:r>
      <w:r w:rsidR="00D86FDF">
        <w:rPr>
          <w:highlight w:val="yellow"/>
        </w:rPr>
        <w:t xml:space="preserve">aren’t </w:t>
      </w:r>
      <w:r>
        <w:rPr>
          <w:highlight w:val="yellow"/>
        </w:rPr>
        <w:t xml:space="preserve">reading the prompt in its </w:t>
      </w:r>
      <w:r w:rsidR="0024368B">
        <w:rPr>
          <w:highlight w:val="yellow"/>
        </w:rPr>
        <w:t xml:space="preserve">entirety and are missing </w:t>
      </w:r>
      <w:r w:rsidR="00D86FDF">
        <w:rPr>
          <w:highlight w:val="yellow"/>
        </w:rPr>
        <w:t>the ERROR section</w:t>
      </w:r>
      <w:r w:rsidR="0024368B">
        <w:rPr>
          <w:highlight w:val="yellow"/>
        </w:rPr>
        <w:t xml:space="preserve"> below:</w:t>
      </w:r>
    </w:p>
    <w:p w14:paraId="3F3E2FF3" w14:textId="2A5DB99F" w:rsidR="00D86FDF" w:rsidRDefault="00D86FDF" w:rsidP="00D86FDF">
      <w:pPr>
        <w:rPr>
          <w:highlight w:val="yellow"/>
        </w:rPr>
      </w:pPr>
      <w:r>
        <w:rPr>
          <w:noProof/>
        </w:rPr>
        <w:drawing>
          <wp:inline distT="0" distB="0" distL="0" distR="0" wp14:anchorId="551D6BF3" wp14:editId="6B655AEA">
            <wp:extent cx="2152650" cy="24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449C" w14:textId="77777777" w:rsidR="00D86FDF" w:rsidRDefault="00D86FDF" w:rsidP="00D86FDF">
      <w:pPr>
        <w:rPr>
          <w:highlight w:val="yellow"/>
        </w:rPr>
      </w:pPr>
    </w:p>
    <w:p w14:paraId="6ACEEB83" w14:textId="414E606E" w:rsidR="00D86FDF" w:rsidRPr="0024368B" w:rsidRDefault="0024368B" w:rsidP="00D86FDF">
      <w:pPr>
        <w:rPr>
          <w:b/>
          <w:bCs/>
          <w:color w:val="FF0000"/>
          <w:highlight w:val="yellow"/>
        </w:rPr>
      </w:pPr>
      <w:r w:rsidRPr="0024368B">
        <w:rPr>
          <w:b/>
          <w:bCs/>
          <w:color w:val="FF0000"/>
          <w:highlight w:val="yellow"/>
        </w:rPr>
        <w:t>MAKE SURE YOU GOT THIS RIGHT.</w:t>
      </w:r>
    </w:p>
    <w:p w14:paraId="1F2DEE70" w14:textId="77777777" w:rsidR="00D86FDF" w:rsidRDefault="00D86FDF" w:rsidP="00D86FDF">
      <w:pPr>
        <w:rPr>
          <w:highlight w:val="yellow"/>
        </w:rPr>
      </w:pPr>
    </w:p>
    <w:p w14:paraId="4020FD41" w14:textId="6C65ADEC" w:rsidR="00D86FDF" w:rsidRDefault="00D86FDF" w:rsidP="00D86FDF">
      <w:r>
        <w:rPr>
          <w:highlight w:val="yellow"/>
        </w:rPr>
        <w:t>When you are finished double-check for bugs.</w:t>
      </w:r>
      <w:r>
        <w:t xml:space="preserve"> When everything is complete </w:t>
      </w:r>
      <w:r w:rsidR="00030FA5">
        <w:t>send</w:t>
      </w:r>
      <w:r>
        <w:t xml:space="preserve"> over </w:t>
      </w:r>
      <w:r w:rsidR="00030FA5">
        <w:t xml:space="preserve">the work sample </w:t>
      </w:r>
      <w:r>
        <w:t xml:space="preserve">to everyone on the email invite. Please send this over </w:t>
      </w:r>
      <w:r w:rsidR="00030FA5">
        <w:t>the night before your interview</w:t>
      </w:r>
      <w:r w:rsidR="00D26496">
        <w:t xml:space="preserve">. The team will need to review it. </w:t>
      </w:r>
    </w:p>
    <w:p w14:paraId="527267D5" w14:textId="77777777" w:rsidR="00030FA5" w:rsidRDefault="00030FA5" w:rsidP="00D86FDF"/>
    <w:p w14:paraId="4286E9AB" w14:textId="44D5A046" w:rsidR="00D86FDF" w:rsidRDefault="00D86FDF" w:rsidP="00D86FDF">
      <w:r>
        <w:t>The team is excited!</w:t>
      </w:r>
    </w:p>
    <w:p w14:paraId="4CBF246E" w14:textId="77777777" w:rsidR="00D86FDF" w:rsidRDefault="00D86FDF" w:rsidP="00D86FDF"/>
    <w:p w14:paraId="7B993499" w14:textId="2B829216" w:rsidR="000D06A0" w:rsidRDefault="00D86FDF">
      <w:r>
        <w:t>Best of luck!</w:t>
      </w:r>
    </w:p>
    <w:sectPr w:rsidR="000D06A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74E8" w14:textId="77777777" w:rsidR="008C2A34" w:rsidRDefault="008C2A34" w:rsidP="008C2A34">
      <w:r>
        <w:separator/>
      </w:r>
    </w:p>
  </w:endnote>
  <w:endnote w:type="continuationSeparator" w:id="0">
    <w:p w14:paraId="0D321DB1" w14:textId="77777777" w:rsidR="008C2A34" w:rsidRDefault="008C2A34" w:rsidP="008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6872" w14:textId="77777777" w:rsidR="008C2A34" w:rsidRDefault="008C2A34" w:rsidP="008C2A34">
      <w:r>
        <w:separator/>
      </w:r>
    </w:p>
  </w:footnote>
  <w:footnote w:type="continuationSeparator" w:id="0">
    <w:p w14:paraId="5A7130D7" w14:textId="77777777" w:rsidR="008C2A34" w:rsidRDefault="008C2A34" w:rsidP="008C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DBAA" w14:textId="0379F4D4" w:rsidR="008C2A34" w:rsidRDefault="008C2A3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BF71459" wp14:editId="1344D828">
          <wp:simplePos x="0" y="0"/>
          <wp:positionH relativeFrom="column">
            <wp:posOffset>4772025</wp:posOffset>
          </wp:positionH>
          <wp:positionV relativeFrom="paragraph">
            <wp:posOffset>-104775</wp:posOffset>
          </wp:positionV>
          <wp:extent cx="1783763" cy="557426"/>
          <wp:effectExtent l="0" t="0" r="0" b="1905"/>
          <wp:wrapNone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763" cy="5574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C3238E" w14:textId="77777777" w:rsidR="008C2A34" w:rsidRDefault="008C2A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17B"/>
    <w:multiLevelType w:val="hybridMultilevel"/>
    <w:tmpl w:val="0E8C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55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DF"/>
    <w:rsid w:val="00030FA5"/>
    <w:rsid w:val="0007673C"/>
    <w:rsid w:val="000D06A0"/>
    <w:rsid w:val="0024368B"/>
    <w:rsid w:val="002D6332"/>
    <w:rsid w:val="004C799D"/>
    <w:rsid w:val="00537D28"/>
    <w:rsid w:val="00556513"/>
    <w:rsid w:val="0057363F"/>
    <w:rsid w:val="00695C2B"/>
    <w:rsid w:val="0072246B"/>
    <w:rsid w:val="00890F20"/>
    <w:rsid w:val="008C2A34"/>
    <w:rsid w:val="00944AAC"/>
    <w:rsid w:val="00A063D7"/>
    <w:rsid w:val="00D26496"/>
    <w:rsid w:val="00D86FDF"/>
    <w:rsid w:val="00E172D3"/>
    <w:rsid w:val="00F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ACC2E"/>
  <w15:chartTrackingRefBased/>
  <w15:docId w15:val="{477BB9BE-F8F3-4E2D-9CD7-0A384001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D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A34"/>
  </w:style>
  <w:style w:type="paragraph" w:styleId="Footer">
    <w:name w:val="footer"/>
    <w:basedOn w:val="Normal"/>
    <w:link w:val="FooterChar"/>
    <w:uiPriority w:val="99"/>
    <w:unhideWhenUsed/>
    <w:rsid w:val="008C2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4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1504</Characters>
  <Application>Microsoft Office Word</Application>
  <DocSecurity>0</DocSecurity>
  <Lines>37</Lines>
  <Paragraphs>16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Schafer</dc:creator>
  <cp:keywords/>
  <dc:description/>
  <cp:lastModifiedBy>Alex Schafer</cp:lastModifiedBy>
  <cp:revision>3</cp:revision>
  <dcterms:created xsi:type="dcterms:W3CDTF">2024-04-19T13:34:00Z</dcterms:created>
  <dcterms:modified xsi:type="dcterms:W3CDTF">2024-04-19T13:36:00Z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ef4b0df673c747861c1b304ba38b3e9e9c191b9efa97cac45393a9886b9339e5</vt:lpwstr>
  </property>
</Properties>
</file>