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F7C514" w14:textId="2A128169" w:rsidR="004A6DFF" w:rsidRPr="001B0DF9" w:rsidRDefault="00B71438">
      <w:pPr>
        <w:rPr>
          <w:b/>
          <w:lang w:val="en-GB"/>
        </w:rPr>
      </w:pPr>
      <w:r>
        <w:rPr>
          <w:b/>
          <w:lang w:val="en-GB"/>
        </w:rPr>
        <w:t>An Educational Poem by Petrus Riga</w:t>
      </w:r>
    </w:p>
    <w:p w14:paraId="6761B8C1" w14:textId="77777777" w:rsidR="00A427A9" w:rsidRPr="001B0DF9" w:rsidRDefault="00A427A9">
      <w:pPr>
        <w:rPr>
          <w:lang w:val="en-GB"/>
        </w:rPr>
      </w:pPr>
      <w:r w:rsidRPr="001B0DF9">
        <w:rPr>
          <w:lang w:val="en-GB"/>
        </w:rPr>
        <w:t>Tom Lorenz</w:t>
      </w:r>
    </w:p>
    <w:p w14:paraId="0E8A2071" w14:textId="77777777" w:rsidR="0004212A" w:rsidRDefault="0004212A">
      <w:pPr>
        <w:rPr>
          <w:lang w:val="en-GB"/>
        </w:rPr>
      </w:pPr>
    </w:p>
    <w:p w14:paraId="4A9CACB8" w14:textId="3B82BF12" w:rsidR="00A427A9" w:rsidRPr="00093A1D" w:rsidRDefault="00093A1D">
      <w:pPr>
        <w:rPr>
          <w:lang w:val="en-GB"/>
        </w:rPr>
      </w:pPr>
      <w:r w:rsidRPr="001B0DF9">
        <w:rPr>
          <w:lang w:val="en-GB"/>
        </w:rPr>
        <w:t>Manuscript of the Month</w:t>
      </w:r>
      <w:r>
        <w:rPr>
          <w:lang w:val="en-GB"/>
        </w:rPr>
        <w:t xml:space="preserve"> </w:t>
      </w:r>
      <w:r w:rsidR="004A71EB" w:rsidRPr="00093A1D">
        <w:rPr>
          <w:lang w:val="en-GB"/>
        </w:rPr>
        <w:t xml:space="preserve">The Arnamagnæan Collection contains </w:t>
      </w:r>
      <w:r w:rsidR="00B71438" w:rsidRPr="00093A1D">
        <w:rPr>
          <w:lang w:val="en-GB"/>
        </w:rPr>
        <w:t>many manuscript</w:t>
      </w:r>
      <w:r w:rsidR="004A71EB" w:rsidRPr="00093A1D">
        <w:rPr>
          <w:lang w:val="en-GB"/>
        </w:rPr>
        <w:t xml:space="preserve"> fragments </w:t>
      </w:r>
      <w:r w:rsidR="00820531" w:rsidRPr="00093A1D">
        <w:rPr>
          <w:lang w:val="en-GB"/>
        </w:rPr>
        <w:t>in various languages</w:t>
      </w:r>
      <w:r w:rsidR="004A71EB" w:rsidRPr="00093A1D">
        <w:rPr>
          <w:lang w:val="en-GB"/>
        </w:rPr>
        <w:t>, some of which have not yet been identified. One of these</w:t>
      </w:r>
      <w:r w:rsidR="0034629A" w:rsidRPr="00093A1D">
        <w:rPr>
          <w:lang w:val="en-GB"/>
        </w:rPr>
        <w:t xml:space="preserve"> so far unidentified</w:t>
      </w:r>
      <w:r w:rsidR="004A71EB" w:rsidRPr="00093A1D">
        <w:rPr>
          <w:lang w:val="en-GB"/>
        </w:rPr>
        <w:t xml:space="preserve"> </w:t>
      </w:r>
      <w:r w:rsidR="0034629A" w:rsidRPr="00093A1D">
        <w:rPr>
          <w:lang w:val="en-GB"/>
        </w:rPr>
        <w:t xml:space="preserve">fragments </w:t>
      </w:r>
      <w:r w:rsidR="00357441" w:rsidRPr="00093A1D">
        <w:rPr>
          <w:lang w:val="en-GB"/>
        </w:rPr>
        <w:t xml:space="preserve">has now </w:t>
      </w:r>
      <w:r w:rsidR="00864967" w:rsidRPr="00093A1D">
        <w:rPr>
          <w:lang w:val="en-GB"/>
        </w:rPr>
        <w:t>been</w:t>
      </w:r>
      <w:r w:rsidR="00357441" w:rsidRPr="00093A1D">
        <w:rPr>
          <w:lang w:val="en-GB"/>
        </w:rPr>
        <w:t xml:space="preserve"> discovered to contain</w:t>
      </w:r>
      <w:r w:rsidR="004A71EB" w:rsidRPr="00093A1D">
        <w:rPr>
          <w:lang w:val="en-GB"/>
        </w:rPr>
        <w:t xml:space="preserve"> </w:t>
      </w:r>
      <w:r w:rsidR="00820531" w:rsidRPr="00093A1D">
        <w:rPr>
          <w:lang w:val="en-GB"/>
        </w:rPr>
        <w:t xml:space="preserve">the </w:t>
      </w:r>
      <w:r w:rsidR="000E0D2B" w:rsidRPr="00093A1D">
        <w:rPr>
          <w:lang w:val="en-GB"/>
        </w:rPr>
        <w:t xml:space="preserve">educational </w:t>
      </w:r>
      <w:r w:rsidR="00820531" w:rsidRPr="00093A1D">
        <w:rPr>
          <w:lang w:val="en-GB"/>
        </w:rPr>
        <w:t xml:space="preserve">poem </w:t>
      </w:r>
      <w:r w:rsidR="00B71438" w:rsidRPr="00093A1D">
        <w:rPr>
          <w:i/>
          <w:lang w:val="en-GB"/>
        </w:rPr>
        <w:t>De venditione Joseph</w:t>
      </w:r>
      <w:r w:rsidR="004A71EB" w:rsidRPr="00093A1D">
        <w:rPr>
          <w:lang w:val="en-US"/>
        </w:rPr>
        <w:t xml:space="preserve"> by Petrus Riga.</w:t>
      </w:r>
    </w:p>
    <w:p w14:paraId="7D7848ED" w14:textId="77777777" w:rsidR="004A71EB" w:rsidRPr="001B0DF9" w:rsidRDefault="004A71EB">
      <w:pPr>
        <w:rPr>
          <w:lang w:val="en-GB"/>
        </w:rPr>
      </w:pPr>
    </w:p>
    <w:p w14:paraId="779AE888" w14:textId="0C8B5C9B" w:rsidR="00877BDD" w:rsidRPr="001B0DF9" w:rsidRDefault="008B2527">
      <w:pPr>
        <w:rPr>
          <w:b/>
          <w:lang w:val="en-GB"/>
        </w:rPr>
      </w:pPr>
      <w:r>
        <w:rPr>
          <w:b/>
          <w:lang w:val="en-GB"/>
        </w:rPr>
        <w:t>A</w:t>
      </w:r>
      <w:r w:rsidR="00D209E7">
        <w:rPr>
          <w:b/>
          <w:lang w:val="en-GB"/>
        </w:rPr>
        <w:t xml:space="preserve">n Unidentified </w:t>
      </w:r>
      <w:r w:rsidR="00591F79" w:rsidRPr="001B0DF9">
        <w:rPr>
          <w:b/>
          <w:lang w:val="en-GB"/>
        </w:rPr>
        <w:t>Fragment</w:t>
      </w:r>
    </w:p>
    <w:p w14:paraId="6C637653" w14:textId="0CC72BC5" w:rsidR="00226C27" w:rsidRDefault="004A71EB">
      <w:pPr>
        <w:rPr>
          <w:lang w:val="en-GB"/>
        </w:rPr>
      </w:pPr>
      <w:r>
        <w:rPr>
          <w:lang w:val="en-GB"/>
        </w:rPr>
        <w:t>The</w:t>
      </w:r>
      <w:r w:rsidR="00591F79" w:rsidRPr="001B0DF9">
        <w:rPr>
          <w:lang w:val="en-GB"/>
        </w:rPr>
        <w:t xml:space="preserve"> fragment </w:t>
      </w:r>
      <w:r>
        <w:rPr>
          <w:lang w:val="en-GB"/>
        </w:rPr>
        <w:t xml:space="preserve">in question </w:t>
      </w:r>
      <w:r w:rsidR="00591F79" w:rsidRPr="001B0DF9">
        <w:rPr>
          <w:lang w:val="en-GB"/>
        </w:rPr>
        <w:t>is part of AM 921 IX 4to which all together includes three unrelated Latin fragments containing various religious texts.</w:t>
      </w:r>
      <w:r w:rsidR="00646C10">
        <w:rPr>
          <w:lang w:val="en-GB"/>
        </w:rPr>
        <w:t xml:space="preserve"> A fourth fragment has been transferred to another manuscript at an earlier point.</w:t>
      </w:r>
      <w:r w:rsidR="00591F79" w:rsidRPr="001B0DF9">
        <w:rPr>
          <w:lang w:val="en-GB"/>
        </w:rPr>
        <w:t xml:space="preserve"> </w:t>
      </w:r>
      <w:r w:rsidR="00E56CC6">
        <w:rPr>
          <w:lang w:val="en-US"/>
        </w:rPr>
        <w:t xml:space="preserve">In his </w:t>
      </w:r>
      <w:r w:rsidR="00E56CC6" w:rsidRPr="007606C7">
        <w:rPr>
          <w:i/>
          <w:lang w:val="en-US"/>
        </w:rPr>
        <w:t>Katalog over den Arnamagnæanske håndskriftsamling</w:t>
      </w:r>
      <w:r w:rsidR="00E56CC6">
        <w:rPr>
          <w:i/>
          <w:lang w:val="en-US"/>
        </w:rPr>
        <w:t xml:space="preserve">, </w:t>
      </w:r>
      <w:r w:rsidR="00E56CC6" w:rsidRPr="008B2527">
        <w:rPr>
          <w:lang w:val="en-US"/>
        </w:rPr>
        <w:t>Kristian Kålund (</w:t>
      </w:r>
      <w:r w:rsidR="00C22E3F">
        <w:rPr>
          <w:lang w:val="en-US"/>
        </w:rPr>
        <w:t xml:space="preserve">1889-1894, </w:t>
      </w:r>
      <w:r w:rsidR="00E56CC6" w:rsidRPr="008B2527">
        <w:rPr>
          <w:lang w:val="en-US"/>
        </w:rPr>
        <w:t xml:space="preserve">ii 263–264) </w:t>
      </w:r>
      <w:r w:rsidR="00E56CC6">
        <w:rPr>
          <w:lang w:val="en-US"/>
        </w:rPr>
        <w:t>does not provide a</w:t>
      </w:r>
      <w:r w:rsidR="00B71438">
        <w:rPr>
          <w:lang w:val="en-US"/>
        </w:rPr>
        <w:t xml:space="preserve"> detailed</w:t>
      </w:r>
      <w:r w:rsidR="00E56CC6">
        <w:rPr>
          <w:lang w:val="en-US"/>
        </w:rPr>
        <w:t xml:space="preserve"> description of the </w:t>
      </w:r>
      <w:r w:rsidR="005778A2">
        <w:rPr>
          <w:lang w:val="en-US"/>
        </w:rPr>
        <w:t xml:space="preserve">individual </w:t>
      </w:r>
      <w:r w:rsidR="00E56CC6">
        <w:rPr>
          <w:lang w:val="en-US"/>
        </w:rPr>
        <w:t>fragment</w:t>
      </w:r>
      <w:r w:rsidR="005778A2">
        <w:rPr>
          <w:lang w:val="en-US"/>
        </w:rPr>
        <w:t>s</w:t>
      </w:r>
      <w:r w:rsidR="00E56CC6">
        <w:rPr>
          <w:lang w:val="en-US"/>
        </w:rPr>
        <w:t xml:space="preserve">. However, he mentions that </w:t>
      </w:r>
      <w:r w:rsidR="005778A2">
        <w:rPr>
          <w:lang w:val="en-US"/>
        </w:rPr>
        <w:t>one of them</w:t>
      </w:r>
      <w:r w:rsidR="000E0D2B">
        <w:rPr>
          <w:lang w:val="en-US"/>
        </w:rPr>
        <w:t>, here referred to as no. 3,</w:t>
      </w:r>
      <w:r w:rsidR="00E56CC6">
        <w:rPr>
          <w:lang w:val="en-US"/>
        </w:rPr>
        <w:t xml:space="preserve"> contains </w:t>
      </w:r>
      <w:r w:rsidR="00E56CC6" w:rsidRPr="008B2527">
        <w:rPr>
          <w:lang w:val="en-US"/>
        </w:rPr>
        <w:t>an acc</w:t>
      </w:r>
      <w:r w:rsidR="00E56CC6">
        <w:rPr>
          <w:lang w:val="en-US"/>
        </w:rPr>
        <w:t>ount in verses</w:t>
      </w:r>
      <w:r w:rsidR="00E56CC6" w:rsidRPr="008B2527">
        <w:rPr>
          <w:lang w:val="en-US"/>
        </w:rPr>
        <w:t xml:space="preserve"> abo</w:t>
      </w:r>
      <w:r w:rsidR="00E56CC6">
        <w:rPr>
          <w:lang w:val="en-US"/>
        </w:rPr>
        <w:t>u</w:t>
      </w:r>
      <w:r w:rsidR="00E56CC6" w:rsidRPr="008B2527">
        <w:rPr>
          <w:lang w:val="en-US"/>
        </w:rPr>
        <w:t>t Joseph and his brothers (”versificeret fortælling om Josef og hans brødre”)</w:t>
      </w:r>
      <w:r w:rsidR="000E0D2B">
        <w:rPr>
          <w:lang w:val="en-US"/>
        </w:rPr>
        <w:t xml:space="preserve">. A closer look at the text reveals that the fragment contains the largest part </w:t>
      </w:r>
      <w:r w:rsidR="005778A2">
        <w:rPr>
          <w:lang w:val="en-US"/>
        </w:rPr>
        <w:t>of</w:t>
      </w:r>
      <w:r w:rsidR="000E0D2B">
        <w:rPr>
          <w:lang w:val="en-US"/>
        </w:rPr>
        <w:t xml:space="preserve"> </w:t>
      </w:r>
      <w:r w:rsidR="000E0D2B" w:rsidRPr="000E0D2B">
        <w:rPr>
          <w:i/>
          <w:lang w:val="en-GB"/>
        </w:rPr>
        <w:t>De venditione Joseph</w:t>
      </w:r>
      <w:r w:rsidR="000E0D2B">
        <w:rPr>
          <w:lang w:val="en-US"/>
        </w:rPr>
        <w:t xml:space="preserve"> </w:t>
      </w:r>
      <w:r w:rsidR="00C02269">
        <w:rPr>
          <w:lang w:val="en-US"/>
        </w:rPr>
        <w:t xml:space="preserve">(“On the Selling of Joseph”), </w:t>
      </w:r>
      <w:r w:rsidR="000E0D2B">
        <w:rPr>
          <w:lang w:val="en-US"/>
        </w:rPr>
        <w:t xml:space="preserve">an educational poem on the biblical story of Joseph by French </w:t>
      </w:r>
      <w:r w:rsidR="00BA0755">
        <w:rPr>
          <w:lang w:val="en-US"/>
        </w:rPr>
        <w:t xml:space="preserve">twelve-century </w:t>
      </w:r>
      <w:r w:rsidR="000E0D2B">
        <w:rPr>
          <w:lang w:val="en-US"/>
        </w:rPr>
        <w:t>poet Petrus Riga.</w:t>
      </w:r>
    </w:p>
    <w:p w14:paraId="4F6DBC4A" w14:textId="77777777" w:rsidR="004E5007" w:rsidRPr="00E56CC6" w:rsidRDefault="004E5007">
      <w:pPr>
        <w:rPr>
          <w:lang w:val="en-US"/>
        </w:rPr>
      </w:pPr>
    </w:p>
    <w:p w14:paraId="3FDD50BA" w14:textId="0B30456A" w:rsidR="004E5007" w:rsidRPr="008B2527" w:rsidRDefault="004E5007">
      <w:pPr>
        <w:rPr>
          <w:lang w:val="en-US"/>
        </w:rPr>
      </w:pPr>
      <w:r>
        <w:rPr>
          <w:lang w:val="en-US"/>
        </w:rPr>
        <w:t>#</w:t>
      </w:r>
      <w:r w:rsidR="0018201C">
        <w:rPr>
          <w:lang w:val="en-US"/>
        </w:rPr>
        <w:t>picture</w:t>
      </w:r>
      <w:r>
        <w:rPr>
          <w:lang w:val="en-US"/>
        </w:rPr>
        <w:t xml:space="preserve"> of fragment#</w:t>
      </w:r>
    </w:p>
    <w:p w14:paraId="27A0DE9D" w14:textId="77777777" w:rsidR="00591F79" w:rsidRPr="002F0B06" w:rsidRDefault="00591F79">
      <w:pPr>
        <w:rPr>
          <w:i/>
          <w:lang w:val="en-US"/>
        </w:rPr>
      </w:pPr>
    </w:p>
    <w:p w14:paraId="6188FFD4" w14:textId="4E54DD01" w:rsidR="00877BDD" w:rsidRPr="001B0DF9" w:rsidRDefault="00877BDD">
      <w:pPr>
        <w:rPr>
          <w:b/>
          <w:lang w:val="en-GB"/>
        </w:rPr>
      </w:pPr>
      <w:r w:rsidRPr="002F0B06">
        <w:rPr>
          <w:b/>
          <w:i/>
          <w:lang w:val="en-GB"/>
        </w:rPr>
        <w:t xml:space="preserve">Petrus Riga’s </w:t>
      </w:r>
      <w:r w:rsidR="00224CA6">
        <w:rPr>
          <w:b/>
          <w:i/>
          <w:lang w:val="en-GB"/>
        </w:rPr>
        <w:t>educational poetry</w:t>
      </w:r>
    </w:p>
    <w:p w14:paraId="7EDCB641" w14:textId="3BC26F44" w:rsidR="00885991" w:rsidRDefault="00591F79">
      <w:pPr>
        <w:rPr>
          <w:lang w:val="en-GB"/>
        </w:rPr>
      </w:pPr>
      <w:r w:rsidRPr="001B0DF9">
        <w:rPr>
          <w:lang w:val="en-GB"/>
        </w:rPr>
        <w:t>Petrus Riga (ca. 1140–1209) was</w:t>
      </w:r>
      <w:r w:rsidR="00735D26">
        <w:rPr>
          <w:lang w:val="en-GB"/>
        </w:rPr>
        <w:t xml:space="preserve"> canon at the cathedral </w:t>
      </w:r>
      <w:r w:rsidR="00735D26" w:rsidRPr="00735D26">
        <w:rPr>
          <w:lang w:val="en-GB"/>
        </w:rPr>
        <w:t>Notre-Dame de Reims</w:t>
      </w:r>
      <w:r w:rsidR="00EC1C6D">
        <w:rPr>
          <w:lang w:val="en-GB"/>
        </w:rPr>
        <w:t xml:space="preserve"> and later canon regular at the Augustine Abbey</w:t>
      </w:r>
      <w:r w:rsidR="00EC1C6D" w:rsidRPr="00EC1C6D">
        <w:rPr>
          <w:lang w:val="en-GB"/>
        </w:rPr>
        <w:t xml:space="preserve"> Saint-Denis de Reims</w:t>
      </w:r>
      <w:r w:rsidR="00DB504F">
        <w:rPr>
          <w:lang w:val="en-GB"/>
        </w:rPr>
        <w:t>, France</w:t>
      </w:r>
      <w:r w:rsidR="00EC1C6D">
        <w:rPr>
          <w:lang w:val="en-GB"/>
        </w:rPr>
        <w:t>. He is</w:t>
      </w:r>
      <w:r w:rsidR="002E0687">
        <w:rPr>
          <w:lang w:val="en-GB"/>
        </w:rPr>
        <w:t xml:space="preserve"> </w:t>
      </w:r>
      <w:r w:rsidR="00FC1FBD">
        <w:rPr>
          <w:lang w:val="en-GB"/>
        </w:rPr>
        <w:t xml:space="preserve">best known for </w:t>
      </w:r>
      <w:r w:rsidR="002E0687">
        <w:rPr>
          <w:lang w:val="en-GB"/>
        </w:rPr>
        <w:t xml:space="preserve">composing several </w:t>
      </w:r>
      <w:r w:rsidR="00BA0755">
        <w:rPr>
          <w:lang w:val="en-GB"/>
        </w:rPr>
        <w:t xml:space="preserve">popular </w:t>
      </w:r>
      <w:r w:rsidR="00EE4625">
        <w:rPr>
          <w:lang w:val="en-GB"/>
        </w:rPr>
        <w:t>educational</w:t>
      </w:r>
      <w:r w:rsidR="002E0687">
        <w:rPr>
          <w:lang w:val="en-GB"/>
        </w:rPr>
        <w:t xml:space="preserve"> </w:t>
      </w:r>
      <w:r w:rsidR="00FC1FBD">
        <w:rPr>
          <w:lang w:val="en-GB"/>
        </w:rPr>
        <w:t>poems</w:t>
      </w:r>
      <w:r w:rsidR="002E0687">
        <w:rPr>
          <w:lang w:val="en-GB"/>
        </w:rPr>
        <w:t xml:space="preserve"> </w:t>
      </w:r>
      <w:r w:rsidR="00BA0755">
        <w:rPr>
          <w:lang w:val="en-GB"/>
        </w:rPr>
        <w:t xml:space="preserve">in Latin </w:t>
      </w:r>
      <w:r w:rsidR="002E0687">
        <w:rPr>
          <w:lang w:val="en-GB"/>
        </w:rPr>
        <w:t>on biblical topics</w:t>
      </w:r>
      <w:r w:rsidR="00885991">
        <w:rPr>
          <w:lang w:val="en-GB"/>
        </w:rPr>
        <w:t>.</w:t>
      </w:r>
    </w:p>
    <w:p w14:paraId="3D103E3F" w14:textId="0636A0F7" w:rsidR="00BA0755" w:rsidRDefault="000E0D2B">
      <w:pPr>
        <w:rPr>
          <w:lang w:val="en-GB"/>
        </w:rPr>
      </w:pPr>
      <w:r>
        <w:rPr>
          <w:lang w:val="en-GB"/>
        </w:rPr>
        <w:t xml:space="preserve">A collection of his </w:t>
      </w:r>
      <w:r w:rsidR="002F0B06">
        <w:rPr>
          <w:lang w:val="en-GB"/>
        </w:rPr>
        <w:t>religious and secular</w:t>
      </w:r>
      <w:r>
        <w:rPr>
          <w:lang w:val="en-GB"/>
        </w:rPr>
        <w:t xml:space="preserve"> poems, among them </w:t>
      </w:r>
      <w:r w:rsidRPr="000E0D2B">
        <w:rPr>
          <w:i/>
          <w:lang w:val="en-GB"/>
        </w:rPr>
        <w:t>De venditione Joseph</w:t>
      </w:r>
      <w:r>
        <w:rPr>
          <w:lang w:val="en-GB"/>
        </w:rPr>
        <w:t xml:space="preserve">, was first </w:t>
      </w:r>
      <w:r w:rsidR="002F0B06">
        <w:rPr>
          <w:lang w:val="en-GB"/>
        </w:rPr>
        <w:t>compiled</w:t>
      </w:r>
      <w:r w:rsidR="00E9413F">
        <w:rPr>
          <w:lang w:val="en-GB"/>
        </w:rPr>
        <w:t xml:space="preserve"> in ca. 1162</w:t>
      </w:r>
      <w:r>
        <w:rPr>
          <w:lang w:val="en-GB"/>
        </w:rPr>
        <w:t xml:space="preserve"> under the </w:t>
      </w:r>
      <w:r w:rsidR="00BA0755">
        <w:rPr>
          <w:lang w:val="en-GB"/>
        </w:rPr>
        <w:t>title</w:t>
      </w:r>
      <w:r>
        <w:rPr>
          <w:lang w:val="en-GB"/>
        </w:rPr>
        <w:t xml:space="preserve"> </w:t>
      </w:r>
      <w:r w:rsidRPr="000E0D2B">
        <w:rPr>
          <w:i/>
          <w:lang w:val="en-GB"/>
        </w:rPr>
        <w:t>Floridus aspectus</w:t>
      </w:r>
      <w:r w:rsidR="002F0B06">
        <w:rPr>
          <w:lang w:val="en-GB"/>
        </w:rPr>
        <w:t xml:space="preserve"> (“Flowery View”).</w:t>
      </w:r>
      <w:r>
        <w:rPr>
          <w:lang w:val="en-GB"/>
        </w:rPr>
        <w:t xml:space="preserve"> As the collection was received positively, Petrus Riga went on to compose h</w:t>
      </w:r>
      <w:r w:rsidR="000439F3">
        <w:rPr>
          <w:lang w:val="en-GB"/>
        </w:rPr>
        <w:t>is magnus opus</w:t>
      </w:r>
      <w:r>
        <w:rPr>
          <w:lang w:val="en-GB"/>
        </w:rPr>
        <w:t xml:space="preserve"> </w:t>
      </w:r>
      <w:r w:rsidR="000439F3" w:rsidRPr="00EE4625">
        <w:rPr>
          <w:i/>
          <w:lang w:val="en-GB"/>
        </w:rPr>
        <w:t>Aurora</w:t>
      </w:r>
      <w:r w:rsidR="002F0B06">
        <w:rPr>
          <w:lang w:val="en-GB"/>
        </w:rPr>
        <w:t xml:space="preserve"> (“Dawn”).</w:t>
      </w:r>
    </w:p>
    <w:p w14:paraId="2D3D06BA" w14:textId="77777777" w:rsidR="002F0B06" w:rsidRDefault="000E0D2B" w:rsidP="002F0B06">
      <w:pPr>
        <w:rPr>
          <w:lang w:val="en-GB"/>
        </w:rPr>
      </w:pPr>
      <w:r w:rsidRPr="000E0D2B">
        <w:rPr>
          <w:i/>
          <w:lang w:val="en-GB"/>
        </w:rPr>
        <w:t>Aurora</w:t>
      </w:r>
      <w:r w:rsidR="00DB504F">
        <w:rPr>
          <w:lang w:val="en-GB"/>
        </w:rPr>
        <w:t xml:space="preserve">, </w:t>
      </w:r>
      <w:r w:rsidR="00EC1C6D">
        <w:rPr>
          <w:lang w:val="en-GB"/>
        </w:rPr>
        <w:t xml:space="preserve">written in the last quarter of the twelfth </w:t>
      </w:r>
      <w:r w:rsidR="00DB504F">
        <w:rPr>
          <w:lang w:val="en-GB"/>
        </w:rPr>
        <w:t>century</w:t>
      </w:r>
      <w:r>
        <w:rPr>
          <w:lang w:val="en-GB"/>
        </w:rPr>
        <w:t xml:space="preserve">, combines </w:t>
      </w:r>
      <w:r w:rsidR="00D4143E">
        <w:rPr>
          <w:lang w:val="en-GB"/>
        </w:rPr>
        <w:t xml:space="preserve">some </w:t>
      </w:r>
      <w:r>
        <w:rPr>
          <w:lang w:val="en-GB"/>
        </w:rPr>
        <w:t xml:space="preserve">his earlier poems </w:t>
      </w:r>
      <w:r w:rsidR="004C1B0C">
        <w:rPr>
          <w:lang w:val="en-GB"/>
        </w:rPr>
        <w:t>included</w:t>
      </w:r>
      <w:r>
        <w:rPr>
          <w:lang w:val="en-GB"/>
        </w:rPr>
        <w:t xml:space="preserve"> in </w:t>
      </w:r>
      <w:r w:rsidRPr="000E0D2B">
        <w:rPr>
          <w:i/>
          <w:lang w:val="en-GB"/>
        </w:rPr>
        <w:t>Floridus aspectus</w:t>
      </w:r>
      <w:r>
        <w:rPr>
          <w:i/>
          <w:lang w:val="en-GB"/>
        </w:rPr>
        <w:t xml:space="preserve"> </w:t>
      </w:r>
      <w:r w:rsidR="00C56FE4">
        <w:rPr>
          <w:lang w:val="en-GB"/>
        </w:rPr>
        <w:t>with</w:t>
      </w:r>
      <w:r>
        <w:rPr>
          <w:lang w:val="en-GB"/>
        </w:rPr>
        <w:t xml:space="preserve"> </w:t>
      </w:r>
      <w:r w:rsidR="00BA0755">
        <w:rPr>
          <w:lang w:val="en-GB"/>
        </w:rPr>
        <w:t xml:space="preserve">new </w:t>
      </w:r>
      <w:r>
        <w:rPr>
          <w:lang w:val="en-GB"/>
        </w:rPr>
        <w:t xml:space="preserve">material </w:t>
      </w:r>
      <w:r w:rsidR="00C56FE4">
        <w:rPr>
          <w:lang w:val="en-GB"/>
        </w:rPr>
        <w:t xml:space="preserve">in </w:t>
      </w:r>
      <w:r>
        <w:rPr>
          <w:lang w:val="en-GB"/>
        </w:rPr>
        <w:t xml:space="preserve">an </w:t>
      </w:r>
      <w:r w:rsidR="00C56FE4">
        <w:rPr>
          <w:lang w:val="en-GB"/>
        </w:rPr>
        <w:t xml:space="preserve">extensive </w:t>
      </w:r>
      <w:r>
        <w:rPr>
          <w:lang w:val="en-GB"/>
        </w:rPr>
        <w:t>allegorical verse commentary on the</w:t>
      </w:r>
      <w:r w:rsidR="00C56FE4">
        <w:rPr>
          <w:lang w:val="en-GB"/>
        </w:rPr>
        <w:t xml:space="preserve"> whole</w:t>
      </w:r>
      <w:r>
        <w:rPr>
          <w:lang w:val="en-GB"/>
        </w:rPr>
        <w:t xml:space="preserve"> bible</w:t>
      </w:r>
      <w:r w:rsidR="002E0687">
        <w:rPr>
          <w:lang w:val="en-GB"/>
        </w:rPr>
        <w:t>.</w:t>
      </w:r>
      <w:r w:rsidR="00DB504F">
        <w:rPr>
          <w:lang w:val="en-GB"/>
        </w:rPr>
        <w:t xml:space="preserve"> </w:t>
      </w:r>
      <w:r w:rsidR="00DB504F" w:rsidRPr="00DB504F">
        <w:rPr>
          <w:i/>
          <w:lang w:val="en-GB"/>
        </w:rPr>
        <w:t>Aurora</w:t>
      </w:r>
      <w:r w:rsidR="00591F79" w:rsidRPr="001B0DF9">
        <w:rPr>
          <w:lang w:val="en-GB"/>
        </w:rPr>
        <w:t xml:space="preserve"> </w:t>
      </w:r>
      <w:r w:rsidR="00226C27">
        <w:rPr>
          <w:lang w:val="en-GB"/>
        </w:rPr>
        <w:t>was extremely popular in the M</w:t>
      </w:r>
      <w:r w:rsidR="00591F79" w:rsidRPr="001B0DF9">
        <w:rPr>
          <w:lang w:val="en-GB"/>
        </w:rPr>
        <w:t>iddle Ages and survives in a</w:t>
      </w:r>
      <w:r w:rsidR="004203ED">
        <w:rPr>
          <w:lang w:val="en-GB"/>
        </w:rPr>
        <w:t>n astonishing</w:t>
      </w:r>
      <w:r w:rsidR="00591F79" w:rsidRPr="001B0DF9">
        <w:rPr>
          <w:lang w:val="en-GB"/>
        </w:rPr>
        <w:t xml:space="preserve"> number of copies: In his edition of </w:t>
      </w:r>
      <w:r w:rsidR="00DB504F">
        <w:rPr>
          <w:lang w:val="en-GB"/>
        </w:rPr>
        <w:t>the text</w:t>
      </w:r>
      <w:r w:rsidR="00591F79" w:rsidRPr="001B0DF9">
        <w:rPr>
          <w:lang w:val="en-GB"/>
        </w:rPr>
        <w:t xml:space="preserve">, </w:t>
      </w:r>
      <w:r w:rsidR="000439F3">
        <w:rPr>
          <w:lang w:val="en-GB"/>
        </w:rPr>
        <w:t>Paul</w:t>
      </w:r>
      <w:r w:rsidR="00591F79" w:rsidRPr="001B0DF9">
        <w:rPr>
          <w:lang w:val="en-GB"/>
        </w:rPr>
        <w:t xml:space="preserve"> Beichner</w:t>
      </w:r>
      <w:r w:rsidR="00C22E3F">
        <w:rPr>
          <w:lang w:val="en-GB"/>
        </w:rPr>
        <w:t xml:space="preserve"> (1965)</w:t>
      </w:r>
      <w:r w:rsidR="00591F79" w:rsidRPr="001B0DF9">
        <w:rPr>
          <w:lang w:val="en-GB"/>
        </w:rPr>
        <w:t xml:space="preserve"> </w:t>
      </w:r>
      <w:r w:rsidR="002E0687">
        <w:rPr>
          <w:lang w:val="en-GB"/>
        </w:rPr>
        <w:t>counts 248</w:t>
      </w:r>
      <w:r w:rsidR="00591F79" w:rsidRPr="001B0DF9">
        <w:rPr>
          <w:lang w:val="en-GB"/>
        </w:rPr>
        <w:t xml:space="preserve"> </w:t>
      </w:r>
      <w:r w:rsidR="000439F3">
        <w:rPr>
          <w:lang w:val="en-GB"/>
        </w:rPr>
        <w:t xml:space="preserve">surviving </w:t>
      </w:r>
      <w:r w:rsidR="00591F79" w:rsidRPr="001B0DF9">
        <w:rPr>
          <w:lang w:val="en-GB"/>
        </w:rPr>
        <w:t>manuscripts. Since then, several more</w:t>
      </w:r>
      <w:r w:rsidR="004203ED">
        <w:rPr>
          <w:lang w:val="en-GB"/>
        </w:rPr>
        <w:t xml:space="preserve"> </w:t>
      </w:r>
      <w:r w:rsidR="00591F79" w:rsidRPr="001B0DF9">
        <w:rPr>
          <w:lang w:val="en-GB"/>
        </w:rPr>
        <w:t>have been identified</w:t>
      </w:r>
      <w:r w:rsidR="002F0B06">
        <w:rPr>
          <w:lang w:val="en-GB"/>
        </w:rPr>
        <w:t>.</w:t>
      </w:r>
    </w:p>
    <w:p w14:paraId="3D6B825A" w14:textId="6EEEE9AA" w:rsidR="002F0B06" w:rsidRDefault="002F0B06" w:rsidP="002F0B06">
      <w:pPr>
        <w:rPr>
          <w:lang w:val="en-US"/>
        </w:rPr>
      </w:pPr>
      <w:r w:rsidRPr="00885991">
        <w:rPr>
          <w:i/>
          <w:lang w:val="en-GB"/>
        </w:rPr>
        <w:t>Aurora</w:t>
      </w:r>
      <w:r>
        <w:rPr>
          <w:lang w:val="en-GB"/>
        </w:rPr>
        <w:t xml:space="preserve"> was a popular</w:t>
      </w:r>
      <w:r w:rsidR="00A70C86">
        <w:rPr>
          <w:lang w:val="en-GB"/>
        </w:rPr>
        <w:t xml:space="preserve"> school bock in the Middle Ages</w:t>
      </w:r>
      <w:r>
        <w:rPr>
          <w:lang w:val="en-GB"/>
        </w:rPr>
        <w:t>. In</w:t>
      </w:r>
      <w:r w:rsidRPr="001B0DF9">
        <w:rPr>
          <w:lang w:val="en-GB"/>
        </w:rPr>
        <w:t xml:space="preserve"> thi</w:t>
      </w:r>
      <w:r>
        <w:rPr>
          <w:lang w:val="en-GB"/>
        </w:rPr>
        <w:t>rteenth and fourteenth century England and France, it was used to teach not only Latin grammar and poetics but also Christian allegory and ethics (Beichner 1965, xxx–xxxv). A</w:t>
      </w:r>
      <w:r w:rsidRPr="001B0DF9">
        <w:rPr>
          <w:lang w:val="en-GB"/>
        </w:rPr>
        <w:t xml:space="preserve"> copy of </w:t>
      </w:r>
      <w:r w:rsidRPr="00A70C86">
        <w:rPr>
          <w:i/>
          <w:lang w:val="en-GB"/>
        </w:rPr>
        <w:t>Aurora</w:t>
      </w:r>
      <w:r w:rsidRPr="001B0DF9">
        <w:rPr>
          <w:lang w:val="en-GB"/>
        </w:rPr>
        <w:t xml:space="preserve"> is </w:t>
      </w:r>
      <w:r w:rsidR="00A70C86">
        <w:rPr>
          <w:lang w:val="en-GB"/>
        </w:rPr>
        <w:t xml:space="preserve">also </w:t>
      </w:r>
      <w:r>
        <w:rPr>
          <w:lang w:val="en-GB"/>
        </w:rPr>
        <w:t>known to have</w:t>
      </w:r>
      <w:r w:rsidRPr="001B0DF9">
        <w:rPr>
          <w:lang w:val="en-GB"/>
        </w:rPr>
        <w:t xml:space="preserve"> </w:t>
      </w:r>
      <w:r>
        <w:rPr>
          <w:lang w:val="en-GB"/>
        </w:rPr>
        <w:t xml:space="preserve">existed at the Augustine abbey on </w:t>
      </w:r>
      <w:r w:rsidRPr="00392FCA">
        <w:rPr>
          <w:lang w:val="en-GB"/>
        </w:rPr>
        <w:t>Viðey</w:t>
      </w:r>
      <w:r>
        <w:rPr>
          <w:lang w:val="en-GB"/>
        </w:rPr>
        <w:t xml:space="preserve"> island, near modern day Reykjavík, in 1397. It is mentioned in an inventory list of the abbey’s library</w:t>
      </w:r>
      <w:r w:rsidRPr="00392FCA">
        <w:rPr>
          <w:lang w:val="en-US"/>
        </w:rPr>
        <w:t xml:space="preserve"> </w:t>
      </w:r>
      <w:r>
        <w:rPr>
          <w:lang w:val="en-GB"/>
        </w:rPr>
        <w:t xml:space="preserve">for that year, preserved as a cartulary or </w:t>
      </w:r>
      <w:r w:rsidRPr="00DB504F">
        <w:rPr>
          <w:i/>
          <w:lang w:val="en-GB"/>
        </w:rPr>
        <w:t>máldag</w:t>
      </w:r>
      <w:r>
        <w:rPr>
          <w:i/>
          <w:lang w:val="en-GB"/>
        </w:rPr>
        <w:t>i</w:t>
      </w:r>
      <w:r>
        <w:rPr>
          <w:lang w:val="en-GB"/>
        </w:rPr>
        <w:t xml:space="preserve"> </w:t>
      </w:r>
      <w:r w:rsidRPr="00392FCA">
        <w:rPr>
          <w:lang w:val="en-US"/>
        </w:rPr>
        <w:t>(</w:t>
      </w:r>
      <w:r>
        <w:rPr>
          <w:lang w:val="en-GB"/>
        </w:rPr>
        <w:t>DI,</w:t>
      </w:r>
      <w:r w:rsidRPr="00E37C8C">
        <w:rPr>
          <w:lang w:val="en-GB"/>
        </w:rPr>
        <w:t xml:space="preserve"> </w:t>
      </w:r>
      <w:r>
        <w:rPr>
          <w:lang w:val="en-GB"/>
        </w:rPr>
        <w:t>iv</w:t>
      </w:r>
      <w:r w:rsidRPr="00E37C8C">
        <w:rPr>
          <w:lang w:val="en-GB"/>
        </w:rPr>
        <w:t xml:space="preserve"> 111</w:t>
      </w:r>
      <w:r w:rsidRPr="00392FCA">
        <w:rPr>
          <w:lang w:val="en-US"/>
        </w:rPr>
        <w:t>)</w:t>
      </w:r>
      <w:r>
        <w:rPr>
          <w:lang w:val="en-GB"/>
        </w:rPr>
        <w:t>, where it is listed below the abbey’s schoolbooks (“</w:t>
      </w:r>
      <w:r w:rsidRPr="00786BD3">
        <w:rPr>
          <w:lang w:val="en-US"/>
        </w:rPr>
        <w:t>j Skolabokumm</w:t>
      </w:r>
      <w:r>
        <w:rPr>
          <w:lang w:val="en-US"/>
        </w:rPr>
        <w:t>”)</w:t>
      </w:r>
      <w:r w:rsidRPr="00786BD3">
        <w:rPr>
          <w:lang w:val="en-US"/>
        </w:rPr>
        <w:t>.</w:t>
      </w:r>
      <w:r>
        <w:rPr>
          <w:lang w:val="en-US"/>
        </w:rPr>
        <w:t xml:space="preserve"> Iceland followed European practices in using Petrus Riga’s work for educational purposes.</w:t>
      </w:r>
    </w:p>
    <w:p w14:paraId="3FE7F6E3" w14:textId="6A53D51A" w:rsidR="00877BDD" w:rsidRDefault="00A70C86">
      <w:pPr>
        <w:rPr>
          <w:lang w:val="en-GB"/>
        </w:rPr>
      </w:pPr>
      <w:r>
        <w:rPr>
          <w:lang w:val="en-US"/>
        </w:rPr>
        <w:t>In contrast to</w:t>
      </w:r>
      <w:r w:rsidR="00224CA6">
        <w:rPr>
          <w:lang w:val="en-US"/>
        </w:rPr>
        <w:t xml:space="preserve"> the popular</w:t>
      </w:r>
      <w:r>
        <w:rPr>
          <w:lang w:val="en-US"/>
        </w:rPr>
        <w:t xml:space="preserve"> </w:t>
      </w:r>
      <w:r w:rsidRPr="00A70C86">
        <w:rPr>
          <w:i/>
          <w:lang w:val="en-US"/>
        </w:rPr>
        <w:t>Aurora</w:t>
      </w:r>
      <w:r w:rsidR="002F0B06">
        <w:rPr>
          <w:lang w:val="en-US"/>
        </w:rPr>
        <w:t xml:space="preserve">, </w:t>
      </w:r>
      <w:r w:rsidR="002F0B06" w:rsidRPr="002F0B06">
        <w:rPr>
          <w:i/>
          <w:lang w:val="en-US"/>
        </w:rPr>
        <w:t>Floridus aspectus</w:t>
      </w:r>
      <w:r w:rsidR="002F0B06">
        <w:rPr>
          <w:lang w:val="en-US"/>
        </w:rPr>
        <w:t xml:space="preserve"> survives only in a small number of manuscripts</w:t>
      </w:r>
      <w:r w:rsidR="00224CA6">
        <w:rPr>
          <w:lang w:val="en-US"/>
        </w:rPr>
        <w:t>.</w:t>
      </w:r>
    </w:p>
    <w:p w14:paraId="21B6B1DE" w14:textId="77777777" w:rsidR="004E5007" w:rsidRDefault="004E5007">
      <w:pPr>
        <w:rPr>
          <w:lang w:val="en-GB"/>
        </w:rPr>
      </w:pPr>
    </w:p>
    <w:p w14:paraId="78D26112" w14:textId="181DD89A" w:rsidR="004E5007" w:rsidRDefault="004E5007">
      <w:pPr>
        <w:rPr>
          <w:lang w:val="en-GB"/>
        </w:rPr>
      </w:pPr>
      <w:r>
        <w:rPr>
          <w:lang w:val="en-GB"/>
        </w:rPr>
        <w:t>#map of Reims</w:t>
      </w:r>
      <w:r w:rsidR="0080175D">
        <w:rPr>
          <w:lang w:val="en-GB"/>
        </w:rPr>
        <w:t xml:space="preserve"> + picture of Reims cathedral? #</w:t>
      </w:r>
    </w:p>
    <w:p w14:paraId="224B73F8" w14:textId="77777777" w:rsidR="00002884" w:rsidRDefault="00002884">
      <w:pPr>
        <w:rPr>
          <w:lang w:val="en-GB"/>
        </w:rPr>
      </w:pPr>
    </w:p>
    <w:p w14:paraId="12B02DEE" w14:textId="77777777" w:rsidR="002F0B06" w:rsidRDefault="002F0B06" w:rsidP="00002884">
      <w:pPr>
        <w:rPr>
          <w:lang w:val="en-GB"/>
        </w:rPr>
      </w:pPr>
      <w:bookmarkStart w:id="0" w:name="_GoBack"/>
      <w:bookmarkEnd w:id="0"/>
    </w:p>
    <w:p w14:paraId="6F76388F" w14:textId="5B40ABF4" w:rsidR="00224CA6" w:rsidRDefault="00224CA6" w:rsidP="00002884">
      <w:pPr>
        <w:rPr>
          <w:lang w:val="en-GB"/>
        </w:rPr>
      </w:pPr>
      <w:r w:rsidRPr="002F0B06">
        <w:rPr>
          <w:b/>
          <w:i/>
          <w:lang w:val="en-GB"/>
        </w:rPr>
        <w:t>Floridus</w:t>
      </w:r>
      <w:r>
        <w:rPr>
          <w:b/>
          <w:lang w:val="en-GB"/>
        </w:rPr>
        <w:t xml:space="preserve"> Aspectus or </w:t>
      </w:r>
      <w:r w:rsidRPr="00224CA6">
        <w:rPr>
          <w:b/>
          <w:i/>
          <w:lang w:val="en-GB"/>
        </w:rPr>
        <w:t>Aurora</w:t>
      </w:r>
      <w:r w:rsidRPr="00224CA6">
        <w:rPr>
          <w:b/>
          <w:lang w:val="en-GB"/>
        </w:rPr>
        <w:t>?</w:t>
      </w:r>
    </w:p>
    <w:p w14:paraId="559ED3C1" w14:textId="2681DFCA" w:rsidR="00002884" w:rsidRDefault="00002884" w:rsidP="00002884">
      <w:pPr>
        <w:rPr>
          <w:lang w:val="en-GB"/>
        </w:rPr>
      </w:pPr>
      <w:r>
        <w:rPr>
          <w:lang w:val="en-GB"/>
        </w:rPr>
        <w:lastRenderedPageBreak/>
        <w:t xml:space="preserve">The fragment AM 921 IX 4to, no. 3 contains </w:t>
      </w:r>
      <w:r w:rsidRPr="000E0D2B">
        <w:rPr>
          <w:i/>
          <w:lang w:val="en-GB"/>
        </w:rPr>
        <w:t>De venditione Joseph</w:t>
      </w:r>
      <w:r>
        <w:rPr>
          <w:lang w:val="en-GB"/>
        </w:rPr>
        <w:t xml:space="preserve">. Theoretically, it could have belonged to a manuscript of either </w:t>
      </w:r>
      <w:r w:rsidRPr="0018201C">
        <w:rPr>
          <w:i/>
          <w:lang w:val="en-GB"/>
        </w:rPr>
        <w:t>Floridus</w:t>
      </w:r>
      <w:r>
        <w:rPr>
          <w:i/>
          <w:lang w:val="en-GB"/>
        </w:rPr>
        <w:t xml:space="preserve"> a</w:t>
      </w:r>
      <w:r w:rsidRPr="0018201C">
        <w:rPr>
          <w:i/>
          <w:lang w:val="en-GB"/>
        </w:rPr>
        <w:t>spectus</w:t>
      </w:r>
      <w:r>
        <w:rPr>
          <w:lang w:val="en-GB"/>
        </w:rPr>
        <w:t xml:space="preserve"> or </w:t>
      </w:r>
      <w:r w:rsidRPr="0018201C">
        <w:rPr>
          <w:i/>
          <w:lang w:val="en-GB"/>
        </w:rPr>
        <w:t>Aurora</w:t>
      </w:r>
      <w:r>
        <w:rPr>
          <w:lang w:val="en-GB"/>
        </w:rPr>
        <w:t xml:space="preserve">. As </w:t>
      </w:r>
      <w:r w:rsidRPr="00E05A8E">
        <w:rPr>
          <w:i/>
          <w:lang w:val="en-GB"/>
        </w:rPr>
        <w:t>Aurora</w:t>
      </w:r>
      <w:r>
        <w:rPr>
          <w:lang w:val="en-GB"/>
        </w:rPr>
        <w:t xml:space="preserve"> was far more widespread than </w:t>
      </w:r>
      <w:r w:rsidRPr="00FC0C4E">
        <w:rPr>
          <w:i/>
          <w:lang w:val="en-GB"/>
        </w:rPr>
        <w:t>Floridus a</w:t>
      </w:r>
      <w:r>
        <w:rPr>
          <w:i/>
          <w:lang w:val="en-GB"/>
        </w:rPr>
        <w:t>spec</w:t>
      </w:r>
      <w:r w:rsidRPr="00FC0C4E">
        <w:rPr>
          <w:i/>
          <w:lang w:val="en-GB"/>
        </w:rPr>
        <w:t>t</w:t>
      </w:r>
      <w:r>
        <w:rPr>
          <w:i/>
          <w:lang w:val="en-GB"/>
        </w:rPr>
        <w:t>u</w:t>
      </w:r>
      <w:r w:rsidRPr="00FC0C4E">
        <w:rPr>
          <w:i/>
          <w:lang w:val="en-GB"/>
        </w:rPr>
        <w:t>s</w:t>
      </w:r>
      <w:r>
        <w:rPr>
          <w:lang w:val="en-GB"/>
        </w:rPr>
        <w:t xml:space="preserve">, it would seem more </w:t>
      </w:r>
      <w:r w:rsidR="00562C2D">
        <w:rPr>
          <w:lang w:val="en-GB"/>
        </w:rPr>
        <w:t>probable</w:t>
      </w:r>
      <w:r>
        <w:rPr>
          <w:lang w:val="en-GB"/>
        </w:rPr>
        <w:t xml:space="preserve"> that AM 921 IX 4to</w:t>
      </w:r>
      <w:r w:rsidR="00562C2D">
        <w:rPr>
          <w:lang w:val="en-GB"/>
        </w:rPr>
        <w:t>,</w:t>
      </w:r>
      <w:r>
        <w:rPr>
          <w:lang w:val="en-GB"/>
        </w:rPr>
        <w:t xml:space="preserve"> no. 3 belonged to a manuscript of </w:t>
      </w:r>
      <w:r w:rsidRPr="00FC0C4E">
        <w:rPr>
          <w:i/>
          <w:lang w:val="en-GB"/>
        </w:rPr>
        <w:t>Aurora</w:t>
      </w:r>
      <w:r>
        <w:rPr>
          <w:lang w:val="en-GB"/>
        </w:rPr>
        <w:t>. However, the version transmitted in AM 921 IX 4to</w:t>
      </w:r>
      <w:r w:rsidR="00562C2D">
        <w:rPr>
          <w:lang w:val="en-GB"/>
        </w:rPr>
        <w:t>,</w:t>
      </w:r>
      <w:r>
        <w:rPr>
          <w:lang w:val="en-GB"/>
        </w:rPr>
        <w:t xml:space="preserve"> no. 3 </w:t>
      </w:r>
      <w:r w:rsidR="00562C2D">
        <w:rPr>
          <w:lang w:val="en-GB"/>
        </w:rPr>
        <w:t>seems rather to correspond</w:t>
      </w:r>
      <w:r>
        <w:rPr>
          <w:lang w:val="en-GB"/>
        </w:rPr>
        <w:t xml:space="preserve"> to the version of </w:t>
      </w:r>
      <w:r w:rsidRPr="001B15AA">
        <w:rPr>
          <w:i/>
          <w:lang w:val="en-GB"/>
        </w:rPr>
        <w:t>Floridus apesctus</w:t>
      </w:r>
      <w:r w:rsidR="00633EFA">
        <w:rPr>
          <w:i/>
          <w:lang w:val="en-GB"/>
        </w:rPr>
        <w:t>,</w:t>
      </w:r>
      <w:r>
        <w:rPr>
          <w:lang w:val="en-GB"/>
        </w:rPr>
        <w:t xml:space="preserve"> ending in the following eight lines:</w:t>
      </w:r>
    </w:p>
    <w:p w14:paraId="492E866D" w14:textId="77777777" w:rsidR="00002884" w:rsidRPr="001B15AA" w:rsidRDefault="00002884" w:rsidP="00002884">
      <w:pPr>
        <w:ind w:left="708"/>
        <w:rPr>
          <w:lang w:val="en-GB"/>
        </w:rPr>
      </w:pPr>
      <w:r>
        <w:rPr>
          <w:lang w:val="en-GB"/>
        </w:rPr>
        <w:t>V</w:t>
      </w:r>
      <w:r w:rsidRPr="001B15AA">
        <w:rPr>
          <w:lang w:val="en-GB"/>
        </w:rPr>
        <w:t>e michi. ue tibi. ue m</w:t>
      </w:r>
      <w:r w:rsidRPr="001B15AA">
        <w:rPr>
          <w:i/>
          <w:lang w:val="en-GB"/>
        </w:rPr>
        <w:t>ichi</w:t>
      </w:r>
      <w:r w:rsidRPr="001B15AA">
        <w:rPr>
          <w:lang w:val="en-GB"/>
        </w:rPr>
        <w:t> pat</w:t>
      </w:r>
      <w:r w:rsidRPr="001B15AA">
        <w:rPr>
          <w:i/>
          <w:lang w:val="en-GB"/>
        </w:rPr>
        <w:t>ri</w:t>
      </w:r>
      <w:r w:rsidRPr="001B15AA">
        <w:rPr>
          <w:lang w:val="en-GB"/>
        </w:rPr>
        <w:t> ve tibi fili.</w:t>
      </w:r>
    </w:p>
    <w:p w14:paraId="18E7F258" w14:textId="77777777" w:rsidR="00002884" w:rsidRDefault="00002884" w:rsidP="00002884">
      <w:pPr>
        <w:ind w:left="708"/>
        <w:rPr>
          <w:lang w:val="en-US"/>
        </w:rPr>
      </w:pPr>
      <w:r>
        <w:rPr>
          <w:lang w:val="en-US"/>
        </w:rPr>
        <w:t>O furor. o rabies. o fera redde i</w:t>
      </w:r>
      <w:r w:rsidRPr="002210C9">
        <w:rPr>
          <w:lang w:val="en-US"/>
        </w:rPr>
        <w:t>oseph.</w:t>
      </w:r>
    </w:p>
    <w:p w14:paraId="1548DF48" w14:textId="77777777" w:rsidR="00002884" w:rsidRDefault="00002884" w:rsidP="00002884">
      <w:pPr>
        <w:ind w:left="708"/>
        <w:rPr>
          <w:lang w:val="en-US"/>
        </w:rPr>
      </w:pPr>
      <w:r>
        <w:rPr>
          <w:lang w:val="en-US"/>
        </w:rPr>
        <w:t>Surdior </w:t>
      </w:r>
      <w:r w:rsidRPr="002210C9">
        <w:rPr>
          <w:lang w:val="en-US"/>
        </w:rPr>
        <w:t>eq</w:t>
      </w:r>
      <w:r w:rsidRPr="001B15AA">
        <w:rPr>
          <w:i/>
          <w:lang w:val="en-US"/>
        </w:rPr>
        <w:t>uo</w:t>
      </w:r>
      <w:r>
        <w:rPr>
          <w:lang w:val="en-US"/>
        </w:rPr>
        <w:t>re. seuior aspide.</w:t>
      </w:r>
      <w:r w:rsidRPr="002210C9">
        <w:rPr>
          <w:lang w:val="en-US"/>
        </w:rPr>
        <w:t> neq</w:t>
      </w:r>
      <w:r w:rsidRPr="001B15AA">
        <w:rPr>
          <w:i/>
          <w:lang w:val="en-US"/>
        </w:rPr>
        <w:t>ui</w:t>
      </w:r>
      <w:r w:rsidRPr="002210C9">
        <w:rPr>
          <w:lang w:val="en-US"/>
        </w:rPr>
        <w:t>or angue</w:t>
      </w:r>
      <w:r>
        <w:rPr>
          <w:lang w:val="en-US"/>
        </w:rPr>
        <w:t>.</w:t>
      </w:r>
    </w:p>
    <w:p w14:paraId="27AA814F" w14:textId="77777777" w:rsidR="00002884" w:rsidRDefault="00002884" w:rsidP="00002884">
      <w:pPr>
        <w:ind w:left="708"/>
        <w:rPr>
          <w:lang w:val="en-US"/>
        </w:rPr>
      </w:pPr>
      <w:r w:rsidRPr="002210C9">
        <w:rPr>
          <w:lang w:val="en-US"/>
        </w:rPr>
        <w:t>Horridior monst</w:t>
      </w:r>
      <w:r w:rsidRPr="001B15AA">
        <w:rPr>
          <w:i/>
          <w:lang w:val="en-US"/>
        </w:rPr>
        <w:t>ro</w:t>
      </w:r>
      <w:r>
        <w:rPr>
          <w:lang w:val="en-US"/>
        </w:rPr>
        <w:t> belua. redde i</w:t>
      </w:r>
      <w:r w:rsidRPr="002210C9">
        <w:rPr>
          <w:lang w:val="en-US"/>
        </w:rPr>
        <w:t>oseph.</w:t>
      </w:r>
    </w:p>
    <w:p w14:paraId="532F775C" w14:textId="77777777" w:rsidR="00002884" w:rsidRDefault="00002884" w:rsidP="00002884">
      <w:pPr>
        <w:ind w:left="708"/>
        <w:rPr>
          <w:lang w:val="en-US"/>
        </w:rPr>
      </w:pPr>
      <w:r w:rsidRPr="002210C9">
        <w:rPr>
          <w:lang w:val="en-US"/>
        </w:rPr>
        <w:t>P</w:t>
      </w:r>
      <w:r w:rsidRPr="001B15AA">
        <w:rPr>
          <w:i/>
          <w:lang w:val="en-US"/>
        </w:rPr>
        <w:t>er</w:t>
      </w:r>
      <w:r>
        <w:rPr>
          <w:lang w:val="en-US"/>
        </w:rPr>
        <w:t>fidior strige. sordidior sue. uilior hyrco.</w:t>
      </w:r>
    </w:p>
    <w:p w14:paraId="5F02DF15" w14:textId="77777777" w:rsidR="00002884" w:rsidRPr="00002884" w:rsidRDefault="00002884" w:rsidP="00002884">
      <w:pPr>
        <w:ind w:left="708"/>
        <w:rPr>
          <w:lang w:val="en-US"/>
        </w:rPr>
      </w:pPr>
      <w:r w:rsidRPr="00002884">
        <w:rPr>
          <w:lang w:val="en-US"/>
        </w:rPr>
        <w:t>Asp</w:t>
      </w:r>
      <w:r w:rsidRPr="00002884">
        <w:rPr>
          <w:i/>
          <w:lang w:val="en-US"/>
        </w:rPr>
        <w:t>er</w:t>
      </w:r>
      <w:r w:rsidRPr="00002884">
        <w:rPr>
          <w:lang w:val="en-US"/>
        </w:rPr>
        <w:t>ior dumis belua redde ioseph.</w:t>
      </w:r>
    </w:p>
    <w:p w14:paraId="0C352098" w14:textId="77777777" w:rsidR="00002884" w:rsidRDefault="00002884" w:rsidP="00002884">
      <w:pPr>
        <w:ind w:left="708"/>
        <w:rPr>
          <w:lang w:val="en-US"/>
        </w:rPr>
      </w:pPr>
      <w:r>
        <w:rPr>
          <w:lang w:val="en-US"/>
        </w:rPr>
        <w:t>Durior incude. nigrior et pice. durior hoste.</w:t>
      </w:r>
    </w:p>
    <w:p w14:paraId="6D301346" w14:textId="77777777" w:rsidR="00002884" w:rsidRPr="002210C9" w:rsidRDefault="00002884" w:rsidP="00002884">
      <w:pPr>
        <w:ind w:left="708"/>
        <w:rPr>
          <w:lang w:val="en-US"/>
        </w:rPr>
      </w:pPr>
      <w:r w:rsidRPr="002210C9">
        <w:rPr>
          <w:lang w:val="en-US"/>
        </w:rPr>
        <w:t>Tigride</w:t>
      </w:r>
      <w:r>
        <w:rPr>
          <w:lang w:val="en-US"/>
        </w:rPr>
        <w:t> deterior femina. redde Ioseph.</w:t>
      </w:r>
    </w:p>
    <w:p w14:paraId="43ACC217" w14:textId="77777777" w:rsidR="00002884" w:rsidRDefault="00002884">
      <w:pPr>
        <w:rPr>
          <w:lang w:val="en-GB"/>
        </w:rPr>
      </w:pPr>
    </w:p>
    <w:p w14:paraId="213BD443" w14:textId="2FE28AC2" w:rsidR="002E5CAA" w:rsidRPr="001B0DF9" w:rsidRDefault="002E5CAA">
      <w:pPr>
        <w:rPr>
          <w:lang w:val="en-GB"/>
        </w:rPr>
      </w:pPr>
      <w:r>
        <w:rPr>
          <w:lang w:val="en-GB"/>
        </w:rPr>
        <w:t xml:space="preserve">According to Paul Beichner (1969, 459), Petrus Riga </w:t>
      </w:r>
      <w:r w:rsidR="00224CA6">
        <w:rPr>
          <w:lang w:val="en-GB"/>
        </w:rPr>
        <w:t xml:space="preserve">did not retain </w:t>
      </w:r>
      <w:r>
        <w:rPr>
          <w:lang w:val="en-GB"/>
        </w:rPr>
        <w:t xml:space="preserve">these lines in </w:t>
      </w:r>
      <w:r w:rsidRPr="002E5CAA">
        <w:rPr>
          <w:i/>
          <w:lang w:val="en-GB"/>
        </w:rPr>
        <w:t>Aurora</w:t>
      </w:r>
      <w:r w:rsidR="00224CA6">
        <w:rPr>
          <w:i/>
          <w:lang w:val="en-GB"/>
        </w:rPr>
        <w:t xml:space="preserve"> </w:t>
      </w:r>
      <w:r w:rsidR="00224CA6" w:rsidRPr="00224CA6">
        <w:rPr>
          <w:lang w:val="en-GB"/>
        </w:rPr>
        <w:t>but replaced them with an alternative ending</w:t>
      </w:r>
      <w:r w:rsidRPr="00224CA6">
        <w:rPr>
          <w:lang w:val="en-GB"/>
        </w:rPr>
        <w:t>.</w:t>
      </w:r>
      <w:r>
        <w:rPr>
          <w:lang w:val="en-GB"/>
        </w:rPr>
        <w:t xml:space="preserve"> AM 921 IX 4to no. 3 seems thus to have been part of a manuscript </w:t>
      </w:r>
      <w:r w:rsidR="00633EFA">
        <w:rPr>
          <w:lang w:val="en-GB"/>
        </w:rPr>
        <w:t>containing</w:t>
      </w:r>
      <w:r>
        <w:rPr>
          <w:lang w:val="en-GB"/>
        </w:rPr>
        <w:t xml:space="preserve"> </w:t>
      </w:r>
      <w:r w:rsidRPr="002E5CAA">
        <w:rPr>
          <w:i/>
          <w:lang w:val="en-GB"/>
        </w:rPr>
        <w:t>Aspectus floridus</w:t>
      </w:r>
      <w:r>
        <w:rPr>
          <w:lang w:val="en-GB"/>
        </w:rPr>
        <w:t>.</w:t>
      </w:r>
    </w:p>
    <w:p w14:paraId="40F7412D" w14:textId="77777777" w:rsidR="00591F79" w:rsidRPr="001B0DF9" w:rsidRDefault="00591F79">
      <w:pPr>
        <w:rPr>
          <w:lang w:val="en-GB"/>
        </w:rPr>
      </w:pPr>
    </w:p>
    <w:p w14:paraId="0F0E25DA" w14:textId="211A3E58" w:rsidR="004203ED" w:rsidRPr="00E05A8E" w:rsidRDefault="004C1B0C">
      <w:pPr>
        <w:rPr>
          <w:b/>
          <w:lang w:val="en-GB"/>
        </w:rPr>
      </w:pPr>
      <w:r>
        <w:rPr>
          <w:b/>
          <w:lang w:val="en-GB"/>
        </w:rPr>
        <w:t>Back</w:t>
      </w:r>
      <w:r w:rsidR="00FF4F6F">
        <w:rPr>
          <w:b/>
          <w:lang w:val="en-GB"/>
        </w:rPr>
        <w:t xml:space="preserve"> to </w:t>
      </w:r>
      <w:r>
        <w:rPr>
          <w:b/>
          <w:lang w:val="en-GB"/>
        </w:rPr>
        <w:t xml:space="preserve">the </w:t>
      </w:r>
      <w:r w:rsidR="00591F79" w:rsidRPr="001B0DF9">
        <w:rPr>
          <w:b/>
          <w:lang w:val="en-GB"/>
        </w:rPr>
        <w:t>Codex</w:t>
      </w:r>
    </w:p>
    <w:p w14:paraId="4960142B" w14:textId="76CA1AAF" w:rsidR="00E05A8E" w:rsidRDefault="00E05A8E">
      <w:pPr>
        <w:rPr>
          <w:lang w:val="is-IS"/>
        </w:rPr>
      </w:pPr>
      <w:r>
        <w:rPr>
          <w:lang w:val="en-GB"/>
        </w:rPr>
        <w:t xml:space="preserve">The </w:t>
      </w:r>
      <w:r w:rsidR="003E339C">
        <w:rPr>
          <w:lang w:val="is-IS"/>
        </w:rPr>
        <w:t xml:space="preserve">codex that </w:t>
      </w:r>
      <w:r w:rsidR="003E339C">
        <w:rPr>
          <w:lang w:val="en-GB"/>
        </w:rPr>
        <w:t>AM 921 IX 4to, no. 3</w:t>
      </w:r>
      <w:r w:rsidR="003E339C">
        <w:rPr>
          <w:lang w:val="is-IS"/>
        </w:rPr>
        <w:t xml:space="preserve"> once was part of</w:t>
      </w:r>
      <w:r w:rsidR="003E339C">
        <w:rPr>
          <w:lang w:val="en-GB"/>
        </w:rPr>
        <w:t xml:space="preserve"> does not survive. However, t</w:t>
      </w:r>
      <w:r w:rsidR="00D209E7">
        <w:rPr>
          <w:lang w:val="en-GB"/>
        </w:rPr>
        <w:t xml:space="preserve">he </w:t>
      </w:r>
      <w:r w:rsidR="00C661EE">
        <w:rPr>
          <w:lang w:val="en-GB"/>
        </w:rPr>
        <w:t xml:space="preserve">different </w:t>
      </w:r>
      <w:r>
        <w:rPr>
          <w:lang w:val="en-GB"/>
        </w:rPr>
        <w:t xml:space="preserve">physical </w:t>
      </w:r>
      <w:r w:rsidR="00D209E7">
        <w:rPr>
          <w:lang w:val="en-GB"/>
        </w:rPr>
        <w:t xml:space="preserve">properties of the </w:t>
      </w:r>
      <w:r w:rsidR="003E339C">
        <w:rPr>
          <w:lang w:val="en-GB"/>
        </w:rPr>
        <w:t xml:space="preserve">surviving </w:t>
      </w:r>
      <w:r w:rsidR="00D209E7">
        <w:rPr>
          <w:lang w:val="en-GB"/>
        </w:rPr>
        <w:t xml:space="preserve">fragment </w:t>
      </w:r>
      <w:r w:rsidR="003E339C">
        <w:rPr>
          <w:lang w:val="en-GB"/>
        </w:rPr>
        <w:t>give</w:t>
      </w:r>
      <w:r w:rsidR="00D209E7">
        <w:rPr>
          <w:lang w:val="en-GB"/>
        </w:rPr>
        <w:t xml:space="preserve"> us </w:t>
      </w:r>
      <w:r>
        <w:rPr>
          <w:lang w:val="en-GB"/>
        </w:rPr>
        <w:t>some insights on</w:t>
      </w:r>
      <w:r w:rsidR="003E339C">
        <w:rPr>
          <w:lang w:val="is-IS"/>
        </w:rPr>
        <w:t xml:space="preserve"> the</w:t>
      </w:r>
      <w:r>
        <w:rPr>
          <w:lang w:val="is-IS"/>
        </w:rPr>
        <w:t xml:space="preserve"> </w:t>
      </w:r>
      <w:r w:rsidR="00501BC6">
        <w:rPr>
          <w:lang w:val="is-IS"/>
        </w:rPr>
        <w:t>provenance</w:t>
      </w:r>
      <w:r>
        <w:rPr>
          <w:lang w:val="is-IS"/>
        </w:rPr>
        <w:t xml:space="preserve"> and </w:t>
      </w:r>
      <w:r w:rsidR="00501BC6">
        <w:rPr>
          <w:lang w:val="is-IS"/>
        </w:rPr>
        <w:t xml:space="preserve">later </w:t>
      </w:r>
      <w:r>
        <w:rPr>
          <w:lang w:val="is-IS"/>
        </w:rPr>
        <w:t>history</w:t>
      </w:r>
      <w:r w:rsidR="00C661EE">
        <w:rPr>
          <w:lang w:val="is-IS"/>
        </w:rPr>
        <w:t xml:space="preserve"> of the</w:t>
      </w:r>
      <w:r w:rsidR="003E339C">
        <w:rPr>
          <w:lang w:val="is-IS"/>
        </w:rPr>
        <w:t xml:space="preserve"> lost codex</w:t>
      </w:r>
      <w:r w:rsidR="00D209E7">
        <w:rPr>
          <w:lang w:val="is-IS"/>
        </w:rPr>
        <w:t>.</w:t>
      </w:r>
    </w:p>
    <w:p w14:paraId="5CC37871" w14:textId="5FF03D4F" w:rsidR="003D60AF" w:rsidRPr="00C661EE" w:rsidRDefault="003D60AF" w:rsidP="00C661EE">
      <w:pPr>
        <w:rPr>
          <w:lang w:val="is-IS"/>
        </w:rPr>
      </w:pPr>
      <w:r w:rsidRPr="00C661EE">
        <w:rPr>
          <w:lang w:val="en-GB"/>
        </w:rPr>
        <w:t>The first line of each column is written on the top line of the ruling</w:t>
      </w:r>
      <w:r w:rsidR="00991350" w:rsidRPr="00C661EE">
        <w:rPr>
          <w:lang w:val="en-GB"/>
        </w:rPr>
        <w:t>. This</w:t>
      </w:r>
      <w:r w:rsidRPr="00C661EE">
        <w:rPr>
          <w:lang w:val="en-GB"/>
        </w:rPr>
        <w:t xml:space="preserve"> suggests that the manuscript </w:t>
      </w:r>
      <w:r w:rsidR="002C5FBE" w:rsidRPr="00C661EE">
        <w:rPr>
          <w:lang w:val="en-GB"/>
        </w:rPr>
        <w:t>has been written in</w:t>
      </w:r>
      <w:r w:rsidRPr="00C661EE">
        <w:rPr>
          <w:lang w:val="en-GB"/>
        </w:rPr>
        <w:t xml:space="preserve"> the </w:t>
      </w:r>
      <w:r w:rsidR="00EE4625" w:rsidRPr="00C661EE">
        <w:rPr>
          <w:lang w:val="en-GB"/>
        </w:rPr>
        <w:t xml:space="preserve">first half of the </w:t>
      </w:r>
      <w:r w:rsidR="00D209E7" w:rsidRPr="00C661EE">
        <w:rPr>
          <w:lang w:val="en-GB"/>
        </w:rPr>
        <w:t>thirteenth</w:t>
      </w:r>
      <w:r w:rsidR="00EE4625" w:rsidRPr="00C661EE">
        <w:rPr>
          <w:lang w:val="en-GB"/>
        </w:rPr>
        <w:t xml:space="preserve"> century.</w:t>
      </w:r>
      <w:r w:rsidR="00E05A8E" w:rsidRPr="00C661EE">
        <w:rPr>
          <w:lang w:val="en-GB"/>
        </w:rPr>
        <w:t xml:space="preserve"> </w:t>
      </w:r>
      <w:r w:rsidR="00C661EE">
        <w:rPr>
          <w:lang w:val="en-GB"/>
        </w:rPr>
        <w:t>The script of the fragment</w:t>
      </w:r>
      <w:r w:rsidR="00FC17C3">
        <w:rPr>
          <w:lang w:val="en-GB"/>
        </w:rPr>
        <w:t>, a gothic textualis,</w:t>
      </w:r>
      <w:r w:rsidR="00C661EE">
        <w:rPr>
          <w:lang w:val="en-GB"/>
        </w:rPr>
        <w:t xml:space="preserve"> seems to support such a dating</w:t>
      </w:r>
      <w:r w:rsidR="00872B96">
        <w:rPr>
          <w:lang w:val="en-GB"/>
        </w:rPr>
        <w:t xml:space="preserve">. While </w:t>
      </w:r>
      <w:r w:rsidR="00FC17C3">
        <w:rPr>
          <w:lang w:val="en-GB"/>
        </w:rPr>
        <w:t>the script</w:t>
      </w:r>
      <w:r w:rsidR="00E05A8E" w:rsidRPr="00C661EE">
        <w:rPr>
          <w:lang w:val="en-GB"/>
        </w:rPr>
        <w:t xml:space="preserve"> </w:t>
      </w:r>
      <w:r w:rsidR="00C661EE">
        <w:rPr>
          <w:lang w:val="en-GB"/>
        </w:rPr>
        <w:t>does not provide any</w:t>
      </w:r>
      <w:r w:rsidR="00872B96">
        <w:rPr>
          <w:lang w:val="en-GB"/>
        </w:rPr>
        <w:t xml:space="preserve"> clear</w:t>
      </w:r>
      <w:r w:rsidR="00C661EE">
        <w:rPr>
          <w:lang w:val="en-GB"/>
        </w:rPr>
        <w:t xml:space="preserve"> </w:t>
      </w:r>
      <w:r w:rsidR="00872B96">
        <w:rPr>
          <w:lang w:val="en-GB"/>
        </w:rPr>
        <w:t>evidence</w:t>
      </w:r>
      <w:r w:rsidR="00C661EE">
        <w:rPr>
          <w:lang w:val="en-GB"/>
        </w:rPr>
        <w:t xml:space="preserve"> </w:t>
      </w:r>
      <w:r w:rsidR="00872B96">
        <w:rPr>
          <w:lang w:val="en-GB"/>
        </w:rPr>
        <w:t>for</w:t>
      </w:r>
      <w:r w:rsidR="00C661EE">
        <w:rPr>
          <w:lang w:val="en-GB"/>
        </w:rPr>
        <w:t xml:space="preserve"> the place of origin of the manuscript</w:t>
      </w:r>
      <w:r w:rsidR="00983731">
        <w:rPr>
          <w:lang w:val="en-GB"/>
        </w:rPr>
        <w:t>, it seems to point to Western Europe.</w:t>
      </w:r>
    </w:p>
    <w:p w14:paraId="133F576F" w14:textId="16382C61" w:rsidR="001B0DF9" w:rsidRPr="00521993" w:rsidRDefault="00521993">
      <w:pPr>
        <w:rPr>
          <w:lang w:val="en-GB"/>
        </w:rPr>
      </w:pPr>
      <w:r>
        <w:rPr>
          <w:lang w:val="en-GB"/>
        </w:rPr>
        <w:t>Several forms of minor damage</w:t>
      </w:r>
      <w:r w:rsidR="000D6996">
        <w:rPr>
          <w:lang w:val="en-GB"/>
        </w:rPr>
        <w:t xml:space="preserve"> indicat</w:t>
      </w:r>
      <w:r>
        <w:rPr>
          <w:lang w:val="en-GB"/>
        </w:rPr>
        <w:t>e</w:t>
      </w:r>
      <w:r w:rsidR="000D6996">
        <w:rPr>
          <w:lang w:val="en-GB"/>
        </w:rPr>
        <w:t xml:space="preserve"> that AM 921 IX 4to, no. 3 may have been used as a pastedown in the binding of another </w:t>
      </w:r>
      <w:r>
        <w:rPr>
          <w:lang w:val="en-GB"/>
        </w:rPr>
        <w:t>book</w:t>
      </w:r>
      <w:r w:rsidR="000D6996">
        <w:rPr>
          <w:lang w:val="en-GB"/>
        </w:rPr>
        <w:t>.</w:t>
      </w:r>
      <w:r w:rsidR="00AA6D27">
        <w:rPr>
          <w:lang w:val="en-GB"/>
        </w:rPr>
        <w:t xml:space="preserve"> In this case, the </w:t>
      </w:r>
      <w:r w:rsidR="00AA6D27" w:rsidRPr="00AA6D27">
        <w:rPr>
          <w:lang w:val="en-GB"/>
        </w:rPr>
        <w:t>recto side would have been the side pasted down</w:t>
      </w:r>
      <w:r w:rsidR="00AA6D27">
        <w:rPr>
          <w:lang w:val="en-GB"/>
        </w:rPr>
        <w:t>.</w:t>
      </w:r>
      <w:r w:rsidR="000D6996">
        <w:rPr>
          <w:lang w:val="en-GB"/>
        </w:rPr>
        <w:t xml:space="preserve"> </w:t>
      </w:r>
      <w:r w:rsidR="001B0DF9">
        <w:rPr>
          <w:lang w:val="en-GB"/>
        </w:rPr>
        <w:t xml:space="preserve">In the outer margin of the folio, there are </w:t>
      </w:r>
      <w:r w:rsidR="00501BC6">
        <w:rPr>
          <w:lang w:val="en-GB"/>
        </w:rPr>
        <w:t>eight rust</w:t>
      </w:r>
      <w:r w:rsidR="001B0DF9">
        <w:rPr>
          <w:lang w:val="en-GB"/>
        </w:rPr>
        <w:t xml:space="preserve"> holes: four in the upper part and four in the lower part. </w:t>
      </w:r>
      <w:r w:rsidR="00501BC6">
        <w:rPr>
          <w:lang w:val="en-GB"/>
        </w:rPr>
        <w:t>These holes seem to</w:t>
      </w:r>
      <w:r w:rsidR="00BA0755">
        <w:rPr>
          <w:lang w:val="en-GB"/>
        </w:rPr>
        <w:t xml:space="preserve"> have been caused by </w:t>
      </w:r>
      <w:r w:rsidR="005D568B">
        <w:rPr>
          <w:lang w:val="en-GB"/>
        </w:rPr>
        <w:t xml:space="preserve">two </w:t>
      </w:r>
      <w:r w:rsidR="006D3E17">
        <w:rPr>
          <w:lang w:val="en-GB"/>
        </w:rPr>
        <w:t>iron</w:t>
      </w:r>
      <w:r w:rsidR="00BA0755">
        <w:rPr>
          <w:lang w:val="en-GB"/>
        </w:rPr>
        <w:t xml:space="preserve"> cla</w:t>
      </w:r>
      <w:r w:rsidR="006D3E17">
        <w:rPr>
          <w:lang w:val="en-GB"/>
        </w:rPr>
        <w:t>sp</w:t>
      </w:r>
      <w:r w:rsidR="00BA0755">
        <w:rPr>
          <w:lang w:val="en-GB"/>
        </w:rPr>
        <w:t>s</w:t>
      </w:r>
      <w:r w:rsidR="00AA6D27">
        <w:rPr>
          <w:lang w:val="en-GB"/>
        </w:rPr>
        <w:t xml:space="preserve"> with the rust eating through both the book board and the pastedown.</w:t>
      </w:r>
    </w:p>
    <w:p w14:paraId="4A684548" w14:textId="16319D86" w:rsidR="00463952" w:rsidRPr="00E9413F" w:rsidRDefault="00521993" w:rsidP="00E9413F">
      <w:pPr>
        <w:rPr>
          <w:lang w:val="en-US"/>
        </w:rPr>
      </w:pPr>
      <w:r w:rsidRPr="00E9413F">
        <w:rPr>
          <w:lang w:val="en-US"/>
        </w:rPr>
        <w:t>In addition, t</w:t>
      </w:r>
      <w:r w:rsidR="001B1AE4" w:rsidRPr="00E9413F">
        <w:rPr>
          <w:lang w:val="en-US"/>
        </w:rPr>
        <w:t>he</w:t>
      </w:r>
      <w:r w:rsidRPr="00E9413F">
        <w:rPr>
          <w:lang w:val="en-US"/>
        </w:rPr>
        <w:t>re is a small L-shaped damage</w:t>
      </w:r>
      <w:r w:rsidR="00AA6D27">
        <w:rPr>
          <w:lang w:val="en-US"/>
        </w:rPr>
        <w:t>d area</w:t>
      </w:r>
      <w:r w:rsidRPr="00E9413F">
        <w:rPr>
          <w:lang w:val="en-US"/>
        </w:rPr>
        <w:t xml:space="preserve"> </w:t>
      </w:r>
      <w:r w:rsidR="001B1AE4" w:rsidRPr="00E9413F">
        <w:rPr>
          <w:lang w:val="en-US"/>
        </w:rPr>
        <w:t>at the lower fore-edge</w:t>
      </w:r>
      <w:r w:rsidRPr="00E9413F">
        <w:rPr>
          <w:lang w:val="en-US"/>
        </w:rPr>
        <w:t xml:space="preserve"> of the folio.</w:t>
      </w:r>
      <w:r w:rsidR="001B1AE4" w:rsidRPr="00E9413F">
        <w:rPr>
          <w:lang w:val="en-US"/>
        </w:rPr>
        <w:t xml:space="preserve"> </w:t>
      </w:r>
      <w:r w:rsidRPr="00E9413F">
        <w:rPr>
          <w:lang w:val="en-US"/>
        </w:rPr>
        <w:t xml:space="preserve">This </w:t>
      </w:r>
      <w:r w:rsidR="00E9413F">
        <w:rPr>
          <w:lang w:val="en-US"/>
        </w:rPr>
        <w:t xml:space="preserve">damage </w:t>
      </w:r>
      <w:r w:rsidRPr="00E9413F">
        <w:rPr>
          <w:lang w:val="en-US"/>
        </w:rPr>
        <w:t xml:space="preserve">may have been caused by some kind of </w:t>
      </w:r>
      <w:r w:rsidR="001B1AE4" w:rsidRPr="00E9413F">
        <w:rPr>
          <w:lang w:val="en-US"/>
        </w:rPr>
        <w:t>furniture beetle (Anobium punctatum) who ate his way</w:t>
      </w:r>
      <w:r w:rsidRPr="00E9413F">
        <w:rPr>
          <w:lang w:val="en-US"/>
        </w:rPr>
        <w:t xml:space="preserve"> through the wooden book board</w:t>
      </w:r>
      <w:r w:rsidR="00E9413F">
        <w:rPr>
          <w:lang w:val="en-US"/>
        </w:rPr>
        <w:t xml:space="preserve"> under the pastedown</w:t>
      </w:r>
      <w:r w:rsidRPr="00E9413F">
        <w:rPr>
          <w:lang w:val="en-US"/>
        </w:rPr>
        <w:t>. The L-shaped damage</w:t>
      </w:r>
      <w:r w:rsidR="001B1AE4" w:rsidRPr="00E9413F">
        <w:rPr>
          <w:lang w:val="en-US"/>
        </w:rPr>
        <w:t xml:space="preserve"> </w:t>
      </w:r>
      <w:r w:rsidRPr="00E9413F">
        <w:rPr>
          <w:lang w:val="en-US"/>
        </w:rPr>
        <w:t xml:space="preserve">may then indicate </w:t>
      </w:r>
      <w:r w:rsidR="00E9413F" w:rsidRPr="00E9413F">
        <w:rPr>
          <w:lang w:val="en-US"/>
        </w:rPr>
        <w:t xml:space="preserve">the area </w:t>
      </w:r>
      <w:r w:rsidRPr="00E9413F">
        <w:rPr>
          <w:lang w:val="en-US"/>
        </w:rPr>
        <w:t xml:space="preserve">where </w:t>
      </w:r>
      <w:r w:rsidR="00E9413F" w:rsidRPr="00E9413F">
        <w:rPr>
          <w:lang w:val="en-US"/>
        </w:rPr>
        <w:t xml:space="preserve">the pastedown was directly </w:t>
      </w:r>
      <w:r w:rsidR="00E9413F">
        <w:rPr>
          <w:lang w:val="en-US"/>
        </w:rPr>
        <w:t>glued</w:t>
      </w:r>
      <w:r w:rsidR="00E9413F" w:rsidRPr="00E9413F">
        <w:rPr>
          <w:lang w:val="en-US"/>
        </w:rPr>
        <w:t xml:space="preserve"> to the book board</w:t>
      </w:r>
      <w:r w:rsidR="00E9413F">
        <w:rPr>
          <w:lang w:val="en-US"/>
        </w:rPr>
        <w:t xml:space="preserve"> whereas,</w:t>
      </w:r>
      <w:r w:rsidR="00E9413F" w:rsidRPr="00E9413F">
        <w:rPr>
          <w:lang w:val="en-US"/>
        </w:rPr>
        <w:t xml:space="preserve"> </w:t>
      </w:r>
      <w:r w:rsidR="00E9413F">
        <w:rPr>
          <w:lang w:val="en-US"/>
        </w:rPr>
        <w:t>i</w:t>
      </w:r>
      <w:r w:rsidR="00E9413F" w:rsidRPr="00E9413F">
        <w:rPr>
          <w:lang w:val="en-US"/>
        </w:rPr>
        <w:t xml:space="preserve">n the </w:t>
      </w:r>
      <w:r w:rsidR="00AA6D27">
        <w:rPr>
          <w:lang w:val="en-US"/>
        </w:rPr>
        <w:t xml:space="preserve">surrounding </w:t>
      </w:r>
      <w:r w:rsidR="00E9413F" w:rsidRPr="00E9413F">
        <w:rPr>
          <w:lang w:val="en-US"/>
        </w:rPr>
        <w:t xml:space="preserve">area, a leather cover may have </w:t>
      </w:r>
      <w:r w:rsidR="00E9413F">
        <w:rPr>
          <w:lang w:val="en-US"/>
        </w:rPr>
        <w:t>been in between</w:t>
      </w:r>
      <w:r w:rsidR="00E9413F" w:rsidRPr="00E9413F">
        <w:rPr>
          <w:lang w:val="en-US"/>
        </w:rPr>
        <w:t xml:space="preserve"> the pastedown </w:t>
      </w:r>
      <w:r w:rsidR="00E9413F">
        <w:rPr>
          <w:lang w:val="en-US"/>
        </w:rPr>
        <w:t>and</w:t>
      </w:r>
      <w:r w:rsidR="00E9413F" w:rsidRPr="00E9413F">
        <w:rPr>
          <w:lang w:val="en-US"/>
        </w:rPr>
        <w:t xml:space="preserve"> the book board.</w:t>
      </w:r>
    </w:p>
    <w:p w14:paraId="761AE988" w14:textId="77777777" w:rsidR="0018201C" w:rsidRDefault="0018201C">
      <w:pPr>
        <w:rPr>
          <w:lang w:val="en-GB"/>
        </w:rPr>
      </w:pPr>
    </w:p>
    <w:p w14:paraId="189BF5A9" w14:textId="4AC0F5D8" w:rsidR="0018201C" w:rsidRPr="001B0DF9" w:rsidRDefault="0018201C">
      <w:pPr>
        <w:rPr>
          <w:lang w:val="en-GB"/>
        </w:rPr>
      </w:pPr>
      <w:r>
        <w:rPr>
          <w:lang w:val="en-GB"/>
        </w:rPr>
        <w:t>#picture</w:t>
      </w:r>
      <w:r w:rsidR="00BA0755">
        <w:rPr>
          <w:lang w:val="en-GB"/>
        </w:rPr>
        <w:t xml:space="preserve"> of holes</w:t>
      </w:r>
      <w:r w:rsidR="00E9413F">
        <w:rPr>
          <w:lang w:val="en-GB"/>
        </w:rPr>
        <w:t xml:space="preserve"> + picture of the L-shape</w:t>
      </w:r>
      <w:r>
        <w:rPr>
          <w:lang w:val="en-GB"/>
        </w:rPr>
        <w:t>#</w:t>
      </w:r>
    </w:p>
    <w:p w14:paraId="71F1CED1" w14:textId="77777777" w:rsidR="00591F79" w:rsidRPr="001B0DF9" w:rsidRDefault="00591F79">
      <w:pPr>
        <w:rPr>
          <w:lang w:val="en-GB"/>
        </w:rPr>
      </w:pPr>
    </w:p>
    <w:p w14:paraId="1750789C" w14:textId="77777777" w:rsidR="00577888" w:rsidRDefault="00577888">
      <w:pPr>
        <w:rPr>
          <w:lang w:val="en-GB"/>
        </w:rPr>
      </w:pPr>
    </w:p>
    <w:p w14:paraId="721E0FEB" w14:textId="6DDD7FCC" w:rsidR="0018201C" w:rsidRPr="0018201C" w:rsidRDefault="0018201C">
      <w:pPr>
        <w:rPr>
          <w:b/>
          <w:lang w:val="en-GB"/>
        </w:rPr>
      </w:pPr>
      <w:r w:rsidRPr="0018201C">
        <w:rPr>
          <w:b/>
          <w:lang w:val="en-GB"/>
        </w:rPr>
        <w:t>Acknowledgements</w:t>
      </w:r>
    </w:p>
    <w:p w14:paraId="1AF72F32" w14:textId="5758EFDE" w:rsidR="0018201C" w:rsidRDefault="00983731">
      <w:pPr>
        <w:rPr>
          <w:lang w:val="en-GB"/>
        </w:rPr>
      </w:pPr>
      <w:r>
        <w:rPr>
          <w:lang w:val="en-GB"/>
        </w:rPr>
        <w:t>I</w:t>
      </w:r>
      <w:r w:rsidR="00885991">
        <w:rPr>
          <w:lang w:val="en-GB"/>
        </w:rPr>
        <w:t xml:space="preserve"> wish to </w:t>
      </w:r>
      <w:r w:rsidR="00FF03DB">
        <w:rPr>
          <w:lang w:val="en-GB"/>
        </w:rPr>
        <w:t xml:space="preserve">express my thanks to </w:t>
      </w:r>
      <w:r w:rsidR="00885991">
        <w:rPr>
          <w:lang w:val="en-GB"/>
        </w:rPr>
        <w:t>Seán</w:t>
      </w:r>
      <w:r w:rsidR="00093A1D">
        <w:rPr>
          <w:lang w:val="en-GB"/>
        </w:rPr>
        <w:t xml:space="preserve"> Vrieland and </w:t>
      </w:r>
      <w:r w:rsidR="0080175D">
        <w:rPr>
          <w:lang w:val="en-GB"/>
        </w:rPr>
        <w:t xml:space="preserve">conservator </w:t>
      </w:r>
      <w:r w:rsidR="00FF03DB">
        <w:rPr>
          <w:lang w:val="en-GB"/>
        </w:rPr>
        <w:t>Natasha Fazlic, both at the Arnamagnæan Collection, for their help with the research on the fragment.</w:t>
      </w:r>
    </w:p>
    <w:p w14:paraId="06558C62" w14:textId="77777777" w:rsidR="0018201C" w:rsidRPr="001B0DF9" w:rsidRDefault="0018201C">
      <w:pPr>
        <w:rPr>
          <w:lang w:val="en-GB"/>
        </w:rPr>
      </w:pPr>
    </w:p>
    <w:p w14:paraId="052FC82D" w14:textId="77777777" w:rsidR="00577888" w:rsidRPr="008B2527" w:rsidRDefault="00577888">
      <w:pPr>
        <w:rPr>
          <w:b/>
          <w:lang w:val="en-GB"/>
        </w:rPr>
      </w:pPr>
      <w:r w:rsidRPr="008B2527">
        <w:rPr>
          <w:b/>
          <w:lang w:val="en-GB"/>
        </w:rPr>
        <w:lastRenderedPageBreak/>
        <w:t>Bibliography</w:t>
      </w:r>
    </w:p>
    <w:p w14:paraId="6B457641" w14:textId="593F2B0F" w:rsidR="00002884" w:rsidRDefault="00577888" w:rsidP="00002884">
      <w:pPr>
        <w:rPr>
          <w:lang w:val="en-GB"/>
        </w:rPr>
      </w:pPr>
      <w:r w:rsidRPr="001B0DF9">
        <w:rPr>
          <w:lang w:val="en-GB"/>
        </w:rPr>
        <w:t>Beichner</w:t>
      </w:r>
      <w:r w:rsidR="00EF46A3">
        <w:rPr>
          <w:lang w:val="en-GB"/>
        </w:rPr>
        <w:t>, Paul (ed.).</w:t>
      </w:r>
      <w:r w:rsidRPr="001B0DF9">
        <w:rPr>
          <w:lang w:val="en-GB"/>
        </w:rPr>
        <w:t xml:space="preserve"> 1965</w:t>
      </w:r>
      <w:r w:rsidR="00EF46A3">
        <w:rPr>
          <w:lang w:val="en-GB"/>
        </w:rPr>
        <w:t xml:space="preserve">. </w:t>
      </w:r>
      <w:r w:rsidR="00EF46A3" w:rsidRPr="008B2527">
        <w:rPr>
          <w:i/>
          <w:lang w:val="en-GB"/>
        </w:rPr>
        <w:t>Aurora: Petri Rigate Biblia Versificata</w:t>
      </w:r>
      <w:r w:rsidR="008B2527">
        <w:rPr>
          <w:lang w:val="en-GB"/>
        </w:rPr>
        <w:t xml:space="preserve">. </w:t>
      </w:r>
      <w:r w:rsidR="00EF46A3" w:rsidRPr="00EF46A3">
        <w:rPr>
          <w:lang w:val="en-GB"/>
        </w:rPr>
        <w:t>A Verse Commentary on the Bible</w:t>
      </w:r>
      <w:r w:rsidR="00EF46A3">
        <w:rPr>
          <w:lang w:val="en-GB"/>
        </w:rPr>
        <w:t xml:space="preserve">. </w:t>
      </w:r>
      <w:r w:rsidR="00EF46A3" w:rsidRPr="00EF46A3">
        <w:rPr>
          <w:lang w:val="en-GB"/>
        </w:rPr>
        <w:t>University of Notre Dame Press</w:t>
      </w:r>
      <w:r w:rsidR="00EF46A3">
        <w:rPr>
          <w:lang w:val="en-GB"/>
        </w:rPr>
        <w:t>.</w:t>
      </w:r>
      <w:r w:rsidR="00002884" w:rsidRPr="00002884">
        <w:rPr>
          <w:lang w:val="en-GB"/>
        </w:rPr>
        <w:t xml:space="preserve"> </w:t>
      </w:r>
    </w:p>
    <w:p w14:paraId="151F0F1D" w14:textId="6763B883" w:rsidR="00577888" w:rsidRPr="001B0DF9" w:rsidRDefault="00002884">
      <w:pPr>
        <w:rPr>
          <w:lang w:val="en-GB"/>
        </w:rPr>
      </w:pPr>
      <w:r>
        <w:rPr>
          <w:lang w:val="en-GB"/>
        </w:rPr>
        <w:t xml:space="preserve">Beichner, Paul. 1969. “The </w:t>
      </w:r>
      <w:r w:rsidRPr="009E1459">
        <w:rPr>
          <w:i/>
          <w:lang w:val="en-GB"/>
        </w:rPr>
        <w:t>Floridus Aspectus</w:t>
      </w:r>
      <w:r>
        <w:rPr>
          <w:lang w:val="en-GB"/>
        </w:rPr>
        <w:t xml:space="preserve"> of Peter Riga and some Relationships to the </w:t>
      </w:r>
      <w:r w:rsidRPr="009E1459">
        <w:rPr>
          <w:i/>
          <w:lang w:val="en-GB"/>
        </w:rPr>
        <w:t>Aurora</w:t>
      </w:r>
      <w:r>
        <w:rPr>
          <w:lang w:val="en-GB"/>
        </w:rPr>
        <w:t xml:space="preserve">.” </w:t>
      </w:r>
      <w:r w:rsidRPr="009E1459">
        <w:rPr>
          <w:lang w:val="en-GB"/>
        </w:rPr>
        <w:t xml:space="preserve">Classica et mediaevalia </w:t>
      </w:r>
      <w:r>
        <w:rPr>
          <w:lang w:val="en-GB"/>
        </w:rPr>
        <w:t>30, 451–</w:t>
      </w:r>
      <w:r w:rsidRPr="009E1459">
        <w:rPr>
          <w:lang w:val="en-GB"/>
        </w:rPr>
        <w:t>481</w:t>
      </w:r>
      <w:r>
        <w:rPr>
          <w:lang w:val="en-GB"/>
        </w:rPr>
        <w:t>.</w:t>
      </w:r>
    </w:p>
    <w:p w14:paraId="639377D1" w14:textId="61708744" w:rsidR="00577888" w:rsidRPr="001B0DF9" w:rsidRDefault="00577888">
      <w:pPr>
        <w:rPr>
          <w:lang w:val="en-GB"/>
        </w:rPr>
      </w:pPr>
      <w:r w:rsidRPr="00633EFA">
        <w:rPr>
          <w:lang w:val="en-GB"/>
        </w:rPr>
        <w:t>DI</w:t>
      </w:r>
      <w:r w:rsidR="00E37C8C" w:rsidRPr="00633EFA">
        <w:rPr>
          <w:lang w:val="en-GB"/>
        </w:rPr>
        <w:t xml:space="preserve"> = </w:t>
      </w:r>
      <w:r w:rsidR="008B2527" w:rsidRPr="00633EFA">
        <w:rPr>
          <w:lang w:val="en-GB"/>
        </w:rPr>
        <w:t xml:space="preserve">Jón Sigurðsson et al. </w:t>
      </w:r>
      <w:r w:rsidR="008B2527">
        <w:rPr>
          <w:lang w:val="en-GB"/>
        </w:rPr>
        <w:t>(ed.). 1857–1972.</w:t>
      </w:r>
      <w:r w:rsidR="008B2527" w:rsidRPr="00E37C8C">
        <w:rPr>
          <w:lang w:val="en-GB"/>
        </w:rPr>
        <w:t xml:space="preserve"> </w:t>
      </w:r>
      <w:r w:rsidR="00E37C8C" w:rsidRPr="008B2527">
        <w:rPr>
          <w:i/>
          <w:lang w:val="en-GB"/>
        </w:rPr>
        <w:t>Diplomatarium Islandicum</w:t>
      </w:r>
      <w:r w:rsidR="00E37C8C" w:rsidRPr="00E37C8C">
        <w:rPr>
          <w:lang w:val="en-GB"/>
        </w:rPr>
        <w:t xml:space="preserve">. </w:t>
      </w:r>
      <w:r w:rsidR="008B2527">
        <w:rPr>
          <w:lang w:val="en-GB"/>
        </w:rPr>
        <w:t>København.</w:t>
      </w:r>
    </w:p>
    <w:p w14:paraId="2B68742E" w14:textId="049D7372" w:rsidR="00577888" w:rsidRPr="00002884" w:rsidRDefault="00577888">
      <w:pPr>
        <w:rPr>
          <w:lang w:val="en-GB"/>
        </w:rPr>
      </w:pPr>
      <w:r w:rsidRPr="001B0DF9">
        <w:rPr>
          <w:lang w:val="en-GB"/>
        </w:rPr>
        <w:t>Islandia Latina. A database of Latin authors, texts and manuscripts known and used in medieval Iceland.</w:t>
      </w:r>
      <w:r w:rsidR="00EF46A3">
        <w:rPr>
          <w:lang w:val="en-GB"/>
        </w:rPr>
        <w:t xml:space="preserve"> </w:t>
      </w:r>
      <w:r w:rsidR="00EF46A3" w:rsidRPr="00002884">
        <w:rPr>
          <w:lang w:val="en-GB"/>
        </w:rPr>
        <w:t>URL:</w:t>
      </w:r>
      <w:r w:rsidRPr="00002884">
        <w:rPr>
          <w:lang w:val="en-GB"/>
        </w:rPr>
        <w:t xml:space="preserve"> </w:t>
      </w:r>
      <w:hyperlink r:id="rId5" w:history="1">
        <w:r w:rsidRPr="00002884">
          <w:rPr>
            <w:rStyle w:val="Hyperkobling"/>
            <w:lang w:val="en-GB"/>
          </w:rPr>
          <w:t>https://www.islandialatina.hum.ku.dk</w:t>
        </w:r>
      </w:hyperlink>
    </w:p>
    <w:p w14:paraId="613DC7B9" w14:textId="67A43290" w:rsidR="00577888" w:rsidRDefault="00577888">
      <w:pPr>
        <w:rPr>
          <w:lang w:val="en-US"/>
        </w:rPr>
      </w:pPr>
      <w:r w:rsidRPr="00002884">
        <w:rPr>
          <w:lang w:val="en-GB"/>
        </w:rPr>
        <w:t>Kålund, Kristian.</w:t>
      </w:r>
      <w:r w:rsidR="00C22E3F" w:rsidRPr="00002884">
        <w:rPr>
          <w:lang w:val="en-GB"/>
        </w:rPr>
        <w:t xml:space="preserve"> 1889-1894.</w:t>
      </w:r>
      <w:r w:rsidR="005460C0" w:rsidRPr="00002884">
        <w:rPr>
          <w:lang w:val="en-GB"/>
        </w:rPr>
        <w:t xml:space="preserve"> </w:t>
      </w:r>
      <w:r w:rsidR="005460C0" w:rsidRPr="00002884">
        <w:rPr>
          <w:i/>
          <w:lang w:val="en-GB"/>
        </w:rPr>
        <w:t>Katalog over den Arnamagnæanske håndskriftsamling.</w:t>
      </w:r>
      <w:r w:rsidR="00EB616A" w:rsidRPr="00002884">
        <w:rPr>
          <w:i/>
          <w:lang w:val="en-GB"/>
        </w:rPr>
        <w:t xml:space="preserve"> </w:t>
      </w:r>
      <w:r w:rsidR="00C22E3F" w:rsidRPr="00C22E3F">
        <w:rPr>
          <w:lang w:val="en-US"/>
        </w:rPr>
        <w:t xml:space="preserve">2 bind. </w:t>
      </w:r>
      <w:r w:rsidR="00EB616A" w:rsidRPr="00C22E3F">
        <w:rPr>
          <w:lang w:val="en-US"/>
        </w:rPr>
        <w:t>K</w:t>
      </w:r>
      <w:r w:rsidR="00AB5C9A" w:rsidRPr="00002884">
        <w:rPr>
          <w:lang w:val="en-GB"/>
        </w:rPr>
        <w:t>ø</w:t>
      </w:r>
      <w:r w:rsidR="00EB616A" w:rsidRPr="00C22E3F">
        <w:rPr>
          <w:lang w:val="en-US"/>
        </w:rPr>
        <w:t>ben</w:t>
      </w:r>
      <w:r w:rsidR="00EB616A">
        <w:rPr>
          <w:lang w:val="en-US"/>
        </w:rPr>
        <w:t>havn.</w:t>
      </w:r>
    </w:p>
    <w:p w14:paraId="2134A903" w14:textId="7C44A4BD" w:rsidR="00E9413F" w:rsidRDefault="00E9413F">
      <w:pPr>
        <w:rPr>
          <w:lang w:val="en-US"/>
        </w:rPr>
      </w:pPr>
    </w:p>
    <w:p w14:paraId="7070DFE4" w14:textId="689959F8" w:rsidR="00E9413F" w:rsidRDefault="00E9413F">
      <w:pPr>
        <w:rPr>
          <w:lang w:val="en-US"/>
        </w:rPr>
      </w:pPr>
    </w:p>
    <w:p w14:paraId="5E1D7302" w14:textId="16F4B6D5" w:rsidR="00E9413F" w:rsidRPr="00E9413F" w:rsidRDefault="00E9413F">
      <w:pPr>
        <w:rPr>
          <w:b/>
          <w:bCs/>
          <w:lang w:val="en-US"/>
        </w:rPr>
      </w:pPr>
      <w:r w:rsidRPr="00E9413F">
        <w:rPr>
          <w:b/>
          <w:bCs/>
          <w:lang w:val="en-US"/>
        </w:rPr>
        <w:t>Bio</w:t>
      </w:r>
    </w:p>
    <w:p w14:paraId="793F4160" w14:textId="74C94642" w:rsidR="00E9413F" w:rsidRPr="00EB616A" w:rsidRDefault="00E9413F">
      <w:pPr>
        <w:rPr>
          <w:lang w:val="en-GB"/>
        </w:rPr>
      </w:pPr>
      <w:r>
        <w:rPr>
          <w:lang w:val="en-US"/>
        </w:rPr>
        <w:t>Tom Lorenz is PhD candidate at the Norwegian University of Science and Technology in Trondheim.</w:t>
      </w:r>
    </w:p>
    <w:sectPr w:rsidR="00E9413F" w:rsidRPr="00EB616A" w:rsidSect="002605D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DA2960"/>
    <w:multiLevelType w:val="hybridMultilevel"/>
    <w:tmpl w:val="104ECD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7A9"/>
    <w:rsid w:val="00002884"/>
    <w:rsid w:val="00015BE5"/>
    <w:rsid w:val="0004212A"/>
    <w:rsid w:val="000439F3"/>
    <w:rsid w:val="00093A1D"/>
    <w:rsid w:val="000A21E5"/>
    <w:rsid w:val="000D6996"/>
    <w:rsid w:val="000E0D2B"/>
    <w:rsid w:val="0018201C"/>
    <w:rsid w:val="001B0DF9"/>
    <w:rsid w:val="001B1AE4"/>
    <w:rsid w:val="00211D25"/>
    <w:rsid w:val="00224CA6"/>
    <w:rsid w:val="00226C27"/>
    <w:rsid w:val="002605D2"/>
    <w:rsid w:val="002768B7"/>
    <w:rsid w:val="002C459C"/>
    <w:rsid w:val="002C5FBE"/>
    <w:rsid w:val="002E0687"/>
    <w:rsid w:val="002E5CAA"/>
    <w:rsid w:val="002F0B06"/>
    <w:rsid w:val="002F18E2"/>
    <w:rsid w:val="00302A95"/>
    <w:rsid w:val="0034629A"/>
    <w:rsid w:val="00357441"/>
    <w:rsid w:val="00392FCA"/>
    <w:rsid w:val="003D60AF"/>
    <w:rsid w:val="003E339C"/>
    <w:rsid w:val="00400357"/>
    <w:rsid w:val="004154F6"/>
    <w:rsid w:val="004203ED"/>
    <w:rsid w:val="00420632"/>
    <w:rsid w:val="00460DAF"/>
    <w:rsid w:val="00463952"/>
    <w:rsid w:val="00484E7F"/>
    <w:rsid w:val="004867BB"/>
    <w:rsid w:val="004A55CE"/>
    <w:rsid w:val="004A71EB"/>
    <w:rsid w:val="004C1B0C"/>
    <w:rsid w:val="004E5007"/>
    <w:rsid w:val="004E6B80"/>
    <w:rsid w:val="00501BC6"/>
    <w:rsid w:val="00501C14"/>
    <w:rsid w:val="00521993"/>
    <w:rsid w:val="005460C0"/>
    <w:rsid w:val="00562C2D"/>
    <w:rsid w:val="00577888"/>
    <w:rsid w:val="005778A2"/>
    <w:rsid w:val="00591F79"/>
    <w:rsid w:val="005A37DF"/>
    <w:rsid w:val="005D568B"/>
    <w:rsid w:val="00633EFA"/>
    <w:rsid w:val="00646C10"/>
    <w:rsid w:val="006D3E17"/>
    <w:rsid w:val="00735D26"/>
    <w:rsid w:val="007606C7"/>
    <w:rsid w:val="00786BD3"/>
    <w:rsid w:val="0080175D"/>
    <w:rsid w:val="00820531"/>
    <w:rsid w:val="00864967"/>
    <w:rsid w:val="00872B96"/>
    <w:rsid w:val="00877BDD"/>
    <w:rsid w:val="00885991"/>
    <w:rsid w:val="008A46B3"/>
    <w:rsid w:val="008B2527"/>
    <w:rsid w:val="008F79A9"/>
    <w:rsid w:val="00983731"/>
    <w:rsid w:val="00991350"/>
    <w:rsid w:val="00A427A9"/>
    <w:rsid w:val="00A47B05"/>
    <w:rsid w:val="00A70C86"/>
    <w:rsid w:val="00AA6D27"/>
    <w:rsid w:val="00AB5C9A"/>
    <w:rsid w:val="00AF3473"/>
    <w:rsid w:val="00B478DB"/>
    <w:rsid w:val="00B61144"/>
    <w:rsid w:val="00B71438"/>
    <w:rsid w:val="00B96E80"/>
    <w:rsid w:val="00BA0755"/>
    <w:rsid w:val="00C02269"/>
    <w:rsid w:val="00C22E3F"/>
    <w:rsid w:val="00C56FE4"/>
    <w:rsid w:val="00C661EE"/>
    <w:rsid w:val="00C73124"/>
    <w:rsid w:val="00D209E7"/>
    <w:rsid w:val="00D4143E"/>
    <w:rsid w:val="00DB504F"/>
    <w:rsid w:val="00E05A8E"/>
    <w:rsid w:val="00E37C8C"/>
    <w:rsid w:val="00E56CC6"/>
    <w:rsid w:val="00E9413F"/>
    <w:rsid w:val="00EB616A"/>
    <w:rsid w:val="00EC1C6D"/>
    <w:rsid w:val="00EE4625"/>
    <w:rsid w:val="00EF46A3"/>
    <w:rsid w:val="00F16C32"/>
    <w:rsid w:val="00FC17C3"/>
    <w:rsid w:val="00FC1FBD"/>
    <w:rsid w:val="00FF03DB"/>
    <w:rsid w:val="00FF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7AB5A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577888"/>
    <w:rPr>
      <w:color w:val="0563C1" w:themeColor="hyperlink"/>
      <w:u w:val="single"/>
    </w:rPr>
  </w:style>
  <w:style w:type="paragraph" w:styleId="Listeavsnitt">
    <w:name w:val="List Paragraph"/>
    <w:basedOn w:val="Normal"/>
    <w:uiPriority w:val="34"/>
    <w:qFormat/>
    <w:rsid w:val="00E05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0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islandialatina.hum.ku.dk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1035</Words>
  <Characters>5486</Characters>
  <Application>Microsoft Macintosh Word</Application>
  <DocSecurity>0</DocSecurity>
  <Lines>45</Lines>
  <Paragraphs>13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Lorenz</dc:creator>
  <cp:keywords/>
  <dc:description/>
  <cp:lastModifiedBy>Tom Lorenz</cp:lastModifiedBy>
  <cp:revision>27</cp:revision>
  <dcterms:created xsi:type="dcterms:W3CDTF">2021-08-30T07:19:00Z</dcterms:created>
  <dcterms:modified xsi:type="dcterms:W3CDTF">2021-10-06T10:59:00Z</dcterms:modified>
</cp:coreProperties>
</file>