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3C01" w14:textId="6AE3017E" w:rsidR="009A51DE" w:rsidRPr="007C7B80" w:rsidRDefault="00111994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b/>
          <w:bCs/>
          <w:sz w:val="24"/>
          <w:szCs w:val="24"/>
        </w:rPr>
        <w:t>Figure 1.</w:t>
      </w:r>
      <w:r w:rsidRPr="007C7B80">
        <w:rPr>
          <w:rFonts w:ascii="Arial" w:hAnsi="Arial" w:cs="Arial"/>
          <w:sz w:val="24"/>
          <w:szCs w:val="24"/>
        </w:rPr>
        <w:t xml:space="preserve"> </w:t>
      </w:r>
      <w:r w:rsidR="00FA6CD9" w:rsidRPr="007C7B80">
        <w:rPr>
          <w:rFonts w:ascii="Arial" w:hAnsi="Arial" w:cs="Arial"/>
          <w:sz w:val="24"/>
          <w:szCs w:val="24"/>
        </w:rPr>
        <w:t xml:space="preserve">PCoA plots show clustering of dogs based on glucosamine supplementation in pre- and post-exercise groups. PCoA plots were created to visualize beta-diversity differences between dogs who did and did not receive glucosamine supplementation in </w:t>
      </w:r>
      <w:r w:rsidR="00FA6CD9" w:rsidRPr="007C7B80">
        <w:rPr>
          <w:rFonts w:ascii="Arial" w:hAnsi="Arial" w:cs="Arial"/>
          <w:b/>
          <w:bCs/>
          <w:sz w:val="24"/>
          <w:szCs w:val="24"/>
        </w:rPr>
        <w:t>(</w:t>
      </w:r>
      <w:r w:rsidR="00F136B8">
        <w:rPr>
          <w:rFonts w:ascii="Arial" w:hAnsi="Arial" w:cs="Arial"/>
          <w:b/>
          <w:bCs/>
          <w:sz w:val="24"/>
          <w:szCs w:val="24"/>
        </w:rPr>
        <w:t>A</w:t>
      </w:r>
      <w:r w:rsidR="00FA6CD9" w:rsidRPr="007C7B80">
        <w:rPr>
          <w:rFonts w:ascii="Arial" w:hAnsi="Arial" w:cs="Arial"/>
          <w:b/>
          <w:bCs/>
          <w:sz w:val="24"/>
          <w:szCs w:val="24"/>
        </w:rPr>
        <w:t xml:space="preserve">) </w:t>
      </w:r>
      <w:r w:rsidR="00FA6CD9" w:rsidRPr="007C7B80">
        <w:rPr>
          <w:rFonts w:ascii="Arial" w:hAnsi="Arial" w:cs="Arial"/>
          <w:sz w:val="24"/>
          <w:szCs w:val="24"/>
        </w:rPr>
        <w:t xml:space="preserve">pre-exercise and </w:t>
      </w:r>
      <w:r w:rsidR="00FA6CD9" w:rsidRPr="007C7B80">
        <w:rPr>
          <w:rFonts w:ascii="Arial" w:hAnsi="Arial" w:cs="Arial"/>
          <w:b/>
          <w:bCs/>
          <w:sz w:val="24"/>
          <w:szCs w:val="24"/>
        </w:rPr>
        <w:t>(</w:t>
      </w:r>
      <w:r w:rsidR="00F136B8">
        <w:rPr>
          <w:rFonts w:ascii="Arial" w:hAnsi="Arial" w:cs="Arial"/>
          <w:b/>
          <w:bCs/>
          <w:sz w:val="24"/>
          <w:szCs w:val="24"/>
        </w:rPr>
        <w:t>B</w:t>
      </w:r>
      <w:r w:rsidR="00FA6CD9" w:rsidRPr="007C7B80">
        <w:rPr>
          <w:rFonts w:ascii="Arial" w:hAnsi="Arial" w:cs="Arial"/>
          <w:b/>
          <w:bCs/>
          <w:sz w:val="24"/>
          <w:szCs w:val="24"/>
        </w:rPr>
        <w:t>)</w:t>
      </w:r>
      <w:r w:rsidR="00FA6CD9" w:rsidRPr="007C7B80">
        <w:rPr>
          <w:rFonts w:ascii="Arial" w:hAnsi="Arial" w:cs="Arial"/>
          <w:sz w:val="24"/>
          <w:szCs w:val="24"/>
        </w:rPr>
        <w:t xml:space="preserve"> post-exercise groups.</w:t>
      </w:r>
      <w:r w:rsidR="007C7B80">
        <w:rPr>
          <w:rFonts w:ascii="Arial" w:hAnsi="Arial" w:cs="Arial"/>
          <w:sz w:val="24"/>
          <w:szCs w:val="24"/>
        </w:rPr>
        <w:t xml:space="preserve"> (Sami and Kesha are indicated in the post-exercise group by arrows)</w:t>
      </w:r>
    </w:p>
    <w:p w14:paraId="3204DBF9" w14:textId="6B14912C" w:rsidR="009A51DE" w:rsidRPr="007C7B80" w:rsidRDefault="00773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2F16D" wp14:editId="4680C7A4">
            <wp:extent cx="5033855" cy="3116580"/>
            <wp:effectExtent l="0" t="0" r="0" b="7620"/>
            <wp:docPr id="234208368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8368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3" cy="31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23AA0" wp14:editId="78E7AA6B">
            <wp:extent cx="5128260" cy="3507822"/>
            <wp:effectExtent l="0" t="0" r="0" b="0"/>
            <wp:docPr id="1562962263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2263" name="Picture 2" descr="Chart, scatter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7"/>
                    <a:stretch/>
                  </pic:blipFill>
                  <pic:spPr bwMode="auto">
                    <a:xfrm>
                      <a:off x="0" y="0"/>
                      <a:ext cx="5129911" cy="350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11B8" w14:textId="7553FFA7" w:rsidR="009A51DE" w:rsidRPr="007C7B80" w:rsidRDefault="009A51DE">
      <w:pPr>
        <w:rPr>
          <w:rFonts w:ascii="Arial" w:hAnsi="Arial" w:cs="Arial"/>
          <w:sz w:val="24"/>
          <w:szCs w:val="24"/>
        </w:rPr>
      </w:pPr>
    </w:p>
    <w:p w14:paraId="51008368" w14:textId="0EC7F5ED" w:rsidR="00596D2B" w:rsidRPr="007C7B80" w:rsidRDefault="00FA6CD9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b/>
          <w:bCs/>
          <w:sz w:val="24"/>
          <w:szCs w:val="24"/>
        </w:rPr>
        <w:lastRenderedPageBreak/>
        <w:t xml:space="preserve">Figure 2. </w:t>
      </w:r>
      <w:r w:rsidRPr="007C7B80">
        <w:rPr>
          <w:rFonts w:ascii="Arial" w:hAnsi="Arial" w:cs="Arial"/>
          <w:sz w:val="24"/>
          <w:szCs w:val="24"/>
        </w:rPr>
        <w:t xml:space="preserve">No variation </w:t>
      </w:r>
      <w:r w:rsidR="00311717" w:rsidRPr="007C7B80">
        <w:rPr>
          <w:rFonts w:ascii="Arial" w:hAnsi="Arial" w:cs="Arial"/>
          <w:sz w:val="24"/>
          <w:szCs w:val="24"/>
        </w:rPr>
        <w:t xml:space="preserve">was present </w:t>
      </w:r>
      <w:r w:rsidRPr="007C7B80">
        <w:rPr>
          <w:rFonts w:ascii="Arial" w:hAnsi="Arial" w:cs="Arial"/>
          <w:sz w:val="24"/>
          <w:szCs w:val="24"/>
        </w:rPr>
        <w:t>in s</w:t>
      </w:r>
      <w:r w:rsidR="00111994" w:rsidRPr="007C7B80">
        <w:rPr>
          <w:rFonts w:ascii="Arial" w:hAnsi="Arial" w:cs="Arial"/>
          <w:sz w:val="24"/>
          <w:szCs w:val="24"/>
        </w:rPr>
        <w:t>elf</w:t>
      </w:r>
      <w:r w:rsidRPr="007C7B80">
        <w:rPr>
          <w:rFonts w:ascii="Arial" w:hAnsi="Arial" w:cs="Arial"/>
          <w:sz w:val="24"/>
          <w:szCs w:val="24"/>
        </w:rPr>
        <w:t>-p</w:t>
      </w:r>
      <w:r w:rsidR="00111994" w:rsidRPr="007C7B80">
        <w:rPr>
          <w:rFonts w:ascii="Arial" w:hAnsi="Arial" w:cs="Arial"/>
          <w:sz w:val="24"/>
          <w:szCs w:val="24"/>
        </w:rPr>
        <w:t xml:space="preserve">airwise </w:t>
      </w:r>
      <w:r w:rsidRPr="007C7B80">
        <w:rPr>
          <w:rFonts w:ascii="Arial" w:hAnsi="Arial" w:cs="Arial"/>
          <w:sz w:val="24"/>
          <w:szCs w:val="24"/>
        </w:rPr>
        <w:t>d</w:t>
      </w:r>
      <w:r w:rsidR="00111994" w:rsidRPr="007C7B80">
        <w:rPr>
          <w:rFonts w:ascii="Arial" w:hAnsi="Arial" w:cs="Arial"/>
          <w:sz w:val="24"/>
          <w:szCs w:val="24"/>
        </w:rPr>
        <w:t>istance</w:t>
      </w:r>
      <w:r w:rsidR="00311717" w:rsidRPr="007C7B80">
        <w:rPr>
          <w:rFonts w:ascii="Arial" w:hAnsi="Arial" w:cs="Arial"/>
          <w:sz w:val="24"/>
          <w:szCs w:val="24"/>
        </w:rPr>
        <w:t>s</w:t>
      </w:r>
      <w:r w:rsidRPr="007C7B80">
        <w:rPr>
          <w:rFonts w:ascii="Arial" w:hAnsi="Arial" w:cs="Arial"/>
          <w:sz w:val="24"/>
          <w:szCs w:val="24"/>
        </w:rPr>
        <w:t xml:space="preserve"> between </w:t>
      </w:r>
      <w:r w:rsidR="008F5BFF">
        <w:rPr>
          <w:rFonts w:ascii="Arial" w:hAnsi="Arial" w:cs="Arial"/>
          <w:sz w:val="24"/>
          <w:szCs w:val="24"/>
        </w:rPr>
        <w:t>no</w:t>
      </w:r>
      <w:r w:rsidRPr="007C7B80">
        <w:rPr>
          <w:rFonts w:ascii="Arial" w:hAnsi="Arial" w:cs="Arial"/>
          <w:sz w:val="24"/>
          <w:szCs w:val="24"/>
        </w:rPr>
        <w:t xml:space="preserve">- and </w:t>
      </w:r>
      <w:r w:rsidR="008F5BFF">
        <w:rPr>
          <w:rFonts w:ascii="Arial" w:hAnsi="Arial" w:cs="Arial"/>
          <w:sz w:val="24"/>
          <w:szCs w:val="24"/>
        </w:rPr>
        <w:t xml:space="preserve">yes-glucosamine </w:t>
      </w:r>
      <w:r w:rsidRPr="007C7B80">
        <w:rPr>
          <w:rFonts w:ascii="Arial" w:hAnsi="Arial" w:cs="Arial"/>
          <w:sz w:val="24"/>
          <w:szCs w:val="24"/>
        </w:rPr>
        <w:t xml:space="preserve">groups. </w:t>
      </w:r>
      <w:r w:rsidR="008F5BFF">
        <w:rPr>
          <w:rFonts w:ascii="Arial" w:hAnsi="Arial" w:cs="Arial"/>
          <w:sz w:val="24"/>
          <w:szCs w:val="24"/>
        </w:rPr>
        <w:t>No-glucosamine</w:t>
      </w:r>
      <w:r w:rsidR="00285E94" w:rsidRPr="007C7B80">
        <w:rPr>
          <w:rFonts w:ascii="Arial" w:hAnsi="Arial" w:cs="Arial"/>
          <w:sz w:val="24"/>
          <w:szCs w:val="24"/>
        </w:rPr>
        <w:t xml:space="preserve"> </w:t>
      </w:r>
      <w:r w:rsidR="007532BA">
        <w:rPr>
          <w:rFonts w:ascii="Arial" w:hAnsi="Arial" w:cs="Arial"/>
          <w:sz w:val="24"/>
          <w:szCs w:val="24"/>
        </w:rPr>
        <w:t>to</w:t>
      </w:r>
      <w:r w:rsidR="00285E94" w:rsidRPr="007C7B80">
        <w:rPr>
          <w:rFonts w:ascii="Arial" w:hAnsi="Arial" w:cs="Arial"/>
          <w:sz w:val="24"/>
          <w:szCs w:val="24"/>
        </w:rPr>
        <w:t xml:space="preserve"> </w:t>
      </w:r>
      <w:r w:rsidR="008F5BFF">
        <w:rPr>
          <w:rFonts w:ascii="Arial" w:hAnsi="Arial" w:cs="Arial"/>
          <w:sz w:val="24"/>
          <w:szCs w:val="24"/>
        </w:rPr>
        <w:t>yes</w:t>
      </w:r>
      <w:r w:rsidR="00285E94" w:rsidRPr="007C7B80">
        <w:rPr>
          <w:rFonts w:ascii="Arial" w:hAnsi="Arial" w:cs="Arial"/>
          <w:sz w:val="24"/>
          <w:szCs w:val="24"/>
        </w:rPr>
        <w:t>-</w:t>
      </w:r>
      <w:r w:rsidR="008F5BFF">
        <w:rPr>
          <w:rFonts w:ascii="Arial" w:hAnsi="Arial" w:cs="Arial"/>
          <w:sz w:val="24"/>
          <w:szCs w:val="24"/>
        </w:rPr>
        <w:t>glucosamine</w:t>
      </w:r>
      <w:r w:rsidR="00285E94" w:rsidRPr="007C7B80">
        <w:rPr>
          <w:rFonts w:ascii="Arial" w:hAnsi="Arial" w:cs="Arial"/>
          <w:sz w:val="24"/>
          <w:szCs w:val="24"/>
        </w:rPr>
        <w:t xml:space="preserve"> </w:t>
      </w:r>
      <w:r w:rsidR="00C64503">
        <w:rPr>
          <w:rFonts w:ascii="Arial" w:hAnsi="Arial" w:cs="Arial"/>
          <w:sz w:val="24"/>
          <w:szCs w:val="24"/>
        </w:rPr>
        <w:t xml:space="preserve">pairwise </w:t>
      </w:r>
      <w:r w:rsidRPr="007C7B80">
        <w:rPr>
          <w:rFonts w:ascii="Arial" w:hAnsi="Arial" w:cs="Arial"/>
          <w:sz w:val="24"/>
          <w:szCs w:val="24"/>
        </w:rPr>
        <w:t xml:space="preserve">distances were calculated for each dog (n=24) and then a t-test was performed between distance metrics and glucosamine supplementation status (yes n=6, no n=18).  </w:t>
      </w:r>
    </w:p>
    <w:p w14:paraId="003AFEE2" w14:textId="22B4D024" w:rsidR="00111994" w:rsidRPr="007C7B80" w:rsidRDefault="00111994">
      <w:pPr>
        <w:rPr>
          <w:rFonts w:ascii="Arial" w:hAnsi="Arial" w:cs="Arial"/>
          <w:sz w:val="24"/>
          <w:szCs w:val="24"/>
        </w:rPr>
      </w:pPr>
    </w:p>
    <w:p w14:paraId="0DA1BC6A" w14:textId="424AE209" w:rsidR="00FA6CD9" w:rsidRPr="007C7B80" w:rsidRDefault="007C7B80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C1B44DF" wp14:editId="3F4B6497">
            <wp:simplePos x="0" y="0"/>
            <wp:positionH relativeFrom="column">
              <wp:posOffset>603885</wp:posOffset>
            </wp:positionH>
            <wp:positionV relativeFrom="paragraph">
              <wp:posOffset>141605</wp:posOffset>
            </wp:positionV>
            <wp:extent cx="4070985" cy="4070985"/>
            <wp:effectExtent l="0" t="0" r="5715" b="5715"/>
            <wp:wrapNone/>
            <wp:docPr id="1320225781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5781" name="Picture 2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5765" w14:textId="650D7C1B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515EFD69" w14:textId="442C8AAC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7BD0C70A" w14:textId="1370D3AE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6A75763A" w14:textId="37457BDE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7FADC398" w14:textId="48359727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4AF4939A" w14:textId="23CF4C05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62A423D2" w14:textId="605604B0" w:rsidR="00FA6CD9" w:rsidRPr="007C7B80" w:rsidRDefault="00FA6CD9">
      <w:pPr>
        <w:rPr>
          <w:rFonts w:ascii="Arial" w:hAnsi="Arial" w:cs="Arial"/>
          <w:sz w:val="24"/>
          <w:szCs w:val="24"/>
        </w:rPr>
      </w:pPr>
    </w:p>
    <w:p w14:paraId="5EFEC514" w14:textId="39A4878C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77F0E2FE" w14:textId="6F412202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30C28AC2" w14:textId="3251FAD6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0E10ACBA" w14:textId="30BF0BE6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2C385677" w14:textId="0859D9E4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7A08BE51" w14:textId="3C7A15FF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32AAB91F" w14:textId="5A8C99CD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5EF52882" w14:textId="7E1FF7A9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2B6D18F0" w14:textId="1362837C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455AECC9" w14:textId="4C3AB276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02DD31BC" w14:textId="7AC9BD1B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28689D6A" w14:textId="506BA594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4CBBEFD6" w14:textId="60ECD31C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786BC85D" w14:textId="59F286E7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4F4143CD" w14:textId="4C099A25" w:rsidR="00FA6CD9" w:rsidRDefault="00FA6CD9">
      <w:pPr>
        <w:rPr>
          <w:rFonts w:ascii="Arial" w:hAnsi="Arial" w:cs="Arial"/>
          <w:sz w:val="24"/>
          <w:szCs w:val="24"/>
        </w:rPr>
      </w:pPr>
    </w:p>
    <w:p w14:paraId="276B6991" w14:textId="77777777" w:rsidR="007C7B80" w:rsidRPr="007C7B80" w:rsidRDefault="007C7B80">
      <w:pPr>
        <w:rPr>
          <w:rFonts w:ascii="Arial" w:hAnsi="Arial" w:cs="Arial"/>
          <w:sz w:val="24"/>
          <w:szCs w:val="24"/>
        </w:rPr>
      </w:pPr>
    </w:p>
    <w:p w14:paraId="59727B08" w14:textId="6DD2AE6C" w:rsidR="00FA6CD9" w:rsidRPr="007C7B80" w:rsidRDefault="00FA6CD9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b/>
          <w:bCs/>
          <w:sz w:val="24"/>
          <w:szCs w:val="24"/>
        </w:rPr>
        <w:lastRenderedPageBreak/>
        <w:t xml:space="preserve">Figure </w:t>
      </w:r>
      <w:r w:rsidR="00804423" w:rsidRPr="007C7B80">
        <w:rPr>
          <w:rFonts w:ascii="Arial" w:hAnsi="Arial" w:cs="Arial"/>
          <w:b/>
          <w:bCs/>
          <w:sz w:val="24"/>
          <w:szCs w:val="24"/>
        </w:rPr>
        <w:t>3</w:t>
      </w:r>
      <w:r w:rsidRPr="007C7B80">
        <w:rPr>
          <w:rFonts w:ascii="Arial" w:hAnsi="Arial" w:cs="Arial"/>
          <w:b/>
          <w:bCs/>
          <w:sz w:val="24"/>
          <w:szCs w:val="24"/>
        </w:rPr>
        <w:t>.</w:t>
      </w:r>
      <w:r w:rsidRPr="007C7B80">
        <w:rPr>
          <w:rFonts w:ascii="Arial" w:hAnsi="Arial" w:cs="Arial"/>
          <w:sz w:val="24"/>
          <w:szCs w:val="24"/>
        </w:rPr>
        <w:t xml:space="preserve"> Interindividual pairwise distance analysis reveals variation in </w:t>
      </w:r>
      <w:r w:rsidR="00804423" w:rsidRPr="007C7B80">
        <w:rPr>
          <w:rFonts w:ascii="Arial" w:hAnsi="Arial" w:cs="Arial"/>
          <w:sz w:val="24"/>
          <w:szCs w:val="24"/>
        </w:rPr>
        <w:t xml:space="preserve">beta-diversity </w:t>
      </w:r>
      <w:r w:rsidRPr="007C7B80">
        <w:rPr>
          <w:rFonts w:ascii="Arial" w:hAnsi="Arial" w:cs="Arial"/>
          <w:sz w:val="24"/>
          <w:szCs w:val="24"/>
        </w:rPr>
        <w:t>di</w:t>
      </w:r>
      <w:r w:rsidR="00804423" w:rsidRPr="007C7B80">
        <w:rPr>
          <w:rFonts w:ascii="Arial" w:hAnsi="Arial" w:cs="Arial"/>
          <w:sz w:val="24"/>
          <w:szCs w:val="24"/>
        </w:rPr>
        <w:t>sta</w:t>
      </w:r>
      <w:r w:rsidRPr="007C7B80">
        <w:rPr>
          <w:rFonts w:ascii="Arial" w:hAnsi="Arial" w:cs="Arial"/>
          <w:sz w:val="24"/>
          <w:szCs w:val="24"/>
        </w:rPr>
        <w:t xml:space="preserve">nces in pre-exercise, post-exercise, and glucosamine supplementation groups. Every pairwise </w:t>
      </w:r>
      <w:r w:rsidR="001C23C2" w:rsidRPr="007C7B80">
        <w:rPr>
          <w:rFonts w:ascii="Arial" w:hAnsi="Arial" w:cs="Arial"/>
          <w:sz w:val="24"/>
          <w:szCs w:val="24"/>
        </w:rPr>
        <w:t xml:space="preserve">Bray-Curtis beta-diversity </w:t>
      </w:r>
      <w:r w:rsidRPr="007C7B80">
        <w:rPr>
          <w:rFonts w:ascii="Arial" w:hAnsi="Arial" w:cs="Arial"/>
          <w:sz w:val="24"/>
          <w:szCs w:val="24"/>
        </w:rPr>
        <w:t xml:space="preserve">distance was calculated in </w:t>
      </w:r>
      <w:r w:rsidRPr="007C7B80">
        <w:rPr>
          <w:rFonts w:ascii="Arial" w:hAnsi="Arial" w:cs="Arial"/>
          <w:b/>
          <w:bCs/>
          <w:sz w:val="24"/>
          <w:szCs w:val="24"/>
        </w:rPr>
        <w:t>(</w:t>
      </w:r>
      <w:r w:rsidR="007C7B80">
        <w:rPr>
          <w:rFonts w:ascii="Arial" w:hAnsi="Arial" w:cs="Arial"/>
          <w:b/>
          <w:bCs/>
          <w:sz w:val="24"/>
          <w:szCs w:val="24"/>
        </w:rPr>
        <w:t>A</w:t>
      </w:r>
      <w:r w:rsidRPr="007C7B80">
        <w:rPr>
          <w:rFonts w:ascii="Arial" w:hAnsi="Arial" w:cs="Arial"/>
          <w:b/>
          <w:bCs/>
          <w:sz w:val="24"/>
          <w:szCs w:val="24"/>
        </w:rPr>
        <w:t>)</w:t>
      </w:r>
      <w:r w:rsidRPr="007C7B80">
        <w:rPr>
          <w:rFonts w:ascii="Arial" w:hAnsi="Arial" w:cs="Arial"/>
          <w:sz w:val="24"/>
          <w:szCs w:val="24"/>
        </w:rPr>
        <w:t xml:space="preserve"> pre-exercise samples, </w:t>
      </w:r>
      <w:r w:rsidRPr="007C7B80">
        <w:rPr>
          <w:rFonts w:ascii="Arial" w:hAnsi="Arial" w:cs="Arial"/>
          <w:b/>
          <w:bCs/>
          <w:sz w:val="24"/>
          <w:szCs w:val="24"/>
        </w:rPr>
        <w:t>(</w:t>
      </w:r>
      <w:r w:rsidR="007C7B80">
        <w:rPr>
          <w:rFonts w:ascii="Arial" w:hAnsi="Arial" w:cs="Arial"/>
          <w:b/>
          <w:bCs/>
          <w:sz w:val="24"/>
          <w:szCs w:val="24"/>
        </w:rPr>
        <w:t>B</w:t>
      </w:r>
      <w:r w:rsidRPr="007C7B80">
        <w:rPr>
          <w:rFonts w:ascii="Arial" w:hAnsi="Arial" w:cs="Arial"/>
          <w:b/>
          <w:bCs/>
          <w:sz w:val="24"/>
          <w:szCs w:val="24"/>
        </w:rPr>
        <w:t>)</w:t>
      </w:r>
      <w:r w:rsidRPr="007C7B80">
        <w:rPr>
          <w:rFonts w:ascii="Arial" w:hAnsi="Arial" w:cs="Arial"/>
          <w:sz w:val="24"/>
          <w:szCs w:val="24"/>
        </w:rPr>
        <w:t xml:space="preserve"> post-exercise samples, </w:t>
      </w:r>
      <w:r w:rsidRPr="007C7B80">
        <w:rPr>
          <w:rFonts w:ascii="Arial" w:hAnsi="Arial" w:cs="Arial"/>
          <w:b/>
          <w:bCs/>
          <w:sz w:val="24"/>
          <w:szCs w:val="24"/>
        </w:rPr>
        <w:t>(</w:t>
      </w:r>
      <w:r w:rsidR="007C7B80">
        <w:rPr>
          <w:rFonts w:ascii="Arial" w:hAnsi="Arial" w:cs="Arial"/>
          <w:b/>
          <w:bCs/>
          <w:sz w:val="24"/>
          <w:szCs w:val="24"/>
        </w:rPr>
        <w:t>C</w:t>
      </w:r>
      <w:r w:rsidRPr="007C7B80">
        <w:rPr>
          <w:rFonts w:ascii="Arial" w:hAnsi="Arial" w:cs="Arial"/>
          <w:b/>
          <w:bCs/>
          <w:sz w:val="24"/>
          <w:szCs w:val="24"/>
        </w:rPr>
        <w:t>)</w:t>
      </w:r>
      <w:r w:rsidRPr="007C7B80">
        <w:rPr>
          <w:rFonts w:ascii="Arial" w:hAnsi="Arial" w:cs="Arial"/>
          <w:sz w:val="24"/>
          <w:szCs w:val="24"/>
        </w:rPr>
        <w:t xml:space="preserve"> no glucosamine samples, and </w:t>
      </w:r>
      <w:r w:rsidRPr="007C7B80">
        <w:rPr>
          <w:rFonts w:ascii="Arial" w:hAnsi="Arial" w:cs="Arial"/>
          <w:b/>
          <w:bCs/>
          <w:sz w:val="24"/>
          <w:szCs w:val="24"/>
        </w:rPr>
        <w:t>(</w:t>
      </w:r>
      <w:r w:rsidR="007C7B80">
        <w:rPr>
          <w:rFonts w:ascii="Arial" w:hAnsi="Arial" w:cs="Arial"/>
          <w:b/>
          <w:bCs/>
          <w:sz w:val="24"/>
          <w:szCs w:val="24"/>
        </w:rPr>
        <w:t>D</w:t>
      </w:r>
      <w:r w:rsidRPr="007C7B80">
        <w:rPr>
          <w:rFonts w:ascii="Arial" w:hAnsi="Arial" w:cs="Arial"/>
          <w:b/>
          <w:bCs/>
          <w:sz w:val="24"/>
          <w:szCs w:val="24"/>
        </w:rPr>
        <w:t xml:space="preserve">) </w:t>
      </w:r>
      <w:r w:rsidRPr="007C7B80">
        <w:rPr>
          <w:rFonts w:ascii="Arial" w:hAnsi="Arial" w:cs="Arial"/>
          <w:sz w:val="24"/>
          <w:szCs w:val="24"/>
        </w:rPr>
        <w:t>glucosamine supplementation samples</w:t>
      </w:r>
      <w:r w:rsidR="001C23C2" w:rsidRPr="007C7B80">
        <w:rPr>
          <w:rFonts w:ascii="Arial" w:hAnsi="Arial" w:cs="Arial"/>
          <w:sz w:val="24"/>
          <w:szCs w:val="24"/>
        </w:rPr>
        <w:t>.</w:t>
      </w:r>
    </w:p>
    <w:p w14:paraId="214BA760" w14:textId="2D8EB541" w:rsidR="00111994" w:rsidRPr="007C7B80" w:rsidRDefault="00111994">
      <w:pPr>
        <w:rPr>
          <w:rFonts w:ascii="Arial" w:hAnsi="Arial" w:cs="Arial"/>
          <w:sz w:val="24"/>
          <w:szCs w:val="24"/>
        </w:rPr>
      </w:pPr>
    </w:p>
    <w:p w14:paraId="212A8969" w14:textId="4DF98D91" w:rsidR="00111994" w:rsidRPr="007C7B80" w:rsidRDefault="00111994">
      <w:pPr>
        <w:rPr>
          <w:rFonts w:ascii="Arial" w:hAnsi="Arial" w:cs="Arial"/>
          <w:sz w:val="24"/>
          <w:szCs w:val="24"/>
        </w:rPr>
      </w:pPr>
    </w:p>
    <w:p w14:paraId="5BC1D5CD" w14:textId="19A22078" w:rsidR="00111994" w:rsidRPr="007C7B80" w:rsidRDefault="00F94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BC46193" wp14:editId="34F752C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242560"/>
            <wp:effectExtent l="0" t="0" r="0" b="254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1B29C" w14:textId="68AD4508" w:rsidR="00111994" w:rsidRPr="007C7B80" w:rsidRDefault="00111994" w:rsidP="00111994">
      <w:pPr>
        <w:rPr>
          <w:rFonts w:ascii="Arial" w:hAnsi="Arial" w:cs="Arial"/>
          <w:sz w:val="24"/>
          <w:szCs w:val="24"/>
        </w:rPr>
      </w:pPr>
    </w:p>
    <w:p w14:paraId="34607E9F" w14:textId="74E67432" w:rsidR="00111994" w:rsidRPr="007C7B80" w:rsidRDefault="00111994" w:rsidP="00111994">
      <w:pPr>
        <w:rPr>
          <w:rFonts w:ascii="Arial" w:hAnsi="Arial" w:cs="Arial"/>
          <w:sz w:val="24"/>
          <w:szCs w:val="24"/>
        </w:rPr>
      </w:pPr>
    </w:p>
    <w:p w14:paraId="7202D0FB" w14:textId="1147308F" w:rsidR="00111994" w:rsidRPr="007C7B80" w:rsidRDefault="00111994" w:rsidP="00111994">
      <w:pPr>
        <w:rPr>
          <w:rFonts w:ascii="Arial" w:hAnsi="Arial" w:cs="Arial"/>
          <w:sz w:val="24"/>
          <w:szCs w:val="24"/>
        </w:rPr>
      </w:pPr>
    </w:p>
    <w:p w14:paraId="731EA7FA" w14:textId="690C7A38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144FB5A0" w14:textId="51BBF920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3E526784" w14:textId="7AF3F5FE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2702C081" w14:textId="4F7A1D51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232B3CDF" w14:textId="0D9A6942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200E2986" w14:textId="41878CAC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0C2DF0C4" w14:textId="3207DD30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408E13B4" w14:textId="465FECCE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2414085B" w14:textId="7DBF9836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74776427" w14:textId="4C3EE42A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6BAF970F" w14:textId="202D0AFA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07269B40" w14:textId="718D7675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031EF034" w14:textId="3C27A946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6AEBE1F3" w14:textId="6DC8AB48" w:rsidR="00E95623" w:rsidRPr="007C7B80" w:rsidRDefault="00E95623" w:rsidP="00111994">
      <w:pPr>
        <w:rPr>
          <w:rFonts w:ascii="Arial" w:hAnsi="Arial" w:cs="Arial"/>
          <w:sz w:val="24"/>
          <w:szCs w:val="24"/>
        </w:rPr>
      </w:pPr>
    </w:p>
    <w:p w14:paraId="4A8E2E96" w14:textId="77777777" w:rsidR="005B14FD" w:rsidRPr="007C7B80" w:rsidRDefault="005B14FD" w:rsidP="00111994">
      <w:pPr>
        <w:rPr>
          <w:rFonts w:ascii="Arial" w:hAnsi="Arial" w:cs="Arial"/>
          <w:b/>
          <w:bCs/>
          <w:sz w:val="24"/>
          <w:szCs w:val="24"/>
        </w:rPr>
      </w:pPr>
    </w:p>
    <w:p w14:paraId="0A2A231B" w14:textId="77777777" w:rsidR="005B14FD" w:rsidRPr="007C7B80" w:rsidRDefault="005B14FD" w:rsidP="00111994">
      <w:pPr>
        <w:rPr>
          <w:rFonts w:ascii="Arial" w:hAnsi="Arial" w:cs="Arial"/>
          <w:b/>
          <w:bCs/>
          <w:sz w:val="24"/>
          <w:szCs w:val="24"/>
        </w:rPr>
      </w:pPr>
    </w:p>
    <w:p w14:paraId="1F656C5A" w14:textId="77777777" w:rsidR="005B14FD" w:rsidRPr="007C7B80" w:rsidRDefault="005B14FD" w:rsidP="00111994">
      <w:pPr>
        <w:rPr>
          <w:rFonts w:ascii="Arial" w:hAnsi="Arial" w:cs="Arial"/>
          <w:b/>
          <w:bCs/>
          <w:sz w:val="24"/>
          <w:szCs w:val="24"/>
        </w:rPr>
      </w:pPr>
    </w:p>
    <w:p w14:paraId="72931FF7" w14:textId="77777777" w:rsidR="005B14FD" w:rsidRPr="007C7B80" w:rsidRDefault="005B14FD" w:rsidP="00111994">
      <w:pPr>
        <w:rPr>
          <w:rFonts w:ascii="Arial" w:hAnsi="Arial" w:cs="Arial"/>
          <w:b/>
          <w:bCs/>
          <w:sz w:val="24"/>
          <w:szCs w:val="24"/>
        </w:rPr>
      </w:pPr>
    </w:p>
    <w:p w14:paraId="152F3101" w14:textId="66CB8123" w:rsidR="005B14FD" w:rsidRPr="007C7B80" w:rsidRDefault="005B14FD" w:rsidP="00111994">
      <w:pPr>
        <w:rPr>
          <w:rFonts w:ascii="Arial" w:hAnsi="Arial" w:cs="Arial"/>
          <w:b/>
          <w:bCs/>
          <w:sz w:val="24"/>
          <w:szCs w:val="24"/>
        </w:rPr>
      </w:pPr>
    </w:p>
    <w:p w14:paraId="2A6129BB" w14:textId="0017EE43" w:rsidR="007C7B80" w:rsidRPr="002E5876" w:rsidRDefault="007C7B80" w:rsidP="007C7B80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b/>
          <w:bCs/>
          <w:sz w:val="24"/>
          <w:szCs w:val="24"/>
        </w:rPr>
        <w:lastRenderedPageBreak/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7C7B80">
        <w:rPr>
          <w:rFonts w:ascii="Arial" w:hAnsi="Arial" w:cs="Arial"/>
          <w:b/>
          <w:bCs/>
          <w:sz w:val="24"/>
          <w:szCs w:val="24"/>
        </w:rPr>
        <w:t>.</w:t>
      </w:r>
      <w:r w:rsidRPr="007C7B80">
        <w:rPr>
          <w:rFonts w:ascii="Arial" w:hAnsi="Arial" w:cs="Arial"/>
          <w:sz w:val="24"/>
          <w:szCs w:val="24"/>
        </w:rPr>
        <w:t xml:space="preserve"> </w:t>
      </w:r>
      <w:r w:rsidR="002E5876">
        <w:rPr>
          <w:rFonts w:ascii="Arial" w:hAnsi="Arial" w:cs="Arial"/>
          <w:i/>
          <w:iCs/>
          <w:sz w:val="24"/>
          <w:szCs w:val="24"/>
        </w:rPr>
        <w:t>Lactobacillaceae</w:t>
      </w:r>
      <w:r w:rsidR="00A84696">
        <w:rPr>
          <w:rFonts w:ascii="Arial" w:hAnsi="Arial" w:cs="Arial"/>
          <w:sz w:val="24"/>
          <w:szCs w:val="24"/>
        </w:rPr>
        <w:t xml:space="preserve"> and </w:t>
      </w:r>
      <w:r w:rsidR="00A84696">
        <w:rPr>
          <w:rFonts w:ascii="Arial" w:hAnsi="Arial" w:cs="Arial"/>
          <w:i/>
          <w:iCs/>
          <w:sz w:val="24"/>
          <w:szCs w:val="24"/>
        </w:rPr>
        <w:t>Anaerovoracaceae</w:t>
      </w:r>
      <w:r w:rsidR="002E5876">
        <w:rPr>
          <w:rFonts w:ascii="Arial" w:hAnsi="Arial" w:cs="Arial"/>
          <w:i/>
          <w:iCs/>
          <w:sz w:val="24"/>
          <w:szCs w:val="24"/>
        </w:rPr>
        <w:t xml:space="preserve"> </w:t>
      </w:r>
      <w:r w:rsidR="002E5876">
        <w:rPr>
          <w:rFonts w:ascii="Arial" w:hAnsi="Arial" w:cs="Arial"/>
          <w:sz w:val="24"/>
          <w:szCs w:val="24"/>
        </w:rPr>
        <w:t>taxa abundance plot</w:t>
      </w:r>
      <w:r w:rsidR="00A84696">
        <w:rPr>
          <w:rFonts w:ascii="Arial" w:hAnsi="Arial" w:cs="Arial"/>
          <w:sz w:val="24"/>
          <w:szCs w:val="24"/>
        </w:rPr>
        <w:t>s</w:t>
      </w:r>
      <w:r w:rsidR="002E5876">
        <w:rPr>
          <w:rFonts w:ascii="Arial" w:hAnsi="Arial" w:cs="Arial"/>
          <w:sz w:val="24"/>
          <w:szCs w:val="24"/>
        </w:rPr>
        <w:t xml:space="preserve"> reveals differences in relative abundance</w:t>
      </w:r>
      <w:r w:rsidR="00A84696">
        <w:rPr>
          <w:rFonts w:ascii="Arial" w:hAnsi="Arial" w:cs="Arial"/>
          <w:sz w:val="24"/>
          <w:szCs w:val="24"/>
        </w:rPr>
        <w:t xml:space="preserve"> by </w:t>
      </w:r>
      <w:r w:rsidR="002E5876">
        <w:rPr>
          <w:rFonts w:ascii="Arial" w:hAnsi="Arial" w:cs="Arial"/>
          <w:sz w:val="24"/>
          <w:szCs w:val="24"/>
        </w:rPr>
        <w:t>population subgroup</w:t>
      </w:r>
      <w:r w:rsidR="00A84696">
        <w:rPr>
          <w:rFonts w:ascii="Arial" w:hAnsi="Arial" w:cs="Arial"/>
          <w:sz w:val="24"/>
          <w:szCs w:val="24"/>
        </w:rPr>
        <w:t>s</w:t>
      </w:r>
      <w:r w:rsidR="002E5876">
        <w:rPr>
          <w:rFonts w:ascii="Arial" w:hAnsi="Arial" w:cs="Arial"/>
          <w:sz w:val="24"/>
          <w:szCs w:val="24"/>
        </w:rPr>
        <w:t xml:space="preserve">. </w:t>
      </w:r>
      <w:r w:rsidR="00400EA6">
        <w:rPr>
          <w:rFonts w:ascii="Arial" w:hAnsi="Arial" w:cs="Arial"/>
          <w:sz w:val="24"/>
          <w:szCs w:val="24"/>
        </w:rPr>
        <w:t>Relative</w:t>
      </w:r>
      <w:r w:rsidR="002E5876">
        <w:rPr>
          <w:rFonts w:ascii="Arial" w:hAnsi="Arial" w:cs="Arial"/>
          <w:sz w:val="24"/>
          <w:szCs w:val="24"/>
        </w:rPr>
        <w:t xml:space="preserve"> abundance analysis was performed </w:t>
      </w:r>
      <w:r w:rsidR="00A84696">
        <w:rPr>
          <w:rFonts w:ascii="Arial" w:hAnsi="Arial" w:cs="Arial"/>
          <w:sz w:val="24"/>
          <w:szCs w:val="24"/>
        </w:rPr>
        <w:t>in (</w:t>
      </w:r>
      <w:r w:rsidR="00A84696">
        <w:rPr>
          <w:rFonts w:ascii="Arial" w:hAnsi="Arial" w:cs="Arial"/>
          <w:b/>
          <w:bCs/>
          <w:sz w:val="24"/>
          <w:szCs w:val="24"/>
        </w:rPr>
        <w:t>A</w:t>
      </w:r>
      <w:r w:rsidR="00A84696">
        <w:rPr>
          <w:rFonts w:ascii="Arial" w:hAnsi="Arial" w:cs="Arial"/>
          <w:sz w:val="24"/>
          <w:szCs w:val="24"/>
        </w:rPr>
        <w:t xml:space="preserve">) </w:t>
      </w:r>
      <w:r w:rsidR="00A84696">
        <w:rPr>
          <w:rFonts w:ascii="Arial" w:hAnsi="Arial" w:cs="Arial"/>
          <w:i/>
          <w:iCs/>
          <w:sz w:val="24"/>
          <w:szCs w:val="24"/>
        </w:rPr>
        <w:t>Lactobacillaceae</w:t>
      </w:r>
      <w:r w:rsidR="00A84696">
        <w:rPr>
          <w:rFonts w:ascii="Arial" w:hAnsi="Arial" w:cs="Arial"/>
          <w:sz w:val="24"/>
          <w:szCs w:val="24"/>
        </w:rPr>
        <w:t xml:space="preserve"> and (</w:t>
      </w:r>
      <w:r w:rsidR="00A84696">
        <w:rPr>
          <w:rFonts w:ascii="Arial" w:hAnsi="Arial" w:cs="Arial"/>
          <w:b/>
          <w:bCs/>
          <w:sz w:val="24"/>
          <w:szCs w:val="24"/>
        </w:rPr>
        <w:t>B</w:t>
      </w:r>
      <w:r w:rsidR="00A84696">
        <w:rPr>
          <w:rFonts w:ascii="Arial" w:hAnsi="Arial" w:cs="Arial"/>
          <w:sz w:val="24"/>
          <w:szCs w:val="24"/>
        </w:rPr>
        <w:t xml:space="preserve">) </w:t>
      </w:r>
      <w:r w:rsidR="00A84696">
        <w:rPr>
          <w:rFonts w:ascii="Arial" w:hAnsi="Arial" w:cs="Arial"/>
          <w:i/>
          <w:iCs/>
          <w:sz w:val="24"/>
          <w:szCs w:val="24"/>
        </w:rPr>
        <w:t xml:space="preserve">Anaerovoracaceae </w:t>
      </w:r>
      <w:r w:rsidR="00A84696">
        <w:rPr>
          <w:rFonts w:ascii="Arial" w:hAnsi="Arial" w:cs="Arial"/>
          <w:sz w:val="24"/>
          <w:szCs w:val="24"/>
        </w:rPr>
        <w:t xml:space="preserve">families </w:t>
      </w:r>
      <w:r w:rsidR="002E5876" w:rsidRPr="00A84696">
        <w:rPr>
          <w:rFonts w:ascii="Arial" w:hAnsi="Arial" w:cs="Arial"/>
          <w:sz w:val="24"/>
          <w:szCs w:val="24"/>
        </w:rPr>
        <w:t>for</w:t>
      </w:r>
      <w:r w:rsidR="002E5876">
        <w:rPr>
          <w:rFonts w:ascii="Arial" w:hAnsi="Arial" w:cs="Arial"/>
          <w:sz w:val="24"/>
          <w:szCs w:val="24"/>
        </w:rPr>
        <w:t xml:space="preserve"> </w:t>
      </w:r>
      <w:r w:rsidR="009730C5">
        <w:rPr>
          <w:rFonts w:ascii="Arial" w:hAnsi="Arial" w:cs="Arial"/>
          <w:sz w:val="24"/>
          <w:szCs w:val="24"/>
        </w:rPr>
        <w:t>pre-exercise no-glucosamine, pre-exercise yes-glucosamine, post-exercise no-glucosamine, and post-exercise and yes-glucosamine population subgroups.</w:t>
      </w:r>
    </w:p>
    <w:p w14:paraId="2826048B" w14:textId="2AC33BBA" w:rsidR="007C7B80" w:rsidRPr="007C7B80" w:rsidRDefault="002D0020" w:rsidP="001119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694252" wp14:editId="36E2F81D">
            <wp:simplePos x="0" y="0"/>
            <wp:positionH relativeFrom="column">
              <wp:posOffset>0</wp:posOffset>
            </wp:positionH>
            <wp:positionV relativeFrom="paragraph">
              <wp:posOffset>296776</wp:posOffset>
            </wp:positionV>
            <wp:extent cx="3221488" cy="6483927"/>
            <wp:effectExtent l="0" t="0" r="4445" b="6350"/>
            <wp:wrapNone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488" cy="648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0E981" w14:textId="3CA8975A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23862B6E" w14:textId="1799EA55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52078201" w14:textId="05133CC1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4E0E6A2A" w14:textId="1A0BB3FD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4E04A582" w14:textId="234E59B3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0FD3E9F8" w14:textId="4FC37C93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198EF70F" w14:textId="1CA8C442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117DC83C" w14:textId="21775860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7A8625A6" w14:textId="075F5C27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705EE79B" w14:textId="03E8224B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7B7849D2" w14:textId="50B4EE6E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482BD697" w14:textId="54D43685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6C3C7A15" w14:textId="67247BCD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7DAE5131" w14:textId="236DD052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46DD95A8" w14:textId="3DC32CE4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039DFF06" w14:textId="5F4D34A3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2FE9388B" w14:textId="212AF27B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07A52530" w14:textId="6590675F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6FDA858B" w14:textId="2D422420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5D70B890" w14:textId="48655D74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73BF0F9E" w14:textId="03C7107F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06D0816D" w14:textId="0801E94D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4C5FD303" w14:textId="132F0218" w:rsidR="007C7B80" w:rsidRPr="007C7B80" w:rsidRDefault="007C7B80" w:rsidP="00111994">
      <w:pPr>
        <w:rPr>
          <w:rFonts w:ascii="Arial" w:hAnsi="Arial" w:cs="Arial"/>
          <w:b/>
          <w:bCs/>
          <w:sz w:val="24"/>
          <w:szCs w:val="24"/>
        </w:rPr>
      </w:pPr>
    </w:p>
    <w:p w14:paraId="605F2B3B" w14:textId="77777777" w:rsidR="005B14FD" w:rsidRPr="007C7B80" w:rsidRDefault="005B14FD" w:rsidP="00111994">
      <w:pPr>
        <w:rPr>
          <w:rFonts w:ascii="Arial" w:hAnsi="Arial" w:cs="Arial"/>
          <w:b/>
          <w:bCs/>
          <w:sz w:val="24"/>
          <w:szCs w:val="24"/>
        </w:rPr>
      </w:pPr>
    </w:p>
    <w:p w14:paraId="4483DD30" w14:textId="4972FA7F" w:rsidR="00111994" w:rsidRPr="007C7B80" w:rsidRDefault="00111994" w:rsidP="00111994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b/>
          <w:bCs/>
          <w:sz w:val="24"/>
          <w:szCs w:val="24"/>
        </w:rPr>
        <w:lastRenderedPageBreak/>
        <w:t xml:space="preserve">Figure </w:t>
      </w:r>
      <w:r w:rsidR="00E95623" w:rsidRPr="007C7B80">
        <w:rPr>
          <w:rFonts w:ascii="Arial" w:hAnsi="Arial" w:cs="Arial"/>
          <w:b/>
          <w:bCs/>
          <w:sz w:val="24"/>
          <w:szCs w:val="24"/>
        </w:rPr>
        <w:t>S1</w:t>
      </w:r>
      <w:r w:rsidRPr="007C7B80">
        <w:rPr>
          <w:rFonts w:ascii="Arial" w:hAnsi="Arial" w:cs="Arial"/>
          <w:b/>
          <w:bCs/>
          <w:sz w:val="24"/>
          <w:szCs w:val="24"/>
        </w:rPr>
        <w:t>.</w:t>
      </w:r>
      <w:r w:rsidRPr="007C7B80">
        <w:rPr>
          <w:rFonts w:ascii="Arial" w:hAnsi="Arial" w:cs="Arial"/>
          <w:sz w:val="24"/>
          <w:szCs w:val="24"/>
        </w:rPr>
        <w:t xml:space="preserve"> Taxa Bar Plot</w:t>
      </w:r>
      <w:r w:rsidR="00E95623" w:rsidRPr="007C7B80">
        <w:rPr>
          <w:rFonts w:ascii="Arial" w:hAnsi="Arial" w:cs="Arial"/>
          <w:sz w:val="24"/>
          <w:szCs w:val="24"/>
        </w:rPr>
        <w:t xml:space="preserve"> reveals differences in genera between different dog</w:t>
      </w:r>
      <w:r w:rsidR="0091204F" w:rsidRPr="007C7B80">
        <w:rPr>
          <w:rFonts w:ascii="Arial" w:hAnsi="Arial" w:cs="Arial"/>
          <w:sz w:val="24"/>
          <w:szCs w:val="24"/>
        </w:rPr>
        <w:t>s</w:t>
      </w:r>
      <w:r w:rsidR="005C5301" w:rsidRPr="007C7B80">
        <w:rPr>
          <w:rFonts w:ascii="Arial" w:hAnsi="Arial" w:cs="Arial"/>
          <w:sz w:val="24"/>
          <w:szCs w:val="24"/>
        </w:rPr>
        <w:t xml:space="preserve"> and glucosamine supplementation status.</w:t>
      </w:r>
      <w:r w:rsidR="005B14FD" w:rsidRPr="007C7B80">
        <w:rPr>
          <w:rFonts w:ascii="Arial" w:hAnsi="Arial" w:cs="Arial"/>
          <w:sz w:val="24"/>
          <w:szCs w:val="24"/>
        </w:rPr>
        <w:t xml:space="preserve"> A Taxa Bar plot was created for each dog without glucosamine supplementation (top) and with glucosamine supplementation (bottom).</w:t>
      </w:r>
    </w:p>
    <w:p w14:paraId="4712FF1C" w14:textId="2D95CBC7" w:rsidR="00111994" w:rsidRPr="007C7B80" w:rsidRDefault="005B14FD">
      <w:pPr>
        <w:rPr>
          <w:rFonts w:ascii="Arial" w:hAnsi="Arial" w:cs="Arial"/>
          <w:sz w:val="24"/>
          <w:szCs w:val="24"/>
        </w:rPr>
      </w:pPr>
      <w:r w:rsidRPr="007C7B8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28D13EA" wp14:editId="15364686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943600" cy="3688080"/>
            <wp:effectExtent l="0" t="0" r="0" b="0"/>
            <wp:wrapNone/>
            <wp:docPr id="34449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1994" w:rsidRPr="007C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0"/>
    <w:rsid w:val="00111994"/>
    <w:rsid w:val="001C23C2"/>
    <w:rsid w:val="00204CE3"/>
    <w:rsid w:val="00215967"/>
    <w:rsid w:val="00285E94"/>
    <w:rsid w:val="002D0020"/>
    <w:rsid w:val="002E4DBD"/>
    <w:rsid w:val="002E5876"/>
    <w:rsid w:val="00311717"/>
    <w:rsid w:val="00400EA6"/>
    <w:rsid w:val="004324D1"/>
    <w:rsid w:val="004D5388"/>
    <w:rsid w:val="00517FE0"/>
    <w:rsid w:val="00544A26"/>
    <w:rsid w:val="00596D2B"/>
    <w:rsid w:val="005B14FD"/>
    <w:rsid w:val="005C5301"/>
    <w:rsid w:val="00600260"/>
    <w:rsid w:val="006539CB"/>
    <w:rsid w:val="007532BA"/>
    <w:rsid w:val="0077308B"/>
    <w:rsid w:val="007C7B80"/>
    <w:rsid w:val="00804423"/>
    <w:rsid w:val="008F5BFF"/>
    <w:rsid w:val="0091204F"/>
    <w:rsid w:val="0093247D"/>
    <w:rsid w:val="00940B3D"/>
    <w:rsid w:val="009730C5"/>
    <w:rsid w:val="009A51DE"/>
    <w:rsid w:val="009A5885"/>
    <w:rsid w:val="00A84696"/>
    <w:rsid w:val="00BD6310"/>
    <w:rsid w:val="00C64503"/>
    <w:rsid w:val="00E95623"/>
    <w:rsid w:val="00F136B8"/>
    <w:rsid w:val="00F9426A"/>
    <w:rsid w:val="00FA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CFAA"/>
  <w15:chartTrackingRefBased/>
  <w15:docId w15:val="{36B48255-B174-4D3B-A529-8AA7AF04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 '23</dc:creator>
  <cp:keywords/>
  <dc:description/>
  <cp:lastModifiedBy>Dong Wang '23</cp:lastModifiedBy>
  <cp:revision>18</cp:revision>
  <dcterms:created xsi:type="dcterms:W3CDTF">2023-04-18T04:35:00Z</dcterms:created>
  <dcterms:modified xsi:type="dcterms:W3CDTF">2023-04-18T17:46:00Z</dcterms:modified>
</cp:coreProperties>
</file>