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90E5B" w:rsidRPr="00290E5B" w:rsidRDefault="00290E5B" w:rsidP="00290E5B">
      <w:pPr>
        <w:jc w:val="center"/>
        <w:rPr>
          <w:rFonts w:eastAsia="Times New Roman" w:cstheme="minorHAnsi"/>
          <w:b/>
          <w:bCs/>
          <w:kern w:val="0"/>
          <w:sz w:val="48"/>
          <w:szCs w:val="48"/>
          <w:lang w:eastAsia="es-ES_tradnl"/>
          <w14:ligatures w14:val="none"/>
        </w:rPr>
      </w:pPr>
      <w:proofErr w:type="spellStart"/>
      <w:r w:rsidRPr="00290E5B">
        <w:rPr>
          <w:rFonts w:eastAsia="Times New Roman" w:cstheme="minorHAnsi"/>
          <w:b/>
          <w:bCs/>
          <w:kern w:val="0"/>
          <w:sz w:val="48"/>
          <w:szCs w:val="48"/>
          <w:lang w:eastAsia="es-ES_tradnl"/>
          <w14:ligatures w14:val="none"/>
        </w:rPr>
        <w:t>eHabilis</w:t>
      </w:r>
      <w:proofErr w:type="spellEnd"/>
      <w:r w:rsidRPr="00290E5B">
        <w:rPr>
          <w:rFonts w:eastAsia="Times New Roman" w:cstheme="minorHAnsi"/>
          <w:b/>
          <w:bCs/>
          <w:kern w:val="0"/>
          <w:sz w:val="48"/>
          <w:szCs w:val="48"/>
          <w:lang w:eastAsia="es-ES_tradnl"/>
          <w14:ligatures w14:val="none"/>
        </w:rPr>
        <w:t xml:space="preserve"> </w:t>
      </w:r>
      <w:proofErr w:type="spellStart"/>
      <w:r w:rsidRPr="00290E5B">
        <w:rPr>
          <w:rFonts w:eastAsia="Times New Roman" w:cstheme="minorHAnsi"/>
          <w:b/>
          <w:bCs/>
          <w:kern w:val="0"/>
          <w:sz w:val="48"/>
          <w:szCs w:val="48"/>
          <w:lang w:eastAsia="es-ES_tradnl"/>
          <w14:ligatures w14:val="none"/>
        </w:rPr>
        <w:t>Help</w:t>
      </w:r>
      <w:proofErr w:type="spellEnd"/>
      <w:r w:rsidRPr="00290E5B">
        <w:rPr>
          <w:rFonts w:eastAsia="Times New Roman" w:cstheme="minorHAnsi"/>
          <w:b/>
          <w:bCs/>
          <w:kern w:val="0"/>
          <w:sz w:val="48"/>
          <w:szCs w:val="48"/>
          <w:lang w:eastAsia="es-ES_tradnl"/>
          <w14:ligatures w14:val="none"/>
        </w:rPr>
        <w:t xml:space="preserve"> </w:t>
      </w:r>
      <w:proofErr w:type="spellStart"/>
      <w:r w:rsidRPr="00290E5B">
        <w:rPr>
          <w:rFonts w:eastAsia="Times New Roman" w:cstheme="minorHAnsi"/>
          <w:b/>
          <w:bCs/>
          <w:kern w:val="0"/>
          <w:sz w:val="48"/>
          <w:szCs w:val="48"/>
          <w:lang w:eastAsia="es-ES_tradnl"/>
          <w14:ligatures w14:val="none"/>
        </w:rPr>
        <w:t>Chatbot</w:t>
      </w:r>
      <w:proofErr w:type="spellEnd"/>
      <w:r w:rsidRPr="00290E5B">
        <w:rPr>
          <w:rFonts w:eastAsia="Times New Roman" w:cstheme="minorHAnsi"/>
          <w:b/>
          <w:bCs/>
          <w:kern w:val="0"/>
          <w:sz w:val="48"/>
          <w:szCs w:val="48"/>
          <w:lang w:eastAsia="es-ES_tradnl"/>
          <w14:ligatures w14:val="none"/>
        </w:rPr>
        <w:t xml:space="preserve"> – Proyecto de I+D+i en Inteligencia Artificial</w:t>
      </w:r>
    </w:p>
    <w:p w:rsidR="00290E5B" w:rsidRPr="00290E5B" w:rsidRDefault="00290E5B" w:rsidP="00290E5B">
      <w:pPr>
        <w:jc w:val="both"/>
        <w:rPr>
          <w:rFonts w:eastAsia="Times New Roman" w:cstheme="minorHAnsi"/>
          <w:kern w:val="0"/>
          <w:lang w:eastAsia="es-ES_tradnl"/>
          <w14:ligatures w14:val="none"/>
        </w:rPr>
      </w:pPr>
    </w:p>
    <w:p w:rsidR="00290E5B" w:rsidRPr="00290E5B" w:rsidRDefault="00290E5B" w:rsidP="00290E5B">
      <w:pPr>
        <w:jc w:val="both"/>
        <w:rPr>
          <w:rFonts w:eastAsia="Times New Roman" w:cstheme="minorHAnsi"/>
          <w:kern w:val="0"/>
          <w:lang w:eastAsia="es-ES_tradnl"/>
          <w14:ligatures w14:val="none"/>
        </w:rPr>
      </w:pPr>
      <w:r w:rsidRPr="00290E5B">
        <w:rPr>
          <w:rFonts w:eastAsia="Times New Roman" w:cstheme="minorHAnsi"/>
          <w:kern w:val="0"/>
          <w:lang w:eastAsia="es-ES_tradnl"/>
          <w14:ligatures w14:val="none"/>
        </w:rPr>
        <w:t xml:space="preserve">Proyecto financiado por la Unión Europea – </w:t>
      </w:r>
      <w:proofErr w:type="spellStart"/>
      <w:r w:rsidRPr="00290E5B">
        <w:rPr>
          <w:rFonts w:eastAsia="Times New Roman" w:cstheme="minorHAnsi"/>
          <w:kern w:val="0"/>
          <w:lang w:eastAsia="es-ES_tradnl"/>
          <w14:ligatures w14:val="none"/>
        </w:rPr>
        <w:t>NextGenerationEU</w:t>
      </w:r>
      <w:proofErr w:type="spellEnd"/>
      <w:r w:rsidRPr="00290E5B">
        <w:rPr>
          <w:rFonts w:eastAsia="Times New Roman" w:cstheme="minorHAnsi"/>
          <w:kern w:val="0"/>
          <w:lang w:eastAsia="es-ES_tradnl"/>
          <w14:ligatures w14:val="none"/>
        </w:rPr>
        <w:t xml:space="preserve"> y apoyado por el Instituto </w:t>
      </w:r>
      <w:proofErr w:type="spellStart"/>
      <w:r w:rsidRPr="00290E5B">
        <w:rPr>
          <w:rFonts w:eastAsia="Times New Roman" w:cstheme="minorHAnsi"/>
          <w:kern w:val="0"/>
          <w:lang w:eastAsia="es-ES_tradnl"/>
          <w14:ligatures w14:val="none"/>
        </w:rPr>
        <w:t>Galego</w:t>
      </w:r>
      <w:proofErr w:type="spellEnd"/>
      <w:r w:rsidRPr="00290E5B">
        <w:rPr>
          <w:rFonts w:eastAsia="Times New Roman" w:cstheme="minorHAnsi"/>
          <w:kern w:val="0"/>
          <w:lang w:eastAsia="es-ES_tradnl"/>
          <w14:ligatures w14:val="none"/>
        </w:rPr>
        <w:t xml:space="preserve"> de Promoción Económica (IGAPE)</w:t>
      </w:r>
    </w:p>
    <w:p w:rsidR="00290E5B" w:rsidRPr="00290E5B" w:rsidRDefault="00290E5B" w:rsidP="00290E5B">
      <w:pPr>
        <w:spacing w:before="100" w:beforeAutospacing="1" w:after="100" w:afterAutospacing="1"/>
        <w:jc w:val="both"/>
        <w:rPr>
          <w:rFonts w:eastAsia="Times New Roman" w:cstheme="minorHAnsi"/>
          <w:kern w:val="0"/>
          <w:lang w:eastAsia="es-ES_tradnl"/>
          <w14:ligatures w14:val="none"/>
        </w:rPr>
      </w:pPr>
      <w:r w:rsidRPr="00290E5B">
        <w:rPr>
          <w:rFonts w:eastAsia="Times New Roman" w:cstheme="minorHAnsi"/>
          <w:b/>
          <w:bCs/>
          <w:kern w:val="0"/>
          <w:lang w:eastAsia="es-ES_tradnl"/>
          <w14:ligatures w14:val="none"/>
        </w:rPr>
        <w:t>Objetivo del proyecto:</w:t>
      </w:r>
      <w:r w:rsidRPr="00290E5B">
        <w:rPr>
          <w:rFonts w:eastAsia="Times New Roman" w:cstheme="minorHAnsi"/>
          <w:kern w:val="0"/>
          <w:lang w:eastAsia="es-ES_tradnl"/>
          <w14:ligatures w14:val="none"/>
        </w:rPr>
        <w:t xml:space="preserve"> El objetivo principal es el diseño, entrenamiento e implementación de un núcleo tecnológico avanzado basado en Inteligencia Artificial (NLU/ML) para el ecosistema </w:t>
      </w:r>
      <w:proofErr w:type="spellStart"/>
      <w:r w:rsidRPr="00290E5B">
        <w:rPr>
          <w:rFonts w:eastAsia="Times New Roman" w:cstheme="minorHAnsi"/>
          <w:kern w:val="0"/>
          <w:lang w:eastAsia="es-ES_tradnl"/>
          <w14:ligatures w14:val="none"/>
        </w:rPr>
        <w:t>eHabilis</w:t>
      </w:r>
      <w:proofErr w:type="spellEnd"/>
      <w:r w:rsidRPr="00290E5B">
        <w:rPr>
          <w:rFonts w:eastAsia="Times New Roman" w:cstheme="minorHAnsi"/>
          <w:kern w:val="0"/>
          <w:lang w:eastAsia="es-ES_tradnl"/>
          <w14:ligatures w14:val="none"/>
        </w:rPr>
        <w:t xml:space="preserve"> KMS. Este sistema de asistencia conversacional inteligente permitirá un razonamiento semántico complejo y la resolución autónoma de consultas, elevando el nivel de madurez tecnológica de nuestras soluciones a un entorno operativo real.</w:t>
      </w:r>
    </w:p>
    <w:p w:rsidR="00290E5B" w:rsidRPr="00290E5B" w:rsidRDefault="00290E5B" w:rsidP="00290E5B">
      <w:pPr>
        <w:spacing w:before="100" w:beforeAutospacing="1" w:after="100" w:afterAutospacing="1"/>
        <w:jc w:val="both"/>
        <w:rPr>
          <w:rFonts w:eastAsia="Times New Roman" w:cstheme="minorHAnsi"/>
          <w:kern w:val="0"/>
          <w:lang w:eastAsia="es-ES_tradnl"/>
          <w14:ligatures w14:val="none"/>
        </w:rPr>
      </w:pPr>
      <w:r w:rsidRPr="00290E5B">
        <w:rPr>
          <w:rFonts w:eastAsia="Times New Roman" w:cstheme="minorHAnsi"/>
          <w:kern w:val="0"/>
          <w:lang w:eastAsia="es-ES_tradnl"/>
          <w14:ligatures w14:val="none"/>
        </w:rPr>
        <w:t> </w:t>
      </w:r>
    </w:p>
    <w:p w:rsidR="00290E5B" w:rsidRPr="00290E5B" w:rsidRDefault="00290E5B" w:rsidP="00290E5B">
      <w:pPr>
        <w:spacing w:before="100" w:beforeAutospacing="1" w:after="100" w:afterAutospacing="1"/>
        <w:jc w:val="both"/>
        <w:rPr>
          <w:rFonts w:eastAsia="Times New Roman" w:cstheme="minorHAnsi"/>
          <w:kern w:val="0"/>
          <w:lang w:eastAsia="es-ES_tradnl"/>
          <w14:ligatures w14:val="none"/>
        </w:rPr>
      </w:pPr>
      <w:r w:rsidRPr="00290E5B">
        <w:rPr>
          <w:rFonts w:eastAsia="Times New Roman" w:cstheme="minorHAnsi"/>
          <w:b/>
          <w:bCs/>
          <w:kern w:val="0"/>
          <w:lang w:eastAsia="es-ES_tradnl"/>
          <w14:ligatures w14:val="none"/>
        </w:rPr>
        <w:t xml:space="preserve">Financiación: </w:t>
      </w:r>
      <w:r w:rsidRPr="00290E5B">
        <w:rPr>
          <w:rFonts w:eastAsia="Times New Roman" w:cstheme="minorHAnsi"/>
          <w:kern w:val="0"/>
          <w:lang w:eastAsia="es-ES_tradnl"/>
          <w14:ligatures w14:val="none"/>
        </w:rPr>
        <w:t xml:space="preserve">Este proyecto ha sido financiado por la Unión Europea – </w:t>
      </w:r>
      <w:proofErr w:type="spellStart"/>
      <w:r w:rsidRPr="00290E5B">
        <w:rPr>
          <w:rFonts w:eastAsia="Times New Roman" w:cstheme="minorHAnsi"/>
          <w:kern w:val="0"/>
          <w:lang w:eastAsia="es-ES_tradnl"/>
          <w14:ligatures w14:val="none"/>
        </w:rPr>
        <w:t>NextGenerationEU</w:t>
      </w:r>
      <w:proofErr w:type="spellEnd"/>
      <w:r w:rsidRPr="00290E5B">
        <w:rPr>
          <w:rFonts w:eastAsia="Times New Roman" w:cstheme="minorHAnsi"/>
          <w:kern w:val="0"/>
          <w:lang w:eastAsia="es-ES_tradnl"/>
          <w14:ligatures w14:val="none"/>
        </w:rPr>
        <w:t xml:space="preserve">, a través del Plan de Recuperación, Transformación y Resiliencia (PRTR) y apoyado por el Instituto </w:t>
      </w:r>
      <w:proofErr w:type="spellStart"/>
      <w:r w:rsidRPr="00290E5B">
        <w:rPr>
          <w:rFonts w:eastAsia="Times New Roman" w:cstheme="minorHAnsi"/>
          <w:kern w:val="0"/>
          <w:lang w:eastAsia="es-ES_tradnl"/>
          <w14:ligatures w14:val="none"/>
        </w:rPr>
        <w:t>Galego</w:t>
      </w:r>
      <w:proofErr w:type="spellEnd"/>
      <w:r w:rsidRPr="00290E5B">
        <w:rPr>
          <w:rFonts w:eastAsia="Times New Roman" w:cstheme="minorHAnsi"/>
          <w:kern w:val="0"/>
          <w:lang w:eastAsia="es-ES_tradnl"/>
          <w14:ligatures w14:val="none"/>
        </w:rPr>
        <w:t xml:space="preserve"> de Promoción Económica (IGAPE) dentro de la convocatoria de Ayudas IA360 para el desarrollo tecnológico y la innovación mediante el uso de la Inteligencia Artificial.</w:t>
      </w:r>
    </w:p>
    <w:p w:rsidR="00290E5B" w:rsidRPr="00290E5B" w:rsidRDefault="00290E5B" w:rsidP="00290E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90E5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fldChar w:fldCharType="begin"/>
      </w:r>
      <w:r w:rsidRPr="00290E5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instrText xml:space="preserve"> INCLUDEPICTURE "https://www.sdweb.es/sites/default/files/imagen.jpg" \* MERGEFORMATINET </w:instrText>
      </w:r>
      <w:r w:rsidRPr="00290E5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fldChar w:fldCharType="separate"/>
      </w:r>
      <w:r w:rsidRPr="00290E5B">
        <w:rPr>
          <w:rFonts w:ascii="Times New Roman" w:eastAsia="Times New Roman" w:hAnsi="Times New Roman" w:cs="Times New Roman"/>
          <w:noProof/>
          <w:kern w:val="0"/>
          <w:lang w:eastAsia="es-ES_tradnl"/>
          <w14:ligatures w14:val="none"/>
        </w:rPr>
        <w:drawing>
          <wp:inline distT="0" distB="0" distL="0" distR="0">
            <wp:extent cx="5400040" cy="629285"/>
            <wp:effectExtent l="0" t="0" r="0" b="5715"/>
            <wp:docPr id="7199104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2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90E5B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fldChar w:fldCharType="end"/>
      </w:r>
    </w:p>
    <w:p w:rsidR="00290E5B" w:rsidRDefault="00290E5B"/>
    <w:sectPr w:rsidR="00290E5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E5B"/>
    <w:rsid w:val="00290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20CA415"/>
  <w15:chartTrackingRefBased/>
  <w15:docId w15:val="{B029A5DF-6346-B547-9BE3-286FB9F36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290E5B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290E5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styleId="Textoennegrita">
    <w:name w:val="Strong"/>
    <w:basedOn w:val="Fuentedeprrafopredeter"/>
    <w:uiPriority w:val="22"/>
    <w:qFormat/>
    <w:rsid w:val="00290E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45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01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1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093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736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151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886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166</Words>
  <Characters>917</Characters>
  <Application>Microsoft Office Word</Application>
  <DocSecurity>0</DocSecurity>
  <Lines>7</Lines>
  <Paragraphs>2</Paragraphs>
  <ScaleCrop>false</ScaleCrop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Carro Mariño</dc:creator>
  <cp:keywords/>
  <dc:description/>
  <cp:lastModifiedBy>Antonio Carro Mariño</cp:lastModifiedBy>
  <cp:revision>1</cp:revision>
  <dcterms:created xsi:type="dcterms:W3CDTF">2026-04-27T07:29:00Z</dcterms:created>
  <dcterms:modified xsi:type="dcterms:W3CDTF">2026-04-27T07:32:00Z</dcterms:modified>
</cp:coreProperties>
</file>