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C45B2"/>
    <w:p w14:paraId="48B9C6F6"/>
    <w:p w14:paraId="688B0D41"/>
    <w:p w14:paraId="0F11B0F6"/>
    <w:p w14:paraId="217B3B0F"/>
    <w:p w14:paraId="1FBC4063"/>
    <w:p w14:paraId="6DA25995">
      <w:pPr>
        <w:jc w:val="center"/>
      </w:pPr>
      <w:r>
        <w:rPr>
          <w:rFonts w:ascii="黑体" w:hAnsi="黑体" w:eastAsia="黑体"/>
          <w:b/>
          <w:color w:val="000000"/>
          <w:sz w:val="44"/>
        </w:rPr>
        <w:t>全流程平台对接功能需求说明书</w:t>
      </w:r>
    </w:p>
    <w:p w14:paraId="5C15FE12"/>
    <w:p w14:paraId="10D48D29">
      <w:pPr>
        <w:jc w:val="center"/>
      </w:pPr>
      <w:r>
        <w:rPr>
          <w:color w:val="000000"/>
          <w:sz w:val="28"/>
        </w:rPr>
        <w:t>——需求平台侧开发需求</w:t>
      </w:r>
    </w:p>
    <w:p w14:paraId="413875BC"/>
    <w:p w14:paraId="207632E4"/>
    <w:p w14:paraId="7750D2C4"/>
    <w:p w14:paraId="6CC61048"/>
    <w:p w14:paraId="696C9B8F">
      <w:pPr>
        <w:jc w:val="center"/>
      </w:pPr>
      <w:r>
        <w:rPr>
          <w:sz w:val="24"/>
        </w:rPr>
        <w:t>文档版本：V1.0</w:t>
      </w:r>
    </w:p>
    <w:p w14:paraId="37770A68">
      <w:pPr>
        <w:jc w:val="center"/>
      </w:pPr>
      <w:r>
        <w:rPr>
          <w:sz w:val="24"/>
        </w:rPr>
        <w:t>编制日期：2026年5月7日</w:t>
      </w:r>
    </w:p>
    <w:p w14:paraId="301F0549">
      <w:pPr>
        <w:jc w:val="center"/>
      </w:pPr>
      <w:r>
        <w:rPr>
          <w:sz w:val="24"/>
        </w:rPr>
        <w:t>编制方：测试平台团队</w:t>
      </w:r>
    </w:p>
    <w:p w14:paraId="44A77E40">
      <w:pPr>
        <w:jc w:val="center"/>
      </w:pPr>
      <w:r>
        <w:rPr>
          <w:sz w:val="24"/>
        </w:rPr>
        <w:t>交付方：需求平台团队</w:t>
      </w:r>
    </w:p>
    <w:p w14:paraId="72AEB767">
      <w:r>
        <w:br w:type="page"/>
      </w:r>
    </w:p>
    <w:p w14:paraId="4CDA6A0F">
      <w:pPr>
        <w:pStyle w:val="3"/>
      </w:pPr>
      <w:r>
        <w:t>目录</w:t>
      </w:r>
    </w:p>
    <w:p w14:paraId="45F1C599">
      <w:r>
        <w:t>1  引言</w:t>
      </w:r>
    </w:p>
    <w:p w14:paraId="4CBC4762">
      <w:r>
        <w:t>2  项目介绍</w:t>
      </w:r>
    </w:p>
    <w:p w14:paraId="15E7D7CC">
      <w:r>
        <w:t>3  项目背景</w:t>
      </w:r>
    </w:p>
    <w:p w14:paraId="77A5C071">
      <w:r>
        <w:t>4  开发目标</w:t>
      </w:r>
    </w:p>
    <w:p w14:paraId="4218001C">
      <w:r>
        <w:t>5  对接流程</w:t>
      </w:r>
    </w:p>
    <w:p w14:paraId="5DF83E6C">
      <w:r>
        <w:t xml:space="preserve">  5.1  总体架构</w:t>
      </w:r>
    </w:p>
    <w:p w14:paraId="2F995508">
      <w:r>
        <w:t xml:space="preserve">  5.2  需求平台需实现的功能</w:t>
      </w:r>
    </w:p>
    <w:p w14:paraId="3AA1BBE3">
      <w:r>
        <w:t xml:space="preserve">  5.3  消息推送规范</w:t>
      </w:r>
    </w:p>
    <w:p w14:paraId="2457734A">
      <w:r>
        <w:t xml:space="preserve">  5.4  状态回传接收规范</w:t>
      </w:r>
    </w:p>
    <w:p w14:paraId="2CD6A629">
      <w:r>
        <w:t xml:space="preserve">  5.5  接口安全与可靠性</w:t>
      </w:r>
    </w:p>
    <w:p w14:paraId="4463D052">
      <w:r>
        <w:t>6  最终效果</w:t>
      </w:r>
    </w:p>
    <w:p w14:paraId="4EF62221">
      <w:r>
        <w:t xml:space="preserve">  6.1  需求推送效果</w:t>
      </w:r>
    </w:p>
    <w:p w14:paraId="24A4B809">
      <w:r>
        <w:t xml:space="preserve">  6.2  测试状态回传效果</w:t>
      </w:r>
    </w:p>
    <w:p w14:paraId="04430DAB">
      <w:r>
        <w:t xml:space="preserve">  6.3  端到端闭环效果</w:t>
      </w:r>
    </w:p>
    <w:p w14:paraId="681DBFFF">
      <w:r>
        <w:t>7  附录</w:t>
      </w:r>
    </w:p>
    <w:p w14:paraId="2E61D379">
      <w:r>
        <w:t xml:space="preserve">  7.1  需求平台推送字段清单</w:t>
      </w:r>
    </w:p>
    <w:p w14:paraId="3569DCDA">
      <w:r>
        <w:t xml:space="preserve">  7.2  测试平台回传字段清单</w:t>
      </w:r>
    </w:p>
    <w:p w14:paraId="433BA537">
      <w:r>
        <w:t xml:space="preserve">  7.3  消息样例</w:t>
      </w:r>
    </w:p>
    <w:p w14:paraId="62225FE0">
      <w:r>
        <w:br w:type="page"/>
      </w:r>
    </w:p>
    <w:p w14:paraId="02BFAE35">
      <w:pPr>
        <w:pStyle w:val="3"/>
      </w:pPr>
      <w:r>
        <w:t>1  引言</w:t>
      </w:r>
    </w:p>
    <w:p w14:paraId="6BEBC75B">
      <w:r>
        <w:t>本文档由测试平台团队编制，面向需求平台开发团队，旨在明确全流程平台对接中需求平台侧需要完成的开发工作。文档详细描述了需求平台应实现的功能、消息推送规范、回传消息接收规范及联调验收标准，作为需求平台侧开发的依据和双方联调的参考。</w:t>
      </w:r>
    </w:p>
    <w:p w14:paraId="5E41BE6D">
      <w:r>
        <w:t>本文档不涉及测试平台（MeterSphere）内部的设计与实现细节，仅从对接视角描述需求平台需交付的内容。</w:t>
      </w:r>
    </w:p>
    <w:p w14:paraId="55388126">
      <w:pPr>
        <w:pStyle w:val="3"/>
      </w:pPr>
      <w:r>
        <w:t>2  项目介绍</w:t>
      </w:r>
    </w:p>
    <w:p w14:paraId="447691C4">
      <w:r>
        <w:t>本项目实现需求平台与MeterSphere测试平台的双向数据对接，通过RocketMQ消息队列建立异步通信通道。核心目标是打通"需求→测试"的数据链路，实现需求驱动的测试管理闭环。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A48061">
        <w:trPr>
          <w:jc w:val="center"/>
        </w:trPr>
        <w:tc>
          <w:tcPr>
            <w:tcW w:w="4320" w:type="dxa"/>
          </w:tcPr>
          <w:p w14:paraId="075E3D9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27034D3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D8B966D">
        <w:trPr>
          <w:jc w:val="center"/>
        </w:trPr>
        <w:tc>
          <w:tcPr>
            <w:tcW w:w="4320" w:type="dxa"/>
          </w:tcPr>
          <w:p w14:paraId="0B3D62CC">
            <w:pPr>
              <w:spacing w:after="0" w:line="240" w:lineRule="auto"/>
            </w:pPr>
            <w:r>
              <w:rPr>
                <w:sz w:val="20"/>
              </w:rPr>
              <w:t>项目名称</w:t>
            </w:r>
          </w:p>
        </w:tc>
        <w:tc>
          <w:tcPr>
            <w:tcW w:w="4320" w:type="dxa"/>
          </w:tcPr>
          <w:p w14:paraId="1AA527D2">
            <w:pPr>
              <w:spacing w:after="0" w:line="240" w:lineRule="auto"/>
            </w:pPr>
            <w:r>
              <w:rPr>
                <w:sz w:val="20"/>
              </w:rPr>
              <w:t>全流程平台对接（需求平台 ↔ MeterSphere测试平台）</w:t>
            </w:r>
          </w:p>
        </w:tc>
      </w:tr>
      <w:tr w14:paraId="21E906DC">
        <w:trPr>
          <w:jc w:val="center"/>
        </w:trPr>
        <w:tc>
          <w:tcPr>
            <w:tcW w:w="4320" w:type="dxa"/>
          </w:tcPr>
          <w:p w14:paraId="691E0F36">
            <w:pPr>
              <w:spacing w:after="0" w:line="240" w:lineRule="auto"/>
            </w:pPr>
            <w:r>
              <w:rPr>
                <w:sz w:val="20"/>
              </w:rPr>
              <w:t>对接方式</w:t>
            </w:r>
          </w:p>
        </w:tc>
        <w:tc>
          <w:tcPr>
            <w:tcW w:w="4320" w:type="dxa"/>
          </w:tcPr>
          <w:p w14:paraId="1BE62C44">
            <w:pPr>
              <w:spacing w:after="0" w:line="240" w:lineRule="auto"/>
            </w:pPr>
            <w:r>
              <w:rPr>
                <w:sz w:val="20"/>
              </w:rPr>
              <w:t>RocketMQ消息队列，双向异步通信</w:t>
            </w:r>
          </w:p>
        </w:tc>
      </w:tr>
      <w:tr w14:paraId="38FC15EB">
        <w:trPr>
          <w:jc w:val="center"/>
        </w:trPr>
        <w:tc>
          <w:tcPr>
            <w:tcW w:w="4320" w:type="dxa"/>
          </w:tcPr>
          <w:p w14:paraId="5EAB3538">
            <w:pPr>
              <w:spacing w:after="0" w:line="240" w:lineRule="auto"/>
            </w:pPr>
            <w:r>
              <w:rPr>
                <w:sz w:val="20"/>
              </w:rPr>
              <w:t>消息方向1</w:t>
            </w:r>
          </w:p>
        </w:tc>
        <w:tc>
          <w:tcPr>
            <w:tcW w:w="4320" w:type="dxa"/>
          </w:tcPr>
          <w:p w14:paraId="5A71D589">
            <w:pPr>
              <w:spacing w:after="0" w:line="240" w:lineRule="auto"/>
            </w:pPr>
            <w:r>
              <w:rPr>
                <w:sz w:val="20"/>
              </w:rPr>
              <w:t>需求平台 → 测试平台：需求同步消息</w:t>
            </w:r>
          </w:p>
        </w:tc>
      </w:tr>
      <w:tr w14:paraId="6389D585">
        <w:trPr>
          <w:jc w:val="center"/>
        </w:trPr>
        <w:tc>
          <w:tcPr>
            <w:tcW w:w="4320" w:type="dxa"/>
          </w:tcPr>
          <w:p w14:paraId="673BAD41">
            <w:pPr>
              <w:spacing w:after="0" w:line="240" w:lineRule="auto"/>
            </w:pPr>
            <w:r>
              <w:rPr>
                <w:sz w:val="20"/>
              </w:rPr>
              <w:t>消息方向2</w:t>
            </w:r>
          </w:p>
        </w:tc>
        <w:tc>
          <w:tcPr>
            <w:tcW w:w="4320" w:type="dxa"/>
          </w:tcPr>
          <w:p w14:paraId="08CDC0E8">
            <w:pPr>
              <w:spacing w:after="0" w:line="240" w:lineRule="auto"/>
            </w:pPr>
            <w:r>
              <w:rPr>
                <w:sz w:val="20"/>
              </w:rPr>
              <w:t>测试平台 → 需求平台：测试状态回传消息</w:t>
            </w:r>
          </w:p>
        </w:tc>
      </w:tr>
      <w:tr w14:paraId="3099DA76">
        <w:trPr>
          <w:jc w:val="center"/>
        </w:trPr>
        <w:tc>
          <w:tcPr>
            <w:tcW w:w="4320" w:type="dxa"/>
          </w:tcPr>
          <w:p w14:paraId="35FA0FA5">
            <w:pPr>
              <w:spacing w:after="0" w:line="240" w:lineRule="auto"/>
            </w:pPr>
            <w:r>
              <w:rPr>
                <w:sz w:val="20"/>
              </w:rPr>
              <w:t>版本范围</w:t>
            </w:r>
          </w:p>
        </w:tc>
        <w:tc>
          <w:tcPr>
            <w:tcW w:w="4320" w:type="dxa"/>
          </w:tcPr>
          <w:p w14:paraId="05645F61">
            <w:pPr>
              <w:spacing w:after="0" w:line="240" w:lineRule="auto"/>
            </w:pPr>
            <w:r>
              <w:rPr>
                <w:sz w:val="20"/>
              </w:rPr>
              <w:t>V1 最小可交付版本</w:t>
            </w:r>
          </w:p>
        </w:tc>
      </w:tr>
      <w:tr w14:paraId="2EB71242">
        <w:trPr>
          <w:jc w:val="center"/>
        </w:trPr>
        <w:tc>
          <w:tcPr>
            <w:tcW w:w="4320" w:type="dxa"/>
          </w:tcPr>
          <w:p w14:paraId="78A2F802">
            <w:pPr>
              <w:spacing w:after="0" w:line="240" w:lineRule="auto"/>
            </w:pPr>
            <w:r>
              <w:rPr>
                <w:sz w:val="20"/>
              </w:rPr>
              <w:t>项目周期</w:t>
            </w:r>
          </w:p>
        </w:tc>
        <w:tc>
          <w:tcPr>
            <w:tcW w:w="4320" w:type="dxa"/>
          </w:tcPr>
          <w:p w14:paraId="1A6C0009">
            <w:pPr>
              <w:spacing w:after="0" w:line="240" w:lineRule="auto"/>
            </w:pPr>
            <w:r>
              <w:rPr>
                <w:sz w:val="20"/>
              </w:rPr>
              <w:t>2026年3月10日 - 2026年6月30日</w:t>
            </w:r>
          </w:p>
        </w:tc>
      </w:tr>
    </w:tbl>
    <w:p w14:paraId="4D8A2299">
      <w:pPr>
        <w:pStyle w:val="3"/>
      </w:pPr>
      <w:r>
        <w:t>3  项目背景</w:t>
      </w:r>
    </w:p>
    <w:p w14:paraId="2567F1A6">
      <w:r>
        <w:t>当前需求平台与测试平台之间缺乏数据通道，测试人员需要手工从需求平台抄写需求信息到测试平台，测试进度也无法自动反馈给需求平台。这导致以下问题：</w:t>
      </w:r>
    </w:p>
    <w:p w14:paraId="0C74318C">
      <w:pPr>
        <w:pStyle w:val="16"/>
      </w:pPr>
      <w:r>
        <w:t>信息孤岛：需求与测试数据分离，无法自动关联和追溯</w:t>
      </w:r>
    </w:p>
    <w:p w14:paraId="23E38C73">
      <w:pPr>
        <w:pStyle w:val="16"/>
      </w:pPr>
      <w:r>
        <w:t>重复录入：测试人员需手工录入需求信息，效率低且易出错</w:t>
      </w:r>
    </w:p>
    <w:p w14:paraId="2EB964A3">
      <w:pPr>
        <w:pStyle w:val="16"/>
      </w:pPr>
      <w:r>
        <w:t>状态脱节：需求平台无法实时感知测试进度，影响项目决策</w:t>
      </w:r>
    </w:p>
    <w:p w14:paraId="1CC8CD60">
      <w:pPr>
        <w:pStyle w:val="16"/>
      </w:pPr>
      <w:r>
        <w:t>追溯困难：需求到测试的链路断裂，无法量化测试覆盖</w:t>
      </w:r>
    </w:p>
    <w:p w14:paraId="21A1E0CB">
      <w:r>
        <w:t>通过建立双向数据通道，需求平台自动推送需求数据，测试平台自动回传测试状态，实现需求全生命周期的可追溯管理。</w:t>
      </w:r>
    </w:p>
    <w:p w14:paraId="37CEA0E4">
      <w:pPr>
        <w:pStyle w:val="3"/>
      </w:pPr>
      <w:r>
        <w:t>4  开发目标</w:t>
      </w:r>
    </w:p>
    <w:p w14:paraId="629820EC">
      <w:pPr>
        <w:pStyle w:val="4"/>
      </w:pPr>
      <w:r>
        <w:t>4.1  功能目标</w:t>
      </w:r>
    </w:p>
    <w:p w14:paraId="4C0E32A9">
      <w:pPr>
        <w:pStyle w:val="16"/>
      </w:pPr>
      <w:r>
        <w:t>需求平台能够将需求信息（新建/更新/取消）通过RocketMQ实时推送到测试平台</w:t>
      </w:r>
    </w:p>
    <w:p w14:paraId="0CAF9FDA">
      <w:pPr>
        <w:pStyle w:val="16"/>
      </w:pPr>
      <w:r>
        <w:t>需求平台能够接收测试平台回传的测试计划状态信息</w:t>
      </w:r>
    </w:p>
    <w:p w14:paraId="3807F747">
      <w:pPr>
        <w:pStyle w:val="16"/>
      </w:pPr>
      <w:r>
        <w:t>需求平台在收到回传消息后，能够在需求详情中展示测试进度和报告链接</w:t>
      </w:r>
    </w:p>
    <w:p w14:paraId="7A511E3D">
      <w:pPr>
        <w:pStyle w:val="16"/>
      </w:pPr>
      <w:r>
        <w:t>双方通过traceId实现全链路追踪，便于问题排查</w:t>
      </w:r>
    </w:p>
    <w:p w14:paraId="5FF06632">
      <w:pPr>
        <w:pStyle w:val="4"/>
      </w:pPr>
      <w:r>
        <w:t>4.2  性能目标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F70251">
        <w:trPr>
          <w:jc w:val="center"/>
        </w:trPr>
        <w:tc>
          <w:tcPr>
            <w:tcW w:w="4320" w:type="dxa"/>
          </w:tcPr>
          <w:p w14:paraId="1C4654E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4320" w:type="dxa"/>
          </w:tcPr>
          <w:p w14:paraId="29A2A83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目标值</w:t>
            </w:r>
          </w:p>
        </w:tc>
      </w:tr>
      <w:tr w14:paraId="2416A59C">
        <w:trPr>
          <w:jc w:val="center"/>
        </w:trPr>
        <w:tc>
          <w:tcPr>
            <w:tcW w:w="4320" w:type="dxa"/>
          </w:tcPr>
          <w:p w14:paraId="2EA65DCB">
            <w:pPr>
              <w:spacing w:after="0" w:line="240" w:lineRule="auto"/>
            </w:pPr>
            <w:r>
              <w:rPr>
                <w:sz w:val="20"/>
              </w:rPr>
              <w:t>消息推送延迟</w:t>
            </w:r>
          </w:p>
        </w:tc>
        <w:tc>
          <w:tcPr>
            <w:tcW w:w="4320" w:type="dxa"/>
          </w:tcPr>
          <w:p w14:paraId="0F612632">
            <w:pPr>
              <w:spacing w:after="0" w:line="240" w:lineRule="auto"/>
            </w:pPr>
            <w:r>
              <w:rPr>
                <w:sz w:val="20"/>
              </w:rPr>
              <w:t>&lt; 5秒（从需求变更到消息发出）</w:t>
            </w:r>
          </w:p>
        </w:tc>
      </w:tr>
      <w:tr w14:paraId="0A89D080">
        <w:trPr>
          <w:jc w:val="center"/>
        </w:trPr>
        <w:tc>
          <w:tcPr>
            <w:tcW w:w="4320" w:type="dxa"/>
          </w:tcPr>
          <w:p w14:paraId="12FB7D82">
            <w:pPr>
              <w:spacing w:after="0" w:line="240" w:lineRule="auto"/>
            </w:pPr>
            <w:r>
              <w:rPr>
                <w:sz w:val="20"/>
              </w:rPr>
              <w:t>消息消费延迟</w:t>
            </w:r>
          </w:p>
        </w:tc>
        <w:tc>
          <w:tcPr>
            <w:tcW w:w="4320" w:type="dxa"/>
          </w:tcPr>
          <w:p w14:paraId="7E9B49AD">
            <w:pPr>
              <w:spacing w:after="0" w:line="240" w:lineRule="auto"/>
            </w:pPr>
            <w:r>
              <w:rPr>
                <w:sz w:val="20"/>
              </w:rPr>
              <w:t>&lt; 5秒（测试平台从收到消息到落库）</w:t>
            </w:r>
          </w:p>
        </w:tc>
      </w:tr>
      <w:tr w14:paraId="237654DF">
        <w:trPr>
          <w:jc w:val="center"/>
        </w:trPr>
        <w:tc>
          <w:tcPr>
            <w:tcW w:w="4320" w:type="dxa"/>
          </w:tcPr>
          <w:p w14:paraId="7A676562">
            <w:pPr>
              <w:spacing w:after="0" w:line="240" w:lineRule="auto"/>
            </w:pPr>
            <w:r>
              <w:rPr>
                <w:sz w:val="20"/>
              </w:rPr>
              <w:t>回传消息消费延迟</w:t>
            </w:r>
          </w:p>
        </w:tc>
        <w:tc>
          <w:tcPr>
            <w:tcW w:w="4320" w:type="dxa"/>
          </w:tcPr>
          <w:p w14:paraId="3E5901A4">
            <w:pPr>
              <w:spacing w:after="0" w:line="240" w:lineRule="auto"/>
            </w:pPr>
            <w:r>
              <w:rPr>
                <w:sz w:val="20"/>
              </w:rPr>
              <w:t>&lt; 5秒（需求平台从收到回传到更新状态）</w:t>
            </w:r>
          </w:p>
        </w:tc>
      </w:tr>
      <w:tr w14:paraId="5A46708C">
        <w:trPr>
          <w:jc w:val="center"/>
        </w:trPr>
        <w:tc>
          <w:tcPr>
            <w:tcW w:w="4320" w:type="dxa"/>
          </w:tcPr>
          <w:p w14:paraId="739A01F7">
            <w:pPr>
              <w:spacing w:after="0" w:line="240" w:lineRule="auto"/>
            </w:pPr>
            <w:r>
              <w:rPr>
                <w:sz w:val="20"/>
              </w:rPr>
              <w:t>消息可靠性</w:t>
            </w:r>
          </w:p>
        </w:tc>
        <w:tc>
          <w:tcPr>
            <w:tcW w:w="4320" w:type="dxa"/>
          </w:tcPr>
          <w:p w14:paraId="7C47849A">
            <w:pPr>
              <w:spacing w:after="0" w:line="240" w:lineRule="auto"/>
            </w:pPr>
            <w:r>
              <w:rPr>
                <w:sz w:val="20"/>
              </w:rPr>
              <w:t>不丢失、不重复处理（幂等保障）</w:t>
            </w:r>
          </w:p>
        </w:tc>
      </w:tr>
    </w:tbl>
    <w:p w14:paraId="158AB73E">
      <w:pPr>
        <w:pStyle w:val="4"/>
      </w:pPr>
      <w:r>
        <w:t>4.3  安全目标</w:t>
      </w:r>
    </w:p>
    <w:p w14:paraId="0C32E4C4">
      <w:pPr>
        <w:pStyle w:val="16"/>
      </w:pPr>
      <w:r>
        <w:t>RocketMQ启用ACL权限控制（AccessKey/SecretKey）</w:t>
      </w:r>
    </w:p>
    <w:p w14:paraId="21192F2E">
      <w:pPr>
        <w:pStyle w:val="16"/>
      </w:pPr>
      <w:r>
        <w:t>Topic级别读写权限隔离</w:t>
      </w:r>
    </w:p>
    <w:p w14:paraId="335DCBB8">
      <w:pPr>
        <w:pStyle w:val="16"/>
      </w:pPr>
      <w:r>
        <w:t>消息传输使用TLS/SSL加密通道</w:t>
      </w:r>
    </w:p>
    <w:p w14:paraId="73D031A4">
      <w:pPr>
        <w:pStyle w:val="16"/>
      </w:pPr>
      <w:r>
        <w:t>敏感字段按需加密</w:t>
      </w:r>
    </w:p>
    <w:p w14:paraId="426F7732">
      <w:pPr>
        <w:pStyle w:val="3"/>
      </w:pPr>
      <w:r>
        <w:t>5  对接流程</w:t>
      </w:r>
    </w:p>
    <w:p w14:paraId="6EE02F7B">
      <w:pPr>
        <w:pStyle w:val="4"/>
      </w:pPr>
      <w:r>
        <w:t>5.1  总体架构</w:t>
      </w:r>
    </w:p>
    <w:p w14:paraId="2E5C9EF0">
      <w:r>
        <w:t>双方通过RocketMQ消息队列进行双向异步通信，架构如下：</w:t>
      </w:r>
    </w:p>
    <w:p w14:paraId="57D8FF29">
      <w:r>
        <w:rPr>
          <w:rFonts w:ascii="Courier New" w:hAnsi="Courier New"/>
          <w:sz w:val="18"/>
        </w:rPr>
        <w:t>┌─────────────────┐         RocketMQ          ┌──────────────────┐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需求平台      │ ──────────────────────────&gt;│  测试平台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│  topic-requirement-to-ms   │  (MeterSphere)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│                            │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│  topic-ms-to-requirement   │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│ &lt;──────────────────────────│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└─────────────────┘         RocketMQ          └──────────────────┘</w:t>
      </w:r>
    </w:p>
    <w:p w14:paraId="282C1661">
      <w:r>
        <w:t>核心流程：</w:t>
      </w:r>
      <w:r>
        <w:br w:type="textWrapping"/>
      </w:r>
      <w:r>
        <w:t>1. 需求平台通过RocketMQ发送需求消息（新建/更新/取消）</w:t>
      </w:r>
      <w:r>
        <w:br w:type="textWrapping"/>
      </w:r>
      <w:r>
        <w:t>2. 测试平台消费消息，写入需求池</w:t>
      </w:r>
      <w:r>
        <w:br w:type="textWrapping"/>
      </w:r>
      <w:r>
        <w:t>3. 测试人员在测试平台创建测试计划</w:t>
      </w:r>
      <w:r>
        <w:br w:type="textWrapping"/>
      </w:r>
      <w:r>
        <w:t>4. 测试计划状态变化时，测试平台通过RocketMQ回传给需求平台</w:t>
      </w:r>
      <w:r>
        <w:br w:type="textWrapping"/>
      </w:r>
      <w:r>
        <w:t>5. 需求平台消费回传消息，更新需求测试状态</w:t>
      </w:r>
    </w:p>
    <w:p w14:paraId="0C52014C">
      <w:pPr>
        <w:pStyle w:val="4"/>
      </w:pPr>
      <w:r>
        <w:t>5.2  需求平台需实现的功能</w:t>
      </w:r>
    </w:p>
    <w:p w14:paraId="14C329BD">
      <w:pPr>
        <w:pStyle w:val="5"/>
      </w:pPr>
      <w:r>
        <w:t>5.2.1  需求同步消息推送</w:t>
      </w:r>
    </w:p>
    <w:p w14:paraId="2787E0CA">
      <w:r>
        <w:t>需求平台在需求状态变更时，主动推送消息到RocketMQ。这是对接的核心前提，需求平台需要在以下场景触发消息推送：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9734EF">
        <w:trPr>
          <w:jc w:val="center"/>
        </w:trPr>
        <w:tc>
          <w:tcPr>
            <w:tcW w:w="2880" w:type="dxa"/>
          </w:tcPr>
          <w:p w14:paraId="099FAF3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触发场景</w:t>
            </w:r>
          </w:p>
        </w:tc>
        <w:tc>
          <w:tcPr>
            <w:tcW w:w="2880" w:type="dxa"/>
          </w:tcPr>
          <w:p w14:paraId="7CA51B4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operationType</w:t>
            </w:r>
          </w:p>
        </w:tc>
        <w:tc>
          <w:tcPr>
            <w:tcW w:w="2880" w:type="dxa"/>
          </w:tcPr>
          <w:p w14:paraId="6086864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42040C9">
        <w:trPr>
          <w:jc w:val="center"/>
        </w:trPr>
        <w:tc>
          <w:tcPr>
            <w:tcW w:w="2880" w:type="dxa"/>
          </w:tcPr>
          <w:p w14:paraId="568FC546">
            <w:pPr>
              <w:spacing w:after="0" w:line="240" w:lineRule="auto"/>
            </w:pPr>
            <w:r>
              <w:rPr>
                <w:sz w:val="20"/>
              </w:rPr>
              <w:t>新建需求</w:t>
            </w:r>
          </w:p>
        </w:tc>
        <w:tc>
          <w:tcPr>
            <w:tcW w:w="2880" w:type="dxa"/>
          </w:tcPr>
          <w:p w14:paraId="4952FC95">
            <w:pPr>
              <w:spacing w:after="0" w:line="240" w:lineRule="auto"/>
            </w:pPr>
            <w:r>
              <w:rPr>
                <w:sz w:val="20"/>
              </w:rPr>
              <w:t>CREATED</w:t>
            </w:r>
          </w:p>
        </w:tc>
        <w:tc>
          <w:tcPr>
            <w:tcW w:w="2880" w:type="dxa"/>
          </w:tcPr>
          <w:p w14:paraId="4D34AEF4">
            <w:pPr>
              <w:spacing w:after="0" w:line="240" w:lineRule="auto"/>
            </w:pPr>
            <w:r>
              <w:rPr>
                <w:sz w:val="20"/>
              </w:rPr>
              <w:t>需求首次创建时推送，包含完整需求信息</w:t>
            </w:r>
          </w:p>
        </w:tc>
      </w:tr>
      <w:tr w14:paraId="611D99F5">
        <w:trPr>
          <w:jc w:val="center"/>
        </w:trPr>
        <w:tc>
          <w:tcPr>
            <w:tcW w:w="2880" w:type="dxa"/>
          </w:tcPr>
          <w:p w14:paraId="28E04ACF">
            <w:pPr>
              <w:spacing w:after="0" w:line="240" w:lineRule="auto"/>
            </w:pPr>
            <w:r>
              <w:rPr>
                <w:sz w:val="20"/>
              </w:rPr>
              <w:t>更新需求</w:t>
            </w:r>
          </w:p>
        </w:tc>
        <w:tc>
          <w:tcPr>
            <w:tcW w:w="2880" w:type="dxa"/>
          </w:tcPr>
          <w:p w14:paraId="4430B19F">
            <w:pPr>
              <w:spacing w:after="0" w:line="240" w:lineRule="auto"/>
            </w:pPr>
            <w:r>
              <w:rPr>
                <w:sz w:val="20"/>
              </w:rPr>
              <w:t>UPDATED</w:t>
            </w:r>
          </w:p>
        </w:tc>
        <w:tc>
          <w:tcPr>
            <w:tcW w:w="2880" w:type="dxa"/>
          </w:tcPr>
          <w:p w14:paraId="3D5DAC12">
            <w:pPr>
              <w:spacing w:after="0" w:line="240" w:lineRule="auto"/>
            </w:pPr>
            <w:r>
              <w:rPr>
                <w:sz w:val="20"/>
              </w:rPr>
              <w:t>需求信息变更时推送，包含最新完整需求信息</w:t>
            </w:r>
          </w:p>
        </w:tc>
      </w:tr>
      <w:tr w14:paraId="0D61C60E">
        <w:trPr>
          <w:jc w:val="center"/>
        </w:trPr>
        <w:tc>
          <w:tcPr>
            <w:tcW w:w="2880" w:type="dxa"/>
          </w:tcPr>
          <w:p w14:paraId="6B021A87">
            <w:pPr>
              <w:spacing w:after="0" w:line="240" w:lineRule="auto"/>
            </w:pPr>
            <w:r>
              <w:rPr>
                <w:sz w:val="20"/>
              </w:rPr>
              <w:t>取消需求</w:t>
            </w:r>
          </w:p>
        </w:tc>
        <w:tc>
          <w:tcPr>
            <w:tcW w:w="2880" w:type="dxa"/>
          </w:tcPr>
          <w:p w14:paraId="16D5E0B7">
            <w:pPr>
              <w:spacing w:after="0" w:line="240" w:lineRule="auto"/>
            </w:pPr>
            <w:r>
              <w:rPr>
                <w:sz w:val="20"/>
              </w:rPr>
              <w:t>CANCELLED</w:t>
            </w:r>
          </w:p>
        </w:tc>
        <w:tc>
          <w:tcPr>
            <w:tcW w:w="2880" w:type="dxa"/>
          </w:tcPr>
          <w:p w14:paraId="27FA3E49">
            <w:pPr>
              <w:spacing w:after="0" w:line="240" w:lineRule="auto"/>
            </w:pPr>
            <w:r>
              <w:rPr>
                <w:sz w:val="20"/>
              </w:rPr>
              <w:t>需求被取消/撤回时推送，仅需要dmpNum</w:t>
            </w:r>
          </w:p>
        </w:tc>
      </w:tr>
    </w:tbl>
    <w:p w14:paraId="7A3712DE"/>
    <w:p w14:paraId="2AD51F0E">
      <w:r>
        <w:rPr>
          <w:b/>
          <w:sz w:val="22"/>
        </w:rPr>
        <w:t>推送要求：</w:t>
      </w:r>
    </w:p>
    <w:p w14:paraId="004BCC99">
      <w:pPr>
        <w:pStyle w:val="16"/>
      </w:pPr>
      <w:r>
        <w:t>消息格式为JSON，UTF-8编码</w:t>
      </w:r>
    </w:p>
    <w:p w14:paraId="63BF750C">
      <w:pPr>
        <w:pStyle w:val="16"/>
      </w:pPr>
      <w:r>
        <w:t>每条消息必须包含 dmpNum（需求编号）和 operationType（操作类型）</w:t>
      </w:r>
    </w:p>
    <w:p w14:paraId="1F55B7E9">
      <w:pPr>
        <w:pStyle w:val="16"/>
      </w:pPr>
      <w:r>
        <w:t>每条消息必须包含 eventTime（消息事件时间戳），用于乱序消息判断</w:t>
      </w:r>
    </w:p>
    <w:p w14:paraId="7DCC51A8">
      <w:pPr>
        <w:pStyle w:val="16"/>
      </w:pPr>
      <w:r>
        <w:t>每条消息建议携带 traceId（追踪ID），便于全链路问题排查</w:t>
      </w:r>
    </w:p>
    <w:p w14:paraId="04E3E792">
      <w:pPr>
        <w:pStyle w:val="16"/>
      </w:pPr>
      <w:r>
        <w:t>推送失败时需有重试机制（RocketMQ Producer 侧重试）</w:t>
      </w:r>
    </w:p>
    <w:p w14:paraId="5E066485">
      <w:pPr>
        <w:pStyle w:val="16"/>
      </w:pPr>
      <w:r>
        <w:t>确保消息不丢失（建议使用同步发送或事务消息）</w:t>
      </w:r>
    </w:p>
    <w:p w14:paraId="04267D7B">
      <w:pPr>
        <w:pStyle w:val="5"/>
      </w:pPr>
      <w:r>
        <w:t>5.2.2  测试状态回传消息消费</w:t>
      </w:r>
    </w:p>
    <w:p w14:paraId="6971D8C4">
      <w:r>
        <w:t>需求平台需要消费测试平台回传的消息，获取测试计划状态和报告链接。收到回传消息后，需求平台应：</w:t>
      </w:r>
    </w:p>
    <w:p w14:paraId="5947A5DE">
      <w:pPr>
        <w:pStyle w:val="16"/>
      </w:pPr>
      <w:r>
        <w:t>根据 dmpNum 找到对应需求</w:t>
      </w:r>
    </w:p>
    <w:p w14:paraId="31BE83EA">
      <w:pPr>
        <w:pStyle w:val="16"/>
      </w:pPr>
      <w:r>
        <w:t>更新需求的测试状态（planStatus）</w:t>
      </w:r>
    </w:p>
    <w:p w14:paraId="0CF4B355">
      <w:pPr>
        <w:pStyle w:val="16"/>
      </w:pPr>
      <w:r>
        <w:t>记录测试计划的计划起止时间、实际起止时间</w:t>
      </w:r>
    </w:p>
    <w:p w14:paraId="044671CD">
      <w:pPr>
        <w:pStyle w:val="16"/>
      </w:pPr>
      <w:r>
        <w:t>记录测试负责人</w:t>
      </w:r>
    </w:p>
    <w:p w14:paraId="48B9C044">
      <w:pPr>
        <w:pStyle w:val="16"/>
      </w:pPr>
      <w:r>
        <w:t>记录测试报告分享链接（planShareUrl），并在需求详情页提供可点击的链接</w:t>
      </w:r>
    </w:p>
    <w:p w14:paraId="05188ABD">
      <w:pPr>
        <w:pStyle w:val="16"/>
      </w:pPr>
      <w:r>
        <w:t>基于 syncTime 和 traceId 记录回传日志</w:t>
      </w:r>
    </w:p>
    <w:p w14:paraId="4651627A"/>
    <w:p w14:paraId="6E406C7C">
      <w:r>
        <w:rPr>
          <w:b/>
          <w:sz w:val="22"/>
        </w:rPr>
        <w:t>消费要求：</w:t>
      </w:r>
    </w:p>
    <w:p w14:paraId="47CBA1EA">
      <w:pPr>
        <w:pStyle w:val="16"/>
      </w:pPr>
      <w:r>
        <w:t>消费失败时不要确认消息，让RocketMQ重试</w:t>
      </w:r>
    </w:p>
    <w:p w14:paraId="143F6A56">
      <w:pPr>
        <w:pStyle w:val="16"/>
      </w:pPr>
      <w:r>
        <w:t>实现幂等消费：同一 dmpNum + syncTime 的消息不重复处理</w:t>
      </w:r>
    </w:p>
    <w:p w14:paraId="663C4937">
      <w:pPr>
        <w:pStyle w:val="16"/>
      </w:pPr>
      <w:r>
        <w:t>回传消息不影响需求平台主业务流程，消费异常应记录日志而非阻塞</w:t>
      </w:r>
    </w:p>
    <w:p w14:paraId="5E2BC9CC">
      <w:pPr>
        <w:pStyle w:val="5"/>
      </w:pPr>
      <w:r>
        <w:t>5.2.3  RocketMQ环境准备</w:t>
      </w:r>
    </w:p>
    <w:p w14:paraId="2B7961CD">
      <w:r>
        <w:t>需求平台需要准备以下RocketMQ环境：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FEE020">
        <w:trPr>
          <w:jc w:val="center"/>
        </w:trPr>
        <w:tc>
          <w:tcPr>
            <w:tcW w:w="2880" w:type="dxa"/>
          </w:tcPr>
          <w:p w14:paraId="2DFCA4DB">
            <w:pPr>
              <w:spacing w:after="0" w:line="240" w:lineRule="auto"/>
              <w:jc w:val="center"/>
            </w:pPr>
            <w:bookmarkStart w:id="0" w:name="_GoBack"/>
            <w:r>
              <w:rPr>
                <w:b/>
                <w:sz w:val="20"/>
              </w:rPr>
              <w:t>配置项</w:t>
            </w:r>
          </w:p>
        </w:tc>
        <w:tc>
          <w:tcPr>
            <w:tcW w:w="2880" w:type="dxa"/>
          </w:tcPr>
          <w:p w14:paraId="3B3E105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要求</w:t>
            </w:r>
          </w:p>
        </w:tc>
        <w:tc>
          <w:tcPr>
            <w:tcW w:w="2880" w:type="dxa"/>
          </w:tcPr>
          <w:p w14:paraId="6AF2B91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6F7D6CB">
        <w:trPr>
          <w:jc w:val="center"/>
        </w:trPr>
        <w:tc>
          <w:tcPr>
            <w:tcW w:w="2880" w:type="dxa"/>
          </w:tcPr>
          <w:p w14:paraId="0587D22D">
            <w:pPr>
              <w:spacing w:after="0" w:line="240" w:lineRule="auto"/>
            </w:pPr>
            <w:r>
              <w:rPr>
                <w:sz w:val="20"/>
              </w:rPr>
              <w:t>NameServer地址</w:t>
            </w:r>
          </w:p>
        </w:tc>
        <w:tc>
          <w:tcPr>
            <w:tcW w:w="2880" w:type="dxa"/>
          </w:tcPr>
          <w:p w14:paraId="3C600F57">
            <w:pPr>
              <w:spacing w:after="0" w:line="240" w:lineRule="auto"/>
            </w:pPr>
            <w:r>
              <w:rPr>
                <w:sz w:val="20"/>
              </w:rPr>
              <w:t>需与测试平台网络互通</w:t>
            </w:r>
          </w:p>
        </w:tc>
        <w:tc>
          <w:tcPr>
            <w:tcW w:w="2880" w:type="dxa"/>
          </w:tcPr>
          <w:p w14:paraId="104229C1">
            <w:pPr>
              <w:spacing w:after="0" w:line="240" w:lineRule="auto"/>
            </w:pPr>
            <w:r>
              <w:rPr>
                <w:sz w:val="20"/>
              </w:rPr>
              <w:t>双方连接同一个RocketMQ集群</w:t>
            </w:r>
          </w:p>
        </w:tc>
      </w:tr>
      <w:tr w14:paraId="459DFAB1">
        <w:trPr>
          <w:jc w:val="center"/>
        </w:trPr>
        <w:tc>
          <w:tcPr>
            <w:tcW w:w="2880" w:type="dxa"/>
          </w:tcPr>
          <w:p w14:paraId="59C6CD8F">
            <w:pPr>
              <w:spacing w:after="0" w:line="240" w:lineRule="auto"/>
            </w:pPr>
            <w:r>
              <w:rPr>
                <w:sz w:val="20"/>
              </w:rPr>
              <w:t>Topic: 需求同步</w:t>
            </w:r>
          </w:p>
        </w:tc>
        <w:tc>
          <w:tcPr>
            <w:tcW w:w="2880" w:type="dxa"/>
          </w:tcPr>
          <w:p w14:paraId="1C4DB72A">
            <w:pPr>
              <w:spacing w:after="0" w:line="240" w:lineRule="auto"/>
            </w:pPr>
            <w:r>
              <w:rPr>
                <w:sz w:val="20"/>
              </w:rPr>
              <w:t>topic-requirement-to-metersphere</w:t>
            </w:r>
          </w:p>
        </w:tc>
        <w:tc>
          <w:tcPr>
            <w:tcW w:w="2880" w:type="dxa"/>
          </w:tcPr>
          <w:p w14:paraId="700B912F">
            <w:pPr>
              <w:spacing w:after="0" w:line="240" w:lineRule="auto"/>
            </w:pPr>
            <w:r>
              <w:rPr>
                <w:sz w:val="20"/>
              </w:rPr>
              <w:t>需求平台为Producer，测试平台为Consumer</w:t>
            </w:r>
          </w:p>
        </w:tc>
      </w:tr>
      <w:tr w14:paraId="106D7990">
        <w:trPr>
          <w:jc w:val="center"/>
        </w:trPr>
        <w:tc>
          <w:tcPr>
            <w:tcW w:w="2880" w:type="dxa"/>
          </w:tcPr>
          <w:p w14:paraId="79D41C91">
            <w:pPr>
              <w:spacing w:after="0" w:line="240" w:lineRule="auto"/>
            </w:pPr>
            <w:r>
              <w:rPr>
                <w:sz w:val="20"/>
              </w:rPr>
              <w:t>Topic: 状态回传</w:t>
            </w:r>
          </w:p>
        </w:tc>
        <w:tc>
          <w:tcPr>
            <w:tcW w:w="2880" w:type="dxa"/>
          </w:tcPr>
          <w:p w14:paraId="64641E45">
            <w:pPr>
              <w:spacing w:after="0" w:line="240" w:lineRule="auto"/>
            </w:pPr>
            <w:r>
              <w:rPr>
                <w:sz w:val="20"/>
              </w:rPr>
              <w:t>topic-metersphere-to-requirement</w:t>
            </w:r>
          </w:p>
        </w:tc>
        <w:tc>
          <w:tcPr>
            <w:tcW w:w="2880" w:type="dxa"/>
          </w:tcPr>
          <w:p w14:paraId="0FC21BE1">
            <w:pPr>
              <w:spacing w:after="0" w:line="240" w:lineRule="auto"/>
            </w:pPr>
            <w:r>
              <w:rPr>
                <w:sz w:val="20"/>
              </w:rPr>
              <w:t>测试平台为Producer，需求平台为Consumer</w:t>
            </w:r>
          </w:p>
        </w:tc>
      </w:tr>
      <w:bookmarkEnd w:id="0"/>
      <w:tr w14:paraId="030EB74C">
        <w:trPr>
          <w:jc w:val="center"/>
        </w:trPr>
        <w:tc>
          <w:tcPr>
            <w:tcW w:w="2880" w:type="dxa"/>
          </w:tcPr>
          <w:p w14:paraId="550229F7">
            <w:pPr>
              <w:spacing w:after="0" w:line="240" w:lineRule="auto"/>
            </w:pPr>
            <w:r>
              <w:rPr>
                <w:sz w:val="20"/>
              </w:rPr>
              <w:t>Producer Group（需求→测试）</w:t>
            </w:r>
          </w:p>
        </w:tc>
        <w:tc>
          <w:tcPr>
            <w:tcW w:w="2880" w:type="dxa"/>
          </w:tcPr>
          <w:p w14:paraId="232DD41A">
            <w:pPr>
              <w:spacing w:after="0" w:line="240" w:lineRule="auto"/>
            </w:pPr>
            <w:r>
              <w:rPr>
                <w:sz w:val="20"/>
              </w:rPr>
              <w:t>producer-requirement-to-metersphere</w:t>
            </w:r>
          </w:p>
        </w:tc>
        <w:tc>
          <w:tcPr>
            <w:tcW w:w="2880" w:type="dxa"/>
          </w:tcPr>
          <w:p w14:paraId="386618E4">
            <w:pPr>
              <w:spacing w:after="0" w:line="240" w:lineRule="auto"/>
            </w:pPr>
            <w:r>
              <w:rPr>
                <w:sz w:val="20"/>
              </w:rPr>
              <w:t>需求平台发送同步消息的Producer Group</w:t>
            </w:r>
          </w:p>
        </w:tc>
      </w:tr>
      <w:tr w14:paraId="0B850712">
        <w:trPr>
          <w:jc w:val="center"/>
        </w:trPr>
        <w:tc>
          <w:tcPr>
            <w:tcW w:w="2880" w:type="dxa"/>
          </w:tcPr>
          <w:p w14:paraId="6F17367C">
            <w:pPr>
              <w:spacing w:after="0" w:line="240" w:lineRule="auto"/>
            </w:pPr>
            <w:r>
              <w:rPr>
                <w:sz w:val="20"/>
              </w:rPr>
              <w:t>Consumer Group（需求→测试）</w:t>
            </w:r>
          </w:p>
        </w:tc>
        <w:tc>
          <w:tcPr>
            <w:tcW w:w="2880" w:type="dxa"/>
          </w:tcPr>
          <w:p w14:paraId="0C947889">
            <w:pPr>
              <w:spacing w:after="0" w:line="240" w:lineRule="auto"/>
            </w:pPr>
            <w:r>
              <w:rPr>
                <w:sz w:val="20"/>
              </w:rPr>
              <w:t>consumer-requirement-to-metersphere</w:t>
            </w:r>
          </w:p>
        </w:tc>
        <w:tc>
          <w:tcPr>
            <w:tcW w:w="2880" w:type="dxa"/>
          </w:tcPr>
          <w:p w14:paraId="65C2B0F7">
            <w:pPr>
              <w:spacing w:after="0" w:line="240" w:lineRule="auto"/>
            </w:pPr>
            <w:r>
              <w:rPr>
                <w:sz w:val="20"/>
              </w:rPr>
              <w:t>测试平台消费同步消息的Consumer Group</w:t>
            </w:r>
          </w:p>
        </w:tc>
      </w:tr>
      <w:tr w14:paraId="0D71C6F5">
        <w:trPr>
          <w:jc w:val="center"/>
        </w:trPr>
        <w:tc>
          <w:tcPr>
            <w:tcW w:w="2880" w:type="dxa"/>
          </w:tcPr>
          <w:p w14:paraId="209BBFB1">
            <w:pPr>
              <w:spacing w:after="0" w:line="240" w:lineRule="auto"/>
            </w:pPr>
            <w:r>
              <w:rPr>
                <w:sz w:val="20"/>
              </w:rPr>
              <w:t>Producer Group（测试→需求）</w:t>
            </w:r>
          </w:p>
        </w:tc>
        <w:tc>
          <w:tcPr>
            <w:tcW w:w="2880" w:type="dxa"/>
          </w:tcPr>
          <w:p w14:paraId="34B7A28B">
            <w:pPr>
              <w:spacing w:after="0" w:line="240" w:lineRule="auto"/>
            </w:pPr>
            <w:r>
              <w:rPr>
                <w:sz w:val="20"/>
              </w:rPr>
              <w:t>producer-metersphere-to-requirement</w:t>
            </w:r>
          </w:p>
        </w:tc>
        <w:tc>
          <w:tcPr>
            <w:tcW w:w="2880" w:type="dxa"/>
          </w:tcPr>
          <w:p w14:paraId="36DA8018">
            <w:pPr>
              <w:spacing w:after="0" w:line="240" w:lineRule="auto"/>
            </w:pPr>
            <w:r>
              <w:rPr>
                <w:sz w:val="20"/>
              </w:rPr>
              <w:t>测试平台发送回传消息的Producer Group</w:t>
            </w:r>
          </w:p>
        </w:tc>
      </w:tr>
      <w:tr w14:paraId="0E893BD9">
        <w:trPr>
          <w:jc w:val="center"/>
        </w:trPr>
        <w:tc>
          <w:tcPr>
            <w:tcW w:w="2880" w:type="dxa"/>
          </w:tcPr>
          <w:p w14:paraId="61C6F84E">
            <w:pPr>
              <w:spacing w:after="0" w:line="240" w:lineRule="auto"/>
            </w:pPr>
            <w:r>
              <w:rPr>
                <w:sz w:val="20"/>
              </w:rPr>
              <w:t>Consumer Group（测试→需求）</w:t>
            </w:r>
          </w:p>
        </w:tc>
        <w:tc>
          <w:tcPr>
            <w:tcW w:w="2880" w:type="dxa"/>
          </w:tcPr>
          <w:p w14:paraId="37FEB1C1">
            <w:pPr>
              <w:spacing w:after="0" w:line="240" w:lineRule="auto"/>
            </w:pPr>
            <w:r>
              <w:rPr>
                <w:sz w:val="20"/>
              </w:rPr>
              <w:t>consumer-metersphere-to-requirement</w:t>
            </w:r>
          </w:p>
        </w:tc>
        <w:tc>
          <w:tcPr>
            <w:tcW w:w="2880" w:type="dxa"/>
          </w:tcPr>
          <w:p w14:paraId="117E9B6B">
            <w:pPr>
              <w:spacing w:after="0" w:line="240" w:lineRule="auto"/>
            </w:pPr>
            <w:r>
              <w:rPr>
                <w:sz w:val="20"/>
              </w:rPr>
              <w:t>需求平台消费回传消息的Consumer Group</w:t>
            </w:r>
          </w:p>
        </w:tc>
      </w:tr>
      <w:tr w14:paraId="60989B12">
        <w:trPr>
          <w:jc w:val="center"/>
        </w:trPr>
        <w:tc>
          <w:tcPr>
            <w:tcW w:w="2880" w:type="dxa"/>
          </w:tcPr>
          <w:p w14:paraId="1F6F842C">
            <w:pPr>
              <w:spacing w:after="0" w:line="240" w:lineRule="auto"/>
            </w:pPr>
            <w:r>
              <w:rPr>
                <w:sz w:val="20"/>
              </w:rPr>
              <w:t>ACL权限</w:t>
            </w:r>
          </w:p>
        </w:tc>
        <w:tc>
          <w:tcPr>
            <w:tcW w:w="2880" w:type="dxa"/>
          </w:tcPr>
          <w:p w14:paraId="74133FD4">
            <w:pPr>
              <w:spacing w:after="0" w:line="240" w:lineRule="auto"/>
            </w:pPr>
            <w:r>
              <w:rPr>
                <w:sz w:val="20"/>
              </w:rPr>
              <w:t>AccessKey/SecretKey</w:t>
            </w:r>
          </w:p>
        </w:tc>
        <w:tc>
          <w:tcPr>
            <w:tcW w:w="2880" w:type="dxa"/>
          </w:tcPr>
          <w:p w14:paraId="451E9933">
            <w:pPr>
              <w:spacing w:after="0" w:line="240" w:lineRule="auto"/>
            </w:pPr>
            <w:r>
              <w:rPr>
                <w:sz w:val="20"/>
              </w:rPr>
              <w:t>需求平台需要有上述两个Topic的读写权限</w:t>
            </w:r>
          </w:p>
        </w:tc>
      </w:tr>
    </w:tbl>
    <w:p w14:paraId="0364A49C">
      <w:pPr>
        <w:pStyle w:val="4"/>
      </w:pPr>
      <w:r>
        <w:t>5.3  消息推送规范</w:t>
      </w:r>
    </w:p>
    <w:p w14:paraId="18822B20">
      <w:pPr>
        <w:pStyle w:val="5"/>
      </w:pPr>
      <w:r>
        <w:t>5.3.1  需求同步消息格式</w:t>
      </w:r>
    </w:p>
    <w:p w14:paraId="6E0C8B3E">
      <w:r>
        <w:t>Topic: topic-requirement-to-metersphere</w:t>
      </w:r>
    </w:p>
    <w:p w14:paraId="0FED4D63">
      <w:r>
        <w:t>消息体JSON格式如下：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13B4B3">
        <w:trPr>
          <w:jc w:val="center"/>
        </w:trPr>
        <w:tc>
          <w:tcPr>
            <w:tcW w:w="2160" w:type="dxa"/>
          </w:tcPr>
          <w:p w14:paraId="591F835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</w:tcPr>
          <w:p w14:paraId="1AC9FD1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</w:tcPr>
          <w:p w14:paraId="4B50C55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w="2160" w:type="dxa"/>
          </w:tcPr>
          <w:p w14:paraId="20C4C4C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A2C4883">
        <w:trPr>
          <w:jc w:val="center"/>
        </w:trPr>
        <w:tc>
          <w:tcPr>
            <w:tcW w:w="2160" w:type="dxa"/>
          </w:tcPr>
          <w:p w14:paraId="7809FE7C">
            <w:pPr>
              <w:spacing w:after="0" w:line="240" w:lineRule="auto"/>
            </w:pPr>
            <w:r>
              <w:rPr>
                <w:sz w:val="20"/>
              </w:rPr>
              <w:t>dmpNum</w:t>
            </w:r>
          </w:p>
        </w:tc>
        <w:tc>
          <w:tcPr>
            <w:tcW w:w="2160" w:type="dxa"/>
          </w:tcPr>
          <w:p w14:paraId="404A81DA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6F895D6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6484F8DD">
            <w:pPr>
              <w:spacing w:after="0" w:line="240" w:lineRule="auto"/>
            </w:pPr>
            <w:r>
              <w:rPr>
                <w:sz w:val="20"/>
              </w:rPr>
              <w:t>需求编号，唯一标识</w:t>
            </w:r>
          </w:p>
        </w:tc>
      </w:tr>
      <w:tr w14:paraId="3FE99EDC">
        <w:trPr>
          <w:jc w:val="center"/>
        </w:trPr>
        <w:tc>
          <w:tcPr>
            <w:tcW w:w="2160" w:type="dxa"/>
          </w:tcPr>
          <w:p w14:paraId="3D64EA58">
            <w:pPr>
              <w:spacing w:after="0" w:line="240" w:lineRule="auto"/>
            </w:pPr>
            <w:r>
              <w:rPr>
                <w:sz w:val="20"/>
              </w:rPr>
              <w:t>name1</w:t>
            </w:r>
          </w:p>
        </w:tc>
        <w:tc>
          <w:tcPr>
            <w:tcW w:w="2160" w:type="dxa"/>
          </w:tcPr>
          <w:p w14:paraId="68B8E265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26911F21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43C0F0D2">
            <w:pPr>
              <w:spacing w:after="0" w:line="240" w:lineRule="auto"/>
            </w:pPr>
            <w:r>
              <w:rPr>
                <w:sz w:val="20"/>
              </w:rPr>
              <w:t>需求名称</w:t>
            </w:r>
          </w:p>
        </w:tc>
      </w:tr>
      <w:tr w14:paraId="1BEFF510">
        <w:trPr>
          <w:jc w:val="center"/>
        </w:trPr>
        <w:tc>
          <w:tcPr>
            <w:tcW w:w="2160" w:type="dxa"/>
          </w:tcPr>
          <w:p w14:paraId="40847470">
            <w:pPr>
              <w:spacing w:after="0" w:line="240" w:lineRule="auto"/>
            </w:pPr>
            <w:r>
              <w:rPr>
                <w:sz w:val="20"/>
              </w:rPr>
              <w:t>operationType</w:t>
            </w:r>
          </w:p>
        </w:tc>
        <w:tc>
          <w:tcPr>
            <w:tcW w:w="2160" w:type="dxa"/>
          </w:tcPr>
          <w:p w14:paraId="4432C3AF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028F7F95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53290889">
            <w:pPr>
              <w:spacing w:after="0" w:line="240" w:lineRule="auto"/>
            </w:pPr>
            <w:r>
              <w:rPr>
                <w:sz w:val="20"/>
              </w:rPr>
              <w:t>操作类型：CREATED / UPDATED / CANCELLED</w:t>
            </w:r>
          </w:p>
        </w:tc>
      </w:tr>
      <w:tr w14:paraId="71D5FD75">
        <w:trPr>
          <w:jc w:val="center"/>
        </w:trPr>
        <w:tc>
          <w:tcPr>
            <w:tcW w:w="2160" w:type="dxa"/>
          </w:tcPr>
          <w:p w14:paraId="6C465215">
            <w:pPr>
              <w:spacing w:after="0" w:line="240" w:lineRule="auto"/>
            </w:pPr>
            <w:r>
              <w:rPr>
                <w:sz w:val="20"/>
              </w:rPr>
              <w:t>reqManagerName</w:t>
            </w:r>
          </w:p>
        </w:tc>
        <w:tc>
          <w:tcPr>
            <w:tcW w:w="2160" w:type="dxa"/>
          </w:tcPr>
          <w:p w14:paraId="749F55E0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6C3025A8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57255C1E">
            <w:pPr>
              <w:spacing w:after="0" w:line="240" w:lineRule="auto"/>
            </w:pPr>
            <w:r>
              <w:rPr>
                <w:sz w:val="20"/>
              </w:rPr>
              <w:t>需求负责人</w:t>
            </w:r>
          </w:p>
        </w:tc>
      </w:tr>
      <w:tr w14:paraId="59CD54B4">
        <w:trPr>
          <w:jc w:val="center"/>
        </w:trPr>
        <w:tc>
          <w:tcPr>
            <w:tcW w:w="2160" w:type="dxa"/>
          </w:tcPr>
          <w:p w14:paraId="11AD8953">
            <w:pPr>
              <w:spacing w:after="0" w:line="240" w:lineRule="auto"/>
            </w:pPr>
            <w:r>
              <w:rPr>
                <w:sz w:val="20"/>
              </w:rPr>
              <w:t>actName</w:t>
            </w:r>
          </w:p>
        </w:tc>
        <w:tc>
          <w:tcPr>
            <w:tcW w:w="2160" w:type="dxa"/>
          </w:tcPr>
          <w:p w14:paraId="339261A2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7B4465B0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28681887">
            <w:pPr>
              <w:spacing w:after="0" w:line="240" w:lineRule="auto"/>
            </w:pPr>
            <w:r>
              <w:rPr>
                <w:sz w:val="20"/>
              </w:rPr>
              <w:t>当前环节（流程节点名称）</w:t>
            </w:r>
          </w:p>
        </w:tc>
      </w:tr>
      <w:tr w14:paraId="421A4D9E">
        <w:trPr>
          <w:jc w:val="center"/>
        </w:trPr>
        <w:tc>
          <w:tcPr>
            <w:tcW w:w="2160" w:type="dxa"/>
          </w:tcPr>
          <w:p w14:paraId="01673080">
            <w:pPr>
              <w:spacing w:after="0" w:line="240" w:lineRule="auto"/>
            </w:pPr>
            <w:r>
              <w:rPr>
                <w:sz w:val="20"/>
              </w:rPr>
              <w:t>createTime</w:t>
            </w:r>
          </w:p>
        </w:tc>
        <w:tc>
          <w:tcPr>
            <w:tcW w:w="2160" w:type="dxa"/>
          </w:tcPr>
          <w:p w14:paraId="0C6D075D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39B76627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65AB2E3A">
            <w:pPr>
              <w:spacing w:after="0" w:line="240" w:lineRule="auto"/>
            </w:pPr>
            <w:r>
              <w:rPr>
                <w:sz w:val="20"/>
              </w:rPr>
              <w:t>需求提出时间（毫秒时间戳）</w:t>
            </w:r>
          </w:p>
        </w:tc>
      </w:tr>
      <w:tr w14:paraId="40043676">
        <w:trPr>
          <w:jc w:val="center"/>
        </w:trPr>
        <w:tc>
          <w:tcPr>
            <w:tcW w:w="2160" w:type="dxa"/>
          </w:tcPr>
          <w:p w14:paraId="6D29D46D">
            <w:pPr>
              <w:spacing w:after="0" w:line="240" w:lineRule="auto"/>
            </w:pPr>
            <w:r>
              <w:rPr>
                <w:sz w:val="20"/>
              </w:rPr>
              <w:t>parentWfinstCode</w:t>
            </w:r>
          </w:p>
        </w:tc>
        <w:tc>
          <w:tcPr>
            <w:tcW w:w="2160" w:type="dxa"/>
          </w:tcPr>
          <w:p w14:paraId="756121A9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6F8B1B1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302E9D7E">
            <w:pPr>
              <w:spacing w:after="0" w:line="240" w:lineRule="auto"/>
            </w:pPr>
            <w:r>
              <w:rPr>
                <w:sz w:val="20"/>
              </w:rPr>
              <w:t>主流程编码</w:t>
            </w:r>
          </w:p>
        </w:tc>
      </w:tr>
      <w:tr w14:paraId="4231943F">
        <w:trPr>
          <w:jc w:val="center"/>
        </w:trPr>
        <w:tc>
          <w:tcPr>
            <w:tcW w:w="2160" w:type="dxa"/>
          </w:tcPr>
          <w:p w14:paraId="231D422C">
            <w:pPr>
              <w:spacing w:after="0" w:line="240" w:lineRule="auto"/>
            </w:pPr>
            <w:r>
              <w:rPr>
                <w:sz w:val="20"/>
              </w:rPr>
              <w:t>reqFatherClass</w:t>
            </w:r>
          </w:p>
        </w:tc>
        <w:tc>
          <w:tcPr>
            <w:tcW w:w="2160" w:type="dxa"/>
          </w:tcPr>
          <w:p w14:paraId="0A0E3A09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0D6349D2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7C8EB460">
            <w:pPr>
              <w:spacing w:after="0" w:line="240" w:lineRule="auto"/>
            </w:pPr>
            <w:r>
              <w:rPr>
                <w:sz w:val="20"/>
              </w:rPr>
              <w:t>需求大类</w:t>
            </w:r>
          </w:p>
        </w:tc>
      </w:tr>
      <w:tr w14:paraId="36407077">
        <w:trPr>
          <w:jc w:val="center"/>
        </w:trPr>
        <w:tc>
          <w:tcPr>
            <w:tcW w:w="2160" w:type="dxa"/>
          </w:tcPr>
          <w:p w14:paraId="7F4B82F9">
            <w:pPr>
              <w:spacing w:after="0" w:line="240" w:lineRule="auto"/>
            </w:pPr>
            <w:r>
              <w:rPr>
                <w:sz w:val="20"/>
              </w:rPr>
              <w:t>reqSonClass</w:t>
            </w:r>
          </w:p>
        </w:tc>
        <w:tc>
          <w:tcPr>
            <w:tcW w:w="2160" w:type="dxa"/>
          </w:tcPr>
          <w:p w14:paraId="29D62F9C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298D8D69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1DD9028A">
            <w:pPr>
              <w:spacing w:after="0" w:line="240" w:lineRule="auto"/>
            </w:pPr>
            <w:r>
              <w:rPr>
                <w:sz w:val="20"/>
              </w:rPr>
              <w:t>需求子类</w:t>
            </w:r>
          </w:p>
        </w:tc>
      </w:tr>
      <w:tr w14:paraId="7E63C91F">
        <w:trPr>
          <w:jc w:val="center"/>
        </w:trPr>
        <w:tc>
          <w:tcPr>
            <w:tcW w:w="2160" w:type="dxa"/>
          </w:tcPr>
          <w:p w14:paraId="05825DCE">
            <w:pPr>
              <w:spacing w:after="0" w:line="240" w:lineRule="auto"/>
            </w:pPr>
            <w:r>
              <w:rPr>
                <w:sz w:val="20"/>
              </w:rPr>
              <w:t>systemName</w:t>
            </w:r>
          </w:p>
        </w:tc>
        <w:tc>
          <w:tcPr>
            <w:tcW w:w="2160" w:type="dxa"/>
          </w:tcPr>
          <w:p w14:paraId="39F9A94D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59CB2FE3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795ACBAD">
            <w:pPr>
              <w:spacing w:after="0" w:line="240" w:lineRule="auto"/>
            </w:pPr>
            <w:r>
              <w:rPr>
                <w:sz w:val="20"/>
              </w:rPr>
              <w:t>所属系统</w:t>
            </w:r>
          </w:p>
        </w:tc>
      </w:tr>
      <w:tr w14:paraId="6A2E705D">
        <w:trPr>
          <w:jc w:val="center"/>
        </w:trPr>
        <w:tc>
          <w:tcPr>
            <w:tcW w:w="2160" w:type="dxa"/>
          </w:tcPr>
          <w:p w14:paraId="393B0F0F">
            <w:pPr>
              <w:spacing w:after="0" w:line="240" w:lineRule="auto"/>
            </w:pPr>
            <w:r>
              <w:rPr>
                <w:sz w:val="20"/>
              </w:rPr>
              <w:t>upTime</w:t>
            </w:r>
          </w:p>
        </w:tc>
        <w:tc>
          <w:tcPr>
            <w:tcW w:w="2160" w:type="dxa"/>
          </w:tcPr>
          <w:p w14:paraId="6466C9AF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45BBF45F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6EE75B29">
            <w:pPr>
              <w:spacing w:after="0" w:line="240" w:lineRule="auto"/>
            </w:pPr>
            <w:r>
              <w:rPr>
                <w:sz w:val="20"/>
              </w:rPr>
              <w:t>预计上线时间（毫秒时间戳）</w:t>
            </w:r>
          </w:p>
        </w:tc>
      </w:tr>
      <w:tr w14:paraId="1AC0B624">
        <w:trPr>
          <w:jc w:val="center"/>
        </w:trPr>
        <w:tc>
          <w:tcPr>
            <w:tcW w:w="2160" w:type="dxa"/>
          </w:tcPr>
          <w:p w14:paraId="1C56909B">
            <w:pPr>
              <w:spacing w:after="0" w:line="240" w:lineRule="auto"/>
            </w:pPr>
            <w:r>
              <w:rPr>
                <w:sz w:val="20"/>
              </w:rPr>
              <w:t>assigneeName</w:t>
            </w:r>
          </w:p>
        </w:tc>
        <w:tc>
          <w:tcPr>
            <w:tcW w:w="2160" w:type="dxa"/>
          </w:tcPr>
          <w:p w14:paraId="3667F758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C61FA6A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28D7E819">
            <w:pPr>
              <w:spacing w:after="0" w:line="240" w:lineRule="auto"/>
            </w:pPr>
            <w:r>
              <w:rPr>
                <w:sz w:val="20"/>
              </w:rPr>
              <w:t>当前处理人</w:t>
            </w:r>
          </w:p>
        </w:tc>
      </w:tr>
      <w:tr w14:paraId="577BE698">
        <w:trPr>
          <w:jc w:val="center"/>
        </w:trPr>
        <w:tc>
          <w:tcPr>
            <w:tcW w:w="2160" w:type="dxa"/>
          </w:tcPr>
          <w:p w14:paraId="39220BF2">
            <w:pPr>
              <w:spacing w:after="0" w:line="240" w:lineRule="auto"/>
            </w:pPr>
            <w:r>
              <w:rPr>
                <w:sz w:val="20"/>
              </w:rPr>
              <w:t>createdept</w:t>
            </w:r>
          </w:p>
        </w:tc>
        <w:tc>
          <w:tcPr>
            <w:tcW w:w="2160" w:type="dxa"/>
          </w:tcPr>
          <w:p w14:paraId="180FB78D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D7F689D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69DC906F">
            <w:pPr>
              <w:spacing w:after="0" w:line="240" w:lineRule="auto"/>
            </w:pPr>
            <w:r>
              <w:rPr>
                <w:sz w:val="20"/>
              </w:rPr>
              <w:t>需求申请部门（注意：字段名无下划线）</w:t>
            </w:r>
          </w:p>
        </w:tc>
      </w:tr>
      <w:tr w14:paraId="3983CB4A">
        <w:trPr>
          <w:jc w:val="center"/>
        </w:trPr>
        <w:tc>
          <w:tcPr>
            <w:tcW w:w="2160" w:type="dxa"/>
          </w:tcPr>
          <w:p w14:paraId="4B2CC077">
            <w:pPr>
              <w:spacing w:after="0" w:line="240" w:lineRule="auto"/>
            </w:pPr>
            <w:r>
              <w:rPr>
                <w:sz w:val="20"/>
              </w:rPr>
              <w:t>createUser1</w:t>
            </w:r>
          </w:p>
        </w:tc>
        <w:tc>
          <w:tcPr>
            <w:tcW w:w="2160" w:type="dxa"/>
          </w:tcPr>
          <w:p w14:paraId="5ADA1A4A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C63D98D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2D8A81F8">
            <w:pPr>
              <w:spacing w:after="0" w:line="240" w:lineRule="auto"/>
            </w:pPr>
            <w:r>
              <w:rPr>
                <w:sz w:val="20"/>
              </w:rPr>
              <w:t>需求申请人（注意：字段名后缀为1）</w:t>
            </w:r>
          </w:p>
        </w:tc>
      </w:tr>
      <w:tr w14:paraId="26543CCC">
        <w:trPr>
          <w:jc w:val="center"/>
        </w:trPr>
        <w:tc>
          <w:tcPr>
            <w:tcW w:w="2160" w:type="dxa"/>
          </w:tcPr>
          <w:p w14:paraId="23E92BD9">
            <w:pPr>
              <w:spacing w:after="0" w:line="240" w:lineRule="auto"/>
            </w:pPr>
            <w:r>
              <w:rPr>
                <w:sz w:val="20"/>
              </w:rPr>
              <w:t>deptName</w:t>
            </w:r>
          </w:p>
        </w:tc>
        <w:tc>
          <w:tcPr>
            <w:tcW w:w="2160" w:type="dxa"/>
          </w:tcPr>
          <w:p w14:paraId="44F9324C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BE08717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685440C2">
            <w:pPr>
              <w:spacing w:after="0" w:line="240" w:lineRule="auto"/>
            </w:pPr>
            <w:r>
              <w:rPr>
                <w:sz w:val="20"/>
              </w:rPr>
              <w:t>需求负责人处室</w:t>
            </w:r>
          </w:p>
        </w:tc>
      </w:tr>
      <w:tr w14:paraId="2C9381F5">
        <w:trPr>
          <w:jc w:val="center"/>
        </w:trPr>
        <w:tc>
          <w:tcPr>
            <w:tcW w:w="2160" w:type="dxa"/>
          </w:tcPr>
          <w:p w14:paraId="20143825">
            <w:pPr>
              <w:spacing w:after="0" w:line="240" w:lineRule="auto"/>
            </w:pPr>
            <w:r>
              <w:rPr>
                <w:sz w:val="20"/>
              </w:rPr>
              <w:t>startUserName</w:t>
            </w:r>
          </w:p>
        </w:tc>
        <w:tc>
          <w:tcPr>
            <w:tcW w:w="2160" w:type="dxa"/>
          </w:tcPr>
          <w:p w14:paraId="5066BFC1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86E203D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0F1F0D6A">
            <w:pPr>
              <w:spacing w:after="0" w:line="240" w:lineRule="auto"/>
            </w:pPr>
            <w:r>
              <w:rPr>
                <w:sz w:val="20"/>
              </w:rPr>
              <w:t>创建人</w:t>
            </w:r>
          </w:p>
        </w:tc>
      </w:tr>
      <w:tr w14:paraId="0F0FFC0C">
        <w:trPr>
          <w:jc w:val="center"/>
        </w:trPr>
        <w:tc>
          <w:tcPr>
            <w:tcW w:w="2160" w:type="dxa"/>
          </w:tcPr>
          <w:p w14:paraId="65800F4C">
            <w:pPr>
              <w:spacing w:after="0" w:line="240" w:lineRule="auto"/>
            </w:pPr>
            <w:r>
              <w:rPr>
                <w:sz w:val="20"/>
              </w:rPr>
              <w:t>eventTime</w:t>
            </w:r>
          </w:p>
        </w:tc>
        <w:tc>
          <w:tcPr>
            <w:tcW w:w="2160" w:type="dxa"/>
          </w:tcPr>
          <w:p w14:paraId="7C0B617A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39CBC27C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2C76F962">
            <w:pPr>
              <w:spacing w:after="0" w:line="240" w:lineRule="auto"/>
            </w:pPr>
            <w:r>
              <w:rPr>
                <w:sz w:val="20"/>
              </w:rPr>
              <w:t>消息事件时间（毫秒时间戳），用于幂等和乱序判断</w:t>
            </w:r>
          </w:p>
        </w:tc>
      </w:tr>
      <w:tr w14:paraId="7C110F1E">
        <w:trPr>
          <w:jc w:val="center"/>
        </w:trPr>
        <w:tc>
          <w:tcPr>
            <w:tcW w:w="2160" w:type="dxa"/>
          </w:tcPr>
          <w:p w14:paraId="51197B13">
            <w:pPr>
              <w:spacing w:after="0" w:line="240" w:lineRule="auto"/>
            </w:pPr>
            <w:r>
              <w:rPr>
                <w:sz w:val="20"/>
              </w:rPr>
              <w:t>traceId</w:t>
            </w:r>
          </w:p>
        </w:tc>
        <w:tc>
          <w:tcPr>
            <w:tcW w:w="2160" w:type="dxa"/>
          </w:tcPr>
          <w:p w14:paraId="24020744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C4CB8DF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56C0B765">
            <w:pPr>
              <w:spacing w:after="0" w:line="240" w:lineRule="auto"/>
            </w:pPr>
            <w:r>
              <w:rPr>
                <w:sz w:val="20"/>
              </w:rPr>
              <w:t>追踪ID，全链路问题排查</w:t>
            </w:r>
          </w:p>
        </w:tc>
      </w:tr>
    </w:tbl>
    <w:p w14:paraId="7F6471AD"/>
    <w:p w14:paraId="5D0E1BCA">
      <w:r>
        <w:rPr>
          <w:b/>
          <w:sz w:val="22"/>
        </w:rPr>
        <w:t>字段映射注意事项：</w:t>
      </w:r>
    </w:p>
    <w:p w14:paraId="64D2494E">
      <w:pPr>
        <w:pStyle w:val="16"/>
      </w:pPr>
      <w:r>
        <w:t>name1 → 需求名称（需求平台字段名为name1，非name）</w:t>
      </w:r>
    </w:p>
    <w:p w14:paraId="06E88AA1">
      <w:pPr>
        <w:pStyle w:val="16"/>
      </w:pPr>
      <w:r>
        <w:t>createdept → 需求申请部门（需求平台字段名无下划线，非createdDept）</w:t>
      </w:r>
    </w:p>
    <w:p w14:paraId="07C95702">
      <w:pPr>
        <w:pStyle w:val="16"/>
      </w:pPr>
      <w:r>
        <w:t>createUser1 → 需求申请人（注意后缀为1，非createUser）</w:t>
      </w:r>
    </w:p>
    <w:p w14:paraId="0DF54006">
      <w:pPr>
        <w:pStyle w:val="16"/>
      </w:pPr>
      <w:r>
        <w:t>operationType 与 actName 是不同概念：operationType是消息操作类型（CREATED/UPDATED/CANCELLED），actName是流程环节名称（如"测试待处理"）</w:t>
      </w:r>
    </w:p>
    <w:p w14:paraId="071C764F">
      <w:pPr>
        <w:pStyle w:val="5"/>
      </w:pPr>
      <w:r>
        <w:t>5.3.2  operationType说明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5D9F0E">
        <w:trPr>
          <w:jc w:val="center"/>
        </w:trPr>
        <w:tc>
          <w:tcPr>
            <w:tcW w:w="2160" w:type="dxa"/>
          </w:tcPr>
          <w:p w14:paraId="21AA8AA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operationType</w:t>
            </w:r>
          </w:p>
        </w:tc>
        <w:tc>
          <w:tcPr>
            <w:tcW w:w="2160" w:type="dxa"/>
          </w:tcPr>
          <w:p w14:paraId="45CF107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160" w:type="dxa"/>
          </w:tcPr>
          <w:p w14:paraId="5EADEC9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触发时机</w:t>
            </w:r>
          </w:p>
        </w:tc>
        <w:tc>
          <w:tcPr>
            <w:tcW w:w="2160" w:type="dxa"/>
          </w:tcPr>
          <w:p w14:paraId="73A5C5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必填字段</w:t>
            </w:r>
          </w:p>
        </w:tc>
      </w:tr>
      <w:tr w14:paraId="13B15015">
        <w:trPr>
          <w:jc w:val="center"/>
        </w:trPr>
        <w:tc>
          <w:tcPr>
            <w:tcW w:w="2160" w:type="dxa"/>
          </w:tcPr>
          <w:p w14:paraId="1FC03EDD">
            <w:pPr>
              <w:spacing w:after="0" w:line="240" w:lineRule="auto"/>
            </w:pPr>
            <w:r>
              <w:rPr>
                <w:sz w:val="20"/>
              </w:rPr>
              <w:t>CREATED</w:t>
            </w:r>
          </w:p>
        </w:tc>
        <w:tc>
          <w:tcPr>
            <w:tcW w:w="2160" w:type="dxa"/>
          </w:tcPr>
          <w:p w14:paraId="1A72DBDC">
            <w:pPr>
              <w:spacing w:after="0" w:line="240" w:lineRule="auto"/>
            </w:pPr>
            <w:r>
              <w:rPr>
                <w:sz w:val="20"/>
              </w:rPr>
              <w:t>新建需求</w:t>
            </w:r>
          </w:p>
        </w:tc>
        <w:tc>
          <w:tcPr>
            <w:tcW w:w="2160" w:type="dxa"/>
          </w:tcPr>
          <w:p w14:paraId="145460A4">
            <w:pPr>
              <w:spacing w:after="0" w:line="240" w:lineRule="auto"/>
            </w:pPr>
            <w:r>
              <w:rPr>
                <w:sz w:val="20"/>
              </w:rPr>
              <w:t>需求首次创建</w:t>
            </w:r>
          </w:p>
        </w:tc>
        <w:tc>
          <w:tcPr>
            <w:tcW w:w="2160" w:type="dxa"/>
          </w:tcPr>
          <w:p w14:paraId="6912A364">
            <w:pPr>
              <w:spacing w:after="0" w:line="240" w:lineRule="auto"/>
            </w:pPr>
            <w:r>
              <w:rPr>
                <w:sz w:val="20"/>
              </w:rPr>
              <w:t>dmpNum, name1, eventTime</w:t>
            </w:r>
          </w:p>
        </w:tc>
      </w:tr>
      <w:tr w14:paraId="27801196">
        <w:trPr>
          <w:jc w:val="center"/>
        </w:trPr>
        <w:tc>
          <w:tcPr>
            <w:tcW w:w="2160" w:type="dxa"/>
          </w:tcPr>
          <w:p w14:paraId="795155CD">
            <w:pPr>
              <w:spacing w:after="0" w:line="240" w:lineRule="auto"/>
            </w:pPr>
            <w:r>
              <w:rPr>
                <w:sz w:val="20"/>
              </w:rPr>
              <w:t>UPDATED</w:t>
            </w:r>
          </w:p>
        </w:tc>
        <w:tc>
          <w:tcPr>
            <w:tcW w:w="2160" w:type="dxa"/>
          </w:tcPr>
          <w:p w14:paraId="442B82C4">
            <w:pPr>
              <w:spacing w:after="0" w:line="240" w:lineRule="auto"/>
            </w:pPr>
            <w:r>
              <w:rPr>
                <w:sz w:val="20"/>
              </w:rPr>
              <w:t>更新需求</w:t>
            </w:r>
          </w:p>
        </w:tc>
        <w:tc>
          <w:tcPr>
            <w:tcW w:w="2160" w:type="dxa"/>
          </w:tcPr>
          <w:p w14:paraId="56CFF4AF">
            <w:pPr>
              <w:spacing w:after="0" w:line="240" w:lineRule="auto"/>
            </w:pPr>
            <w:r>
              <w:rPr>
                <w:sz w:val="20"/>
              </w:rPr>
              <w:t>需求信息变更</w:t>
            </w:r>
          </w:p>
        </w:tc>
        <w:tc>
          <w:tcPr>
            <w:tcW w:w="2160" w:type="dxa"/>
          </w:tcPr>
          <w:p w14:paraId="0223141B">
            <w:pPr>
              <w:spacing w:after="0" w:line="240" w:lineRule="auto"/>
            </w:pPr>
            <w:r>
              <w:rPr>
                <w:sz w:val="20"/>
              </w:rPr>
              <w:t>dmpNum, name1, eventTime</w:t>
            </w:r>
          </w:p>
        </w:tc>
      </w:tr>
      <w:tr w14:paraId="626BDDA8">
        <w:trPr>
          <w:jc w:val="center"/>
        </w:trPr>
        <w:tc>
          <w:tcPr>
            <w:tcW w:w="2160" w:type="dxa"/>
          </w:tcPr>
          <w:p w14:paraId="7112B119">
            <w:pPr>
              <w:spacing w:after="0" w:line="240" w:lineRule="auto"/>
            </w:pPr>
            <w:r>
              <w:rPr>
                <w:sz w:val="20"/>
              </w:rPr>
              <w:t>CANCELLED</w:t>
            </w:r>
          </w:p>
        </w:tc>
        <w:tc>
          <w:tcPr>
            <w:tcW w:w="2160" w:type="dxa"/>
          </w:tcPr>
          <w:p w14:paraId="1D54FCB9">
            <w:pPr>
              <w:spacing w:after="0" w:line="240" w:lineRule="auto"/>
            </w:pPr>
            <w:r>
              <w:rPr>
                <w:sz w:val="20"/>
              </w:rPr>
              <w:t>取消需求</w:t>
            </w:r>
          </w:p>
        </w:tc>
        <w:tc>
          <w:tcPr>
            <w:tcW w:w="2160" w:type="dxa"/>
          </w:tcPr>
          <w:p w14:paraId="4115C02A">
            <w:pPr>
              <w:spacing w:after="0" w:line="240" w:lineRule="auto"/>
            </w:pPr>
            <w:r>
              <w:rPr>
                <w:sz w:val="20"/>
              </w:rPr>
              <w:t>需求被取消/撤回</w:t>
            </w:r>
          </w:p>
        </w:tc>
        <w:tc>
          <w:tcPr>
            <w:tcW w:w="2160" w:type="dxa"/>
          </w:tcPr>
          <w:p w14:paraId="52D4D593">
            <w:pPr>
              <w:spacing w:after="0" w:line="240" w:lineRule="auto"/>
            </w:pPr>
            <w:r>
              <w:rPr>
                <w:sz w:val="20"/>
              </w:rPr>
              <w:t>dmpNum, eventTime</w:t>
            </w:r>
          </w:p>
        </w:tc>
      </w:tr>
    </w:tbl>
    <w:p w14:paraId="0C760805">
      <w:pPr>
        <w:pStyle w:val="4"/>
      </w:pPr>
      <w:r>
        <w:t>5.4  状态回传接收规范</w:t>
      </w:r>
    </w:p>
    <w:p w14:paraId="54C66A8D">
      <w:pPr>
        <w:pStyle w:val="5"/>
      </w:pPr>
      <w:r>
        <w:t>5.4.1  回传消息格式</w:t>
      </w:r>
    </w:p>
    <w:p w14:paraId="59CAE28F">
      <w:r>
        <w:t>Topic: topic-metersphere-to-requirement</w:t>
      </w:r>
    </w:p>
    <w:p w14:paraId="7FCCFE5D">
      <w:r>
        <w:t>测试平台回传消息体JSON格式如下：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B30171">
        <w:trPr>
          <w:jc w:val="center"/>
        </w:trPr>
        <w:tc>
          <w:tcPr>
            <w:tcW w:w="2880" w:type="dxa"/>
          </w:tcPr>
          <w:p w14:paraId="75B6AED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880" w:type="dxa"/>
          </w:tcPr>
          <w:p w14:paraId="139AD25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6E4CE47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75AC302">
        <w:trPr>
          <w:jc w:val="center"/>
        </w:trPr>
        <w:tc>
          <w:tcPr>
            <w:tcW w:w="2880" w:type="dxa"/>
          </w:tcPr>
          <w:p w14:paraId="543714BE">
            <w:pPr>
              <w:spacing w:after="0" w:line="240" w:lineRule="auto"/>
            </w:pPr>
            <w:r>
              <w:rPr>
                <w:sz w:val="20"/>
              </w:rPr>
              <w:t>dmpNum</w:t>
            </w:r>
          </w:p>
        </w:tc>
        <w:tc>
          <w:tcPr>
            <w:tcW w:w="2880" w:type="dxa"/>
          </w:tcPr>
          <w:p w14:paraId="23E28F84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8A9E676">
            <w:pPr>
              <w:spacing w:after="0" w:line="240" w:lineRule="auto"/>
            </w:pPr>
            <w:r>
              <w:rPr>
                <w:sz w:val="20"/>
              </w:rPr>
              <w:t>需求编号（关联主键）</w:t>
            </w:r>
          </w:p>
        </w:tc>
      </w:tr>
      <w:tr w14:paraId="3CF24222">
        <w:trPr>
          <w:jc w:val="center"/>
        </w:trPr>
        <w:tc>
          <w:tcPr>
            <w:tcW w:w="2880" w:type="dxa"/>
          </w:tcPr>
          <w:p w14:paraId="312BF8CD">
            <w:pPr>
              <w:spacing w:after="0" w:line="240" w:lineRule="auto"/>
            </w:pPr>
            <w:r>
              <w:rPr>
                <w:sz w:val="20"/>
              </w:rPr>
              <w:t>planStatus</w:t>
            </w:r>
          </w:p>
        </w:tc>
        <w:tc>
          <w:tcPr>
            <w:tcW w:w="2880" w:type="dxa"/>
          </w:tcPr>
          <w:p w14:paraId="648A2F71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7B91FF05">
            <w:pPr>
              <w:spacing w:after="0" w:line="240" w:lineRule="auto"/>
            </w:pPr>
            <w:r>
              <w:rPr>
                <w:sz w:val="20"/>
              </w:rPr>
              <w:t>测试计划状态</w:t>
            </w:r>
          </w:p>
        </w:tc>
      </w:tr>
      <w:tr w14:paraId="5F3980A8">
        <w:trPr>
          <w:jc w:val="center"/>
        </w:trPr>
        <w:tc>
          <w:tcPr>
            <w:tcW w:w="2880" w:type="dxa"/>
          </w:tcPr>
          <w:p w14:paraId="374F4584">
            <w:pPr>
              <w:spacing w:after="0" w:line="240" w:lineRule="auto"/>
            </w:pPr>
            <w:r>
              <w:rPr>
                <w:sz w:val="20"/>
              </w:rPr>
              <w:t>plannedStartTime</w:t>
            </w:r>
          </w:p>
        </w:tc>
        <w:tc>
          <w:tcPr>
            <w:tcW w:w="2880" w:type="dxa"/>
          </w:tcPr>
          <w:p w14:paraId="0433C013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880" w:type="dxa"/>
          </w:tcPr>
          <w:p w14:paraId="7FAAE87A">
            <w:pPr>
              <w:spacing w:after="0" w:line="240" w:lineRule="auto"/>
            </w:pPr>
            <w:r>
              <w:rPr>
                <w:sz w:val="20"/>
              </w:rPr>
              <w:t>计划开始时间（毫秒时间戳）</w:t>
            </w:r>
          </w:p>
        </w:tc>
      </w:tr>
      <w:tr w14:paraId="08E100B2">
        <w:trPr>
          <w:jc w:val="center"/>
        </w:trPr>
        <w:tc>
          <w:tcPr>
            <w:tcW w:w="2880" w:type="dxa"/>
          </w:tcPr>
          <w:p w14:paraId="532CADFF">
            <w:pPr>
              <w:spacing w:after="0" w:line="240" w:lineRule="auto"/>
            </w:pPr>
            <w:r>
              <w:rPr>
                <w:sz w:val="20"/>
              </w:rPr>
              <w:t>plannedEndTime</w:t>
            </w:r>
          </w:p>
        </w:tc>
        <w:tc>
          <w:tcPr>
            <w:tcW w:w="2880" w:type="dxa"/>
          </w:tcPr>
          <w:p w14:paraId="0095F803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880" w:type="dxa"/>
          </w:tcPr>
          <w:p w14:paraId="5A721811">
            <w:pPr>
              <w:spacing w:after="0" w:line="240" w:lineRule="auto"/>
            </w:pPr>
            <w:r>
              <w:rPr>
                <w:sz w:val="20"/>
              </w:rPr>
              <w:t>计划结束时间（毫秒时间戳）</w:t>
            </w:r>
          </w:p>
        </w:tc>
      </w:tr>
      <w:tr w14:paraId="471AA567">
        <w:trPr>
          <w:jc w:val="center"/>
        </w:trPr>
        <w:tc>
          <w:tcPr>
            <w:tcW w:w="2880" w:type="dxa"/>
          </w:tcPr>
          <w:p w14:paraId="45FE913E">
            <w:pPr>
              <w:spacing w:after="0" w:line="240" w:lineRule="auto"/>
            </w:pPr>
            <w:r>
              <w:rPr>
                <w:sz w:val="20"/>
              </w:rPr>
              <w:t>actualStartTime</w:t>
            </w:r>
          </w:p>
        </w:tc>
        <w:tc>
          <w:tcPr>
            <w:tcW w:w="2880" w:type="dxa"/>
          </w:tcPr>
          <w:p w14:paraId="63CDBA57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880" w:type="dxa"/>
          </w:tcPr>
          <w:p w14:paraId="609D2A0D">
            <w:pPr>
              <w:spacing w:after="0" w:line="240" w:lineRule="auto"/>
            </w:pPr>
            <w:r>
              <w:rPr>
                <w:sz w:val="20"/>
              </w:rPr>
              <w:t>实际开始时间（毫秒时间戳）</w:t>
            </w:r>
          </w:p>
        </w:tc>
      </w:tr>
      <w:tr w14:paraId="06B76015">
        <w:trPr>
          <w:jc w:val="center"/>
        </w:trPr>
        <w:tc>
          <w:tcPr>
            <w:tcW w:w="2880" w:type="dxa"/>
          </w:tcPr>
          <w:p w14:paraId="19855E8C">
            <w:pPr>
              <w:spacing w:after="0" w:line="240" w:lineRule="auto"/>
            </w:pPr>
            <w:r>
              <w:rPr>
                <w:sz w:val="20"/>
              </w:rPr>
              <w:t>actualEndTime</w:t>
            </w:r>
          </w:p>
        </w:tc>
        <w:tc>
          <w:tcPr>
            <w:tcW w:w="2880" w:type="dxa"/>
          </w:tcPr>
          <w:p w14:paraId="61547DC3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880" w:type="dxa"/>
          </w:tcPr>
          <w:p w14:paraId="4CC3F7F6">
            <w:pPr>
              <w:spacing w:after="0" w:line="240" w:lineRule="auto"/>
            </w:pPr>
            <w:r>
              <w:rPr>
                <w:sz w:val="20"/>
              </w:rPr>
              <w:t>实际结束时间（毫秒时间戳）</w:t>
            </w:r>
          </w:p>
        </w:tc>
      </w:tr>
      <w:tr w14:paraId="557E0EF1">
        <w:trPr>
          <w:jc w:val="center"/>
        </w:trPr>
        <w:tc>
          <w:tcPr>
            <w:tcW w:w="2880" w:type="dxa"/>
          </w:tcPr>
          <w:p w14:paraId="2399AF39">
            <w:pPr>
              <w:spacing w:after="0" w:line="240" w:lineRule="auto"/>
            </w:pPr>
            <w:r>
              <w:rPr>
                <w:sz w:val="20"/>
              </w:rPr>
              <w:t>principalUsers</w:t>
            </w:r>
          </w:p>
        </w:tc>
        <w:tc>
          <w:tcPr>
            <w:tcW w:w="2880" w:type="dxa"/>
          </w:tcPr>
          <w:p w14:paraId="7C5E25D5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72D2BB4">
            <w:pPr>
              <w:spacing w:after="0" w:line="240" w:lineRule="auto"/>
            </w:pPr>
            <w:r>
              <w:rPr>
                <w:sz w:val="20"/>
              </w:rPr>
              <w:t>测试负责人</w:t>
            </w:r>
          </w:p>
        </w:tc>
      </w:tr>
      <w:tr w14:paraId="31C0807A">
        <w:trPr>
          <w:jc w:val="center"/>
        </w:trPr>
        <w:tc>
          <w:tcPr>
            <w:tcW w:w="2880" w:type="dxa"/>
          </w:tcPr>
          <w:p w14:paraId="3520B94A">
            <w:pPr>
              <w:spacing w:after="0" w:line="240" w:lineRule="auto"/>
            </w:pPr>
            <w:r>
              <w:rPr>
                <w:sz w:val="20"/>
              </w:rPr>
              <w:t>planShareUrl</w:t>
            </w:r>
          </w:p>
        </w:tc>
        <w:tc>
          <w:tcPr>
            <w:tcW w:w="2880" w:type="dxa"/>
          </w:tcPr>
          <w:p w14:paraId="675D7DA3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A226910">
            <w:pPr>
              <w:spacing w:after="0" w:line="240" w:lineRule="auto"/>
            </w:pPr>
            <w:r>
              <w:rPr>
                <w:sz w:val="20"/>
              </w:rPr>
              <w:t>测试报告分享链接</w:t>
            </w:r>
          </w:p>
        </w:tc>
      </w:tr>
      <w:tr w14:paraId="5FACC968">
        <w:trPr>
          <w:jc w:val="center"/>
        </w:trPr>
        <w:tc>
          <w:tcPr>
            <w:tcW w:w="2880" w:type="dxa"/>
          </w:tcPr>
          <w:p w14:paraId="510D7786">
            <w:pPr>
              <w:spacing w:after="0" w:line="240" w:lineRule="auto"/>
            </w:pPr>
            <w:r>
              <w:rPr>
                <w:sz w:val="20"/>
              </w:rPr>
              <w:t>syncTime</w:t>
            </w:r>
          </w:p>
        </w:tc>
        <w:tc>
          <w:tcPr>
            <w:tcW w:w="2880" w:type="dxa"/>
          </w:tcPr>
          <w:p w14:paraId="1A3A1CC2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880" w:type="dxa"/>
          </w:tcPr>
          <w:p w14:paraId="644CB883">
            <w:pPr>
              <w:spacing w:after="0" w:line="240" w:lineRule="auto"/>
            </w:pPr>
            <w:r>
              <w:rPr>
                <w:sz w:val="20"/>
              </w:rPr>
              <w:t>同步时间（毫秒时间戳）</w:t>
            </w:r>
          </w:p>
        </w:tc>
      </w:tr>
      <w:tr w14:paraId="64178C0E">
        <w:trPr>
          <w:jc w:val="center"/>
        </w:trPr>
        <w:tc>
          <w:tcPr>
            <w:tcW w:w="2880" w:type="dxa"/>
          </w:tcPr>
          <w:p w14:paraId="22451917">
            <w:pPr>
              <w:spacing w:after="0" w:line="240" w:lineRule="auto"/>
            </w:pPr>
            <w:r>
              <w:rPr>
                <w:sz w:val="20"/>
              </w:rPr>
              <w:t>traceId</w:t>
            </w:r>
          </w:p>
        </w:tc>
        <w:tc>
          <w:tcPr>
            <w:tcW w:w="2880" w:type="dxa"/>
          </w:tcPr>
          <w:p w14:paraId="2CCA716A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5818D82B">
            <w:pPr>
              <w:spacing w:after="0" w:line="240" w:lineRule="auto"/>
            </w:pPr>
            <w:r>
              <w:rPr>
                <w:sz w:val="20"/>
              </w:rPr>
              <w:t>追踪ID</w:t>
            </w:r>
          </w:p>
        </w:tc>
      </w:tr>
    </w:tbl>
    <w:p w14:paraId="678C4EBD"/>
    <w:p w14:paraId="0907BFC5">
      <w:r>
        <w:rPr>
          <w:b/>
          <w:sz w:val="22"/>
        </w:rPr>
        <w:t>planStatus状态值说明：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F76A31">
        <w:trPr>
          <w:jc w:val="center"/>
        </w:trPr>
        <w:tc>
          <w:tcPr>
            <w:tcW w:w="2880" w:type="dxa"/>
          </w:tcPr>
          <w:p w14:paraId="0603D23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planStatus</w:t>
            </w:r>
          </w:p>
        </w:tc>
        <w:tc>
          <w:tcPr>
            <w:tcW w:w="2880" w:type="dxa"/>
          </w:tcPr>
          <w:p w14:paraId="2CF9586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w="2880" w:type="dxa"/>
          </w:tcPr>
          <w:p w14:paraId="45A4825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E77163D">
        <w:trPr>
          <w:jc w:val="center"/>
        </w:trPr>
        <w:tc>
          <w:tcPr>
            <w:tcW w:w="2880" w:type="dxa"/>
          </w:tcPr>
          <w:p w14:paraId="052D5060">
            <w:pPr>
              <w:spacing w:after="0" w:line="240" w:lineRule="auto"/>
            </w:pPr>
            <w:r>
              <w:rPr>
                <w:sz w:val="20"/>
              </w:rPr>
              <w:t>PENDING</w:t>
            </w:r>
          </w:p>
        </w:tc>
        <w:tc>
          <w:tcPr>
            <w:tcW w:w="2880" w:type="dxa"/>
          </w:tcPr>
          <w:p w14:paraId="099EC481">
            <w:pPr>
              <w:spacing w:after="0" w:line="240" w:lineRule="auto"/>
            </w:pPr>
            <w:r>
              <w:rPr>
                <w:sz w:val="20"/>
              </w:rPr>
              <w:t>未开始</w:t>
            </w:r>
          </w:p>
        </w:tc>
        <w:tc>
          <w:tcPr>
            <w:tcW w:w="2880" w:type="dxa"/>
          </w:tcPr>
          <w:p w14:paraId="48E849B7">
            <w:pPr>
              <w:spacing w:after="0" w:line="240" w:lineRule="auto"/>
            </w:pPr>
            <w:r>
              <w:rPr>
                <w:sz w:val="20"/>
              </w:rPr>
              <w:t>测试计划已创建，尚未开始执行</w:t>
            </w:r>
          </w:p>
        </w:tc>
      </w:tr>
      <w:tr w14:paraId="129C7BE1">
        <w:trPr>
          <w:jc w:val="center"/>
        </w:trPr>
        <w:tc>
          <w:tcPr>
            <w:tcW w:w="2880" w:type="dxa"/>
          </w:tcPr>
          <w:p w14:paraId="19D9B672">
            <w:pPr>
              <w:spacing w:after="0" w:line="240" w:lineRule="auto"/>
            </w:pPr>
            <w:r>
              <w:rPr>
                <w:sz w:val="20"/>
              </w:rPr>
              <w:t>PREPARED</w:t>
            </w:r>
          </w:p>
        </w:tc>
        <w:tc>
          <w:tcPr>
            <w:tcW w:w="2880" w:type="dxa"/>
          </w:tcPr>
          <w:p w14:paraId="687A4956">
            <w:pPr>
              <w:spacing w:after="0" w:line="240" w:lineRule="auto"/>
            </w:pPr>
            <w:r>
              <w:rPr>
                <w:sz w:val="20"/>
              </w:rPr>
              <w:t>已准备</w:t>
            </w:r>
          </w:p>
        </w:tc>
        <w:tc>
          <w:tcPr>
            <w:tcW w:w="2880" w:type="dxa"/>
          </w:tcPr>
          <w:p w14:paraId="652CF787">
            <w:pPr>
              <w:spacing w:after="0" w:line="240" w:lineRule="auto"/>
            </w:pPr>
            <w:r>
              <w:rPr>
                <w:sz w:val="20"/>
              </w:rPr>
              <w:t>测试计划已完成准备</w:t>
            </w:r>
          </w:p>
        </w:tc>
      </w:tr>
      <w:tr w14:paraId="1B684DB4">
        <w:trPr>
          <w:jc w:val="center"/>
        </w:trPr>
        <w:tc>
          <w:tcPr>
            <w:tcW w:w="2880" w:type="dxa"/>
          </w:tcPr>
          <w:p w14:paraId="092F9674">
            <w:pPr>
              <w:spacing w:after="0" w:line="240" w:lineRule="auto"/>
            </w:pPr>
            <w:r>
              <w:rPr>
                <w:sz w:val="20"/>
              </w:rPr>
              <w:t>RUNNING</w:t>
            </w:r>
          </w:p>
        </w:tc>
        <w:tc>
          <w:tcPr>
            <w:tcW w:w="2880" w:type="dxa"/>
          </w:tcPr>
          <w:p w14:paraId="1CD23BB8">
            <w:pPr>
              <w:spacing w:after="0" w:line="240" w:lineRule="auto"/>
            </w:pPr>
            <w:r>
              <w:rPr>
                <w:sz w:val="20"/>
              </w:rPr>
              <w:t>进行中</w:t>
            </w:r>
          </w:p>
        </w:tc>
        <w:tc>
          <w:tcPr>
            <w:tcW w:w="2880" w:type="dxa"/>
          </w:tcPr>
          <w:p w14:paraId="2FCA4A1E">
            <w:pPr>
              <w:spacing w:after="0" w:line="240" w:lineRule="auto"/>
            </w:pPr>
            <w:r>
              <w:rPr>
                <w:sz w:val="20"/>
              </w:rPr>
              <w:t>测试计划正在执行</w:t>
            </w:r>
          </w:p>
        </w:tc>
      </w:tr>
      <w:tr w14:paraId="5FB8FD1B">
        <w:trPr>
          <w:jc w:val="center"/>
        </w:trPr>
        <w:tc>
          <w:tcPr>
            <w:tcW w:w="2880" w:type="dxa"/>
          </w:tcPr>
          <w:p w14:paraId="4FF49B90">
            <w:pPr>
              <w:spacing w:after="0" w:line="240" w:lineRule="auto"/>
            </w:pPr>
            <w:r>
              <w:rPr>
                <w:sz w:val="20"/>
              </w:rPr>
              <w:t>COMPLETED</w:t>
            </w:r>
          </w:p>
        </w:tc>
        <w:tc>
          <w:tcPr>
            <w:tcW w:w="2880" w:type="dxa"/>
          </w:tcPr>
          <w:p w14:paraId="5F935A53">
            <w:pPr>
              <w:spacing w:after="0" w:line="240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w="2880" w:type="dxa"/>
          </w:tcPr>
          <w:p w14:paraId="0883463B">
            <w:pPr>
              <w:spacing w:after="0" w:line="240" w:lineRule="auto"/>
            </w:pPr>
            <w:r>
              <w:rPr>
                <w:sz w:val="20"/>
              </w:rPr>
              <w:t>测试计划已完成执行</w:t>
            </w:r>
          </w:p>
        </w:tc>
      </w:tr>
      <w:tr w14:paraId="766865D6">
        <w:trPr>
          <w:jc w:val="center"/>
        </w:trPr>
        <w:tc>
          <w:tcPr>
            <w:tcW w:w="2880" w:type="dxa"/>
          </w:tcPr>
          <w:p w14:paraId="3A6BAD40">
            <w:pPr>
              <w:spacing w:after="0" w:line="240" w:lineRule="auto"/>
            </w:pPr>
            <w:r>
              <w:rPr>
                <w:sz w:val="20"/>
              </w:rPr>
              <w:t>FINISHED</w:t>
            </w:r>
          </w:p>
        </w:tc>
        <w:tc>
          <w:tcPr>
            <w:tcW w:w="2880" w:type="dxa"/>
          </w:tcPr>
          <w:p w14:paraId="0E28BA1E">
            <w:pPr>
              <w:spacing w:after="0" w:line="240" w:lineRule="auto"/>
            </w:pPr>
            <w:r>
              <w:rPr>
                <w:sz w:val="20"/>
              </w:rPr>
              <w:t>已结束</w:t>
            </w:r>
          </w:p>
        </w:tc>
        <w:tc>
          <w:tcPr>
            <w:tcW w:w="2880" w:type="dxa"/>
          </w:tcPr>
          <w:p w14:paraId="0EF5F6B6">
            <w:pPr>
              <w:spacing w:after="0" w:line="240" w:lineRule="auto"/>
            </w:pPr>
            <w:r>
              <w:rPr>
                <w:sz w:val="20"/>
              </w:rPr>
              <w:t>测试计划已结束</w:t>
            </w:r>
          </w:p>
        </w:tc>
      </w:tr>
    </w:tbl>
    <w:p w14:paraId="0B69917A"/>
    <w:p w14:paraId="37C25F6B">
      <w:r>
        <w:rPr>
          <w:b/>
          <w:sz w:val="22"/>
        </w:rPr>
        <w:t>planShareUrl格式说明：</w:t>
      </w:r>
    </w:p>
    <w:p w14:paraId="2A3F3B5B">
      <w:r>
        <w:t>链接格式为 /track/share-plan-report?shareId={shareId}，需求平台拼接测试平台域名前缀即可直接访问。例如：https://metersphere.example.com/track/share-plan-report?shareId=abc123</w:t>
      </w:r>
    </w:p>
    <w:p w14:paraId="7B91C789">
      <w:pPr>
        <w:pStyle w:val="4"/>
      </w:pPr>
      <w:r>
        <w:t>5.5  接口安全与可靠性</w:t>
      </w:r>
    </w:p>
    <w:p w14:paraId="52773ABE">
      <w:pPr>
        <w:pStyle w:val="5"/>
      </w:pPr>
      <w:r>
        <w:t>5.5.1  消息可靠性</w:t>
      </w:r>
    </w:p>
    <w:p w14:paraId="1E82548E">
      <w:pPr>
        <w:pStyle w:val="16"/>
      </w:pPr>
      <w:r>
        <w:t>需求平台发送消息时使用同步发送（syncSend）或事务消息，确保消息不丢失</w:t>
      </w:r>
    </w:p>
    <w:p w14:paraId="3C99E43E">
      <w:pPr>
        <w:pStyle w:val="16"/>
      </w:pPr>
      <w:r>
        <w:t>消息消费失败时，由RocketMQ自动重试（默认16次），不要手动确认失败消息</w:t>
      </w:r>
    </w:p>
    <w:p w14:paraId="10F6676E">
      <w:pPr>
        <w:pStyle w:val="16"/>
      </w:pPr>
      <w:r>
        <w:t>双方实现幂等消费：基于 dmpNum + eventTime/syncTime 判断是否重复</w:t>
      </w:r>
    </w:p>
    <w:p w14:paraId="4E22D78E">
      <w:pPr>
        <w:pStyle w:val="16"/>
      </w:pPr>
      <w:r>
        <w:t>乱序消息处理：收到 eventTime 早于已处理记录的消息时，直接丢弃</w:t>
      </w:r>
    </w:p>
    <w:p w14:paraId="1C75160A">
      <w:pPr>
        <w:pStyle w:val="5"/>
      </w:pPr>
      <w:r>
        <w:t>5.5.2  数据安全</w:t>
      </w:r>
    </w:p>
    <w:p w14:paraId="49D12C6A">
      <w:pPr>
        <w:pStyle w:val="16"/>
      </w:pPr>
      <w:r>
        <w:t>RocketMQ启用ACL权限控制，需求平台和测试平台使用不同的AccessKey</w:t>
      </w:r>
    </w:p>
    <w:p w14:paraId="59ACF446">
      <w:pPr>
        <w:pStyle w:val="16"/>
      </w:pPr>
      <w:r>
        <w:t>Topic级别权限隔离：需求平台仅对同步Topic有写权限、对回传Topic有读权限</w:t>
      </w:r>
    </w:p>
    <w:p w14:paraId="6EA64D27">
      <w:pPr>
        <w:pStyle w:val="16"/>
      </w:pPr>
      <w:r>
        <w:t>建议使用TLS/SSL加密通道传输</w:t>
      </w:r>
    </w:p>
    <w:p w14:paraId="7E69EAA7">
      <w:pPr>
        <w:pStyle w:val="16"/>
      </w:pPr>
      <w:r>
        <w:t>traceId贯穿全链路，便于审计追溯</w:t>
      </w:r>
    </w:p>
    <w:p w14:paraId="19782E2E">
      <w:pPr>
        <w:pStyle w:val="3"/>
      </w:pPr>
      <w:r>
        <w:t>6  最终效果</w:t>
      </w:r>
    </w:p>
    <w:p w14:paraId="792D22DF">
      <w:pPr>
        <w:pStyle w:val="4"/>
      </w:pPr>
      <w:r>
        <w:t>6.1  需求推送效果</w:t>
      </w:r>
    </w:p>
    <w:p w14:paraId="444C7437">
      <w:r>
        <w:t>需求平台在需求创建、更新、取消时，自动通过RocketMQ推送消息。测试平台实时消费消息，需求信息在测试平台的需求池中立即可见。</w:t>
      </w:r>
    </w:p>
    <w:p w14:paraId="3E8C0A73">
      <w:pPr>
        <w:pStyle w:val="16"/>
      </w:pPr>
      <w:r>
        <w:t>新建需求后，测试平台5秒内可在需求池列表看到该需求</w:t>
      </w:r>
    </w:p>
    <w:p w14:paraId="12277FA3">
      <w:pPr>
        <w:pStyle w:val="16"/>
      </w:pPr>
      <w:r>
        <w:t>更新需求后，测试平台的需求池信息同步更新</w:t>
      </w:r>
    </w:p>
    <w:p w14:paraId="31A0505C">
      <w:pPr>
        <w:pStyle w:val="16"/>
      </w:pPr>
      <w:r>
        <w:t>取消需求后，测试平台需求池状态自动变为"已取消"，禁止创建测试计划</w:t>
      </w:r>
    </w:p>
    <w:p w14:paraId="445FC1EF">
      <w:pPr>
        <w:pStyle w:val="4"/>
      </w:pPr>
      <w:r>
        <w:t>6.2  测试状态回传效果</w:t>
      </w:r>
    </w:p>
    <w:p w14:paraId="5362D04A">
      <w:r>
        <w:t>测试平台在测试计划状态变更时，自动通过RocketMQ回传消息。需求平台消费回传消息后，在需求详情中展示测试进度。</w:t>
      </w:r>
    </w:p>
    <w:p w14:paraId="55433A93">
      <w:pPr>
        <w:pStyle w:val="16"/>
      </w:pPr>
      <w:r>
        <w:t>需求详情页展示测试计划状态（未开始/进行中/已完成等）</w:t>
      </w:r>
    </w:p>
    <w:p w14:paraId="1112DDE8">
      <w:pPr>
        <w:pStyle w:val="16"/>
      </w:pPr>
      <w:r>
        <w:t>需求详情页展示测试负责人</w:t>
      </w:r>
    </w:p>
    <w:p w14:paraId="219D50B7">
      <w:pPr>
        <w:pStyle w:val="16"/>
      </w:pPr>
      <w:r>
        <w:t>需求详情页展示测试计划起止时间和实际起止时间</w:t>
      </w:r>
    </w:p>
    <w:p w14:paraId="0C1FB6BC">
      <w:pPr>
        <w:pStyle w:val="16"/>
      </w:pPr>
      <w:r>
        <w:t>需求详情页提供可点击的测试报告链接，直接跳转查看报告</w:t>
      </w:r>
    </w:p>
    <w:p w14:paraId="4275F9BF">
      <w:pPr>
        <w:pStyle w:val="16"/>
      </w:pPr>
      <w:r>
        <w:t>需求列表页可按测试状态筛选需求</w:t>
      </w:r>
    </w:p>
    <w:p w14:paraId="5F68A07D">
      <w:pPr>
        <w:pStyle w:val="4"/>
      </w:pPr>
      <w:r>
        <w:t>6.3  端到端闭环效果</w:t>
      </w:r>
    </w:p>
    <w:p w14:paraId="162565CE">
      <w:r>
        <w:t>对接完成后的完整数据流转：</w:t>
      </w:r>
    </w:p>
    <w:p w14:paraId="6275A775">
      <w:r>
        <w:rPr>
          <w:sz w:val="20"/>
        </w:rPr>
        <w:t>1. 需求平台创建需求</w:t>
      </w:r>
      <w:r>
        <w:rPr>
          <w:sz w:val="20"/>
        </w:rPr>
        <w:br w:type="textWrapping"/>
      </w:r>
      <w:r>
        <w:rPr>
          <w:sz w:val="20"/>
        </w:rPr>
        <w:t xml:space="preserve">    ↓  RocketMQ推送 CREATED 消息</w:t>
      </w:r>
      <w:r>
        <w:rPr>
          <w:sz w:val="20"/>
        </w:rPr>
        <w:br w:type="textWrapping"/>
      </w:r>
      <w:r>
        <w:rPr>
          <w:sz w:val="20"/>
        </w:rPr>
        <w:t>2. 测试平台需求池自动展示新需求（状态：未创建）</w:t>
      </w:r>
      <w:r>
        <w:rPr>
          <w:sz w:val="20"/>
        </w:rPr>
        <w:br w:type="textWrapping"/>
      </w:r>
      <w:r>
        <w:rPr>
          <w:sz w:val="20"/>
        </w:rPr>
        <w:t xml:space="preserve">    ↓  测试人员点击"创建测试计划"</w:t>
      </w:r>
      <w:r>
        <w:rPr>
          <w:sz w:val="20"/>
        </w:rPr>
        <w:br w:type="textWrapping"/>
      </w:r>
      <w:r>
        <w:rPr>
          <w:sz w:val="20"/>
        </w:rPr>
        <w:t>3. 测试平台创建测试计划（状态：未开始）</w:t>
      </w:r>
      <w:r>
        <w:rPr>
          <w:sz w:val="20"/>
        </w:rPr>
        <w:br w:type="textWrapping"/>
      </w:r>
      <w:r>
        <w:rPr>
          <w:sz w:val="20"/>
        </w:rPr>
        <w:t xml:space="preserve">    ↓  RocketMQ回传 planStatus=PENDING</w:t>
      </w:r>
      <w:r>
        <w:rPr>
          <w:sz w:val="20"/>
        </w:rPr>
        <w:br w:type="textWrapping"/>
      </w:r>
      <w:r>
        <w:rPr>
          <w:sz w:val="20"/>
        </w:rPr>
        <w:t>4. 需求平台展示"测试未开始"</w:t>
      </w:r>
      <w:r>
        <w:rPr>
          <w:sz w:val="20"/>
        </w:rPr>
        <w:br w:type="textWrapping"/>
      </w:r>
      <w:r>
        <w:rPr>
          <w:sz w:val="20"/>
        </w:rPr>
        <w:t xml:space="preserve">    ↓  测试人员开始执行</w:t>
      </w:r>
      <w:r>
        <w:rPr>
          <w:sz w:val="20"/>
        </w:rPr>
        <w:br w:type="textWrapping"/>
      </w:r>
      <w:r>
        <w:rPr>
          <w:sz w:val="20"/>
        </w:rPr>
        <w:t>5. 测试平台测试计划状态变为"进行中"</w:t>
      </w:r>
      <w:r>
        <w:rPr>
          <w:sz w:val="20"/>
        </w:rPr>
        <w:br w:type="textWrapping"/>
      </w:r>
      <w:r>
        <w:rPr>
          <w:sz w:val="20"/>
        </w:rPr>
        <w:t xml:space="preserve">    ↓  RocketMQ回传 planStatus=RUNNING</w:t>
      </w:r>
      <w:r>
        <w:rPr>
          <w:sz w:val="20"/>
        </w:rPr>
        <w:br w:type="textWrapping"/>
      </w:r>
      <w:r>
        <w:rPr>
          <w:sz w:val="20"/>
        </w:rPr>
        <w:t>6. 需求平台展示"测试进行中"</w:t>
      </w:r>
      <w:r>
        <w:rPr>
          <w:sz w:val="20"/>
        </w:rPr>
        <w:br w:type="textWrapping"/>
      </w:r>
      <w:r>
        <w:rPr>
          <w:sz w:val="20"/>
        </w:rPr>
        <w:t xml:space="preserve">    ↓  测试执行完成</w:t>
      </w:r>
      <w:r>
        <w:rPr>
          <w:sz w:val="20"/>
        </w:rPr>
        <w:br w:type="textWrapping"/>
      </w:r>
      <w:r>
        <w:rPr>
          <w:sz w:val="20"/>
        </w:rPr>
        <w:t>7. 测试平台测试计划状态变为"已完成"</w:t>
      </w:r>
      <w:r>
        <w:rPr>
          <w:sz w:val="20"/>
        </w:rPr>
        <w:br w:type="textWrapping"/>
      </w:r>
      <w:r>
        <w:rPr>
          <w:sz w:val="20"/>
        </w:rPr>
        <w:t xml:space="preserve">    ↓  RocketMQ回传 planStatus=COMPLETED + 报告链接</w:t>
      </w:r>
      <w:r>
        <w:rPr>
          <w:sz w:val="20"/>
        </w:rPr>
        <w:br w:type="textWrapping"/>
      </w:r>
      <w:r>
        <w:rPr>
          <w:sz w:val="20"/>
        </w:rPr>
        <w:t>8. 需求平台展示"测试已完成"，提供报告链接</w:t>
      </w:r>
    </w:p>
    <w:p w14:paraId="5FA62174">
      <w:pPr>
        <w:pStyle w:val="3"/>
      </w:pPr>
      <w:r>
        <w:t>7  附录</w:t>
      </w:r>
    </w:p>
    <w:p w14:paraId="2A61B8CC">
      <w:pPr>
        <w:pStyle w:val="4"/>
      </w:pPr>
      <w:r>
        <w:t>7.1  需求平台推送字段清单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697"/>
        <w:gridCol w:w="1383"/>
        <w:gridCol w:w="1296"/>
        <w:gridCol w:w="3185"/>
      </w:tblGrid>
      <w:tr w14:paraId="6252F1DB">
        <w:trPr>
          <w:jc w:val="center"/>
        </w:trPr>
        <w:tc>
          <w:tcPr>
            <w:tcW w:w="1728" w:type="dxa"/>
          </w:tcPr>
          <w:p w14:paraId="1D8D52A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728" w:type="dxa"/>
          </w:tcPr>
          <w:p w14:paraId="3C195E2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728" w:type="dxa"/>
          </w:tcPr>
          <w:p w14:paraId="43B77A2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1728" w:type="dxa"/>
          </w:tcPr>
          <w:p w14:paraId="7E4DD48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必填</w:t>
            </w:r>
          </w:p>
        </w:tc>
        <w:tc>
          <w:tcPr>
            <w:tcW w:w="1728" w:type="dxa"/>
          </w:tcPr>
          <w:p w14:paraId="0833D6A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A234BAA">
        <w:trPr>
          <w:jc w:val="center"/>
        </w:trPr>
        <w:tc>
          <w:tcPr>
            <w:tcW w:w="1728" w:type="dxa"/>
          </w:tcPr>
          <w:p w14:paraId="1CC0ED2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808732A">
            <w:pPr>
              <w:spacing w:after="0" w:line="240" w:lineRule="auto"/>
            </w:pPr>
            <w:r>
              <w:rPr>
                <w:sz w:val="20"/>
              </w:rPr>
              <w:t>dmpNum</w:t>
            </w:r>
          </w:p>
        </w:tc>
        <w:tc>
          <w:tcPr>
            <w:tcW w:w="1728" w:type="dxa"/>
          </w:tcPr>
          <w:p w14:paraId="6FF16120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1875CB0E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728" w:type="dxa"/>
          </w:tcPr>
          <w:p w14:paraId="10C7D60B">
            <w:pPr>
              <w:spacing w:after="0" w:line="240" w:lineRule="auto"/>
            </w:pPr>
            <w:r>
              <w:rPr>
                <w:sz w:val="20"/>
              </w:rPr>
              <w:t>需求编号（唯一主键）</w:t>
            </w:r>
          </w:p>
        </w:tc>
      </w:tr>
      <w:tr w14:paraId="30DC648E">
        <w:trPr>
          <w:jc w:val="center"/>
        </w:trPr>
        <w:tc>
          <w:tcPr>
            <w:tcW w:w="1728" w:type="dxa"/>
          </w:tcPr>
          <w:p w14:paraId="6F087E8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07F81F3">
            <w:pPr>
              <w:spacing w:after="0" w:line="240" w:lineRule="auto"/>
            </w:pPr>
            <w:r>
              <w:rPr>
                <w:sz w:val="20"/>
              </w:rPr>
              <w:t>name1</w:t>
            </w:r>
          </w:p>
        </w:tc>
        <w:tc>
          <w:tcPr>
            <w:tcW w:w="1728" w:type="dxa"/>
          </w:tcPr>
          <w:p w14:paraId="4B45F574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31F1A2DF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728" w:type="dxa"/>
          </w:tcPr>
          <w:p w14:paraId="3DEAB83D">
            <w:pPr>
              <w:spacing w:after="0" w:line="240" w:lineRule="auto"/>
            </w:pPr>
            <w:r>
              <w:rPr>
                <w:sz w:val="20"/>
              </w:rPr>
              <w:t>需求名称</w:t>
            </w:r>
          </w:p>
        </w:tc>
      </w:tr>
      <w:tr w14:paraId="74418C94">
        <w:trPr>
          <w:jc w:val="center"/>
        </w:trPr>
        <w:tc>
          <w:tcPr>
            <w:tcW w:w="1728" w:type="dxa"/>
          </w:tcPr>
          <w:p w14:paraId="19ACE6B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D4EDCD8">
            <w:pPr>
              <w:spacing w:after="0" w:line="240" w:lineRule="auto"/>
            </w:pPr>
            <w:r>
              <w:rPr>
                <w:sz w:val="20"/>
              </w:rPr>
              <w:t>operationType</w:t>
            </w:r>
          </w:p>
        </w:tc>
        <w:tc>
          <w:tcPr>
            <w:tcW w:w="1728" w:type="dxa"/>
          </w:tcPr>
          <w:p w14:paraId="4C155649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78D414F5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728" w:type="dxa"/>
          </w:tcPr>
          <w:p w14:paraId="2CD2031C">
            <w:pPr>
              <w:spacing w:after="0" w:line="240" w:lineRule="auto"/>
            </w:pPr>
            <w:r>
              <w:rPr>
                <w:sz w:val="20"/>
              </w:rPr>
              <w:t>操作类型：CREATED/UPDATED/CANCELLED</w:t>
            </w:r>
          </w:p>
        </w:tc>
      </w:tr>
      <w:tr w14:paraId="3715519F">
        <w:trPr>
          <w:jc w:val="center"/>
        </w:trPr>
        <w:tc>
          <w:tcPr>
            <w:tcW w:w="1728" w:type="dxa"/>
          </w:tcPr>
          <w:p w14:paraId="73012DB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CF5895E">
            <w:pPr>
              <w:spacing w:after="0" w:line="240" w:lineRule="auto"/>
            </w:pPr>
            <w:r>
              <w:rPr>
                <w:sz w:val="20"/>
              </w:rPr>
              <w:t>eventTime</w:t>
            </w:r>
          </w:p>
        </w:tc>
        <w:tc>
          <w:tcPr>
            <w:tcW w:w="1728" w:type="dxa"/>
          </w:tcPr>
          <w:p w14:paraId="6FF5908E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1728" w:type="dxa"/>
          </w:tcPr>
          <w:p w14:paraId="27A0E44F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1728" w:type="dxa"/>
          </w:tcPr>
          <w:p w14:paraId="23E47AE7">
            <w:pPr>
              <w:spacing w:after="0" w:line="240" w:lineRule="auto"/>
            </w:pPr>
            <w:r>
              <w:rPr>
                <w:sz w:val="20"/>
              </w:rPr>
              <w:t>消息事件时间戳（毫秒）</w:t>
            </w:r>
          </w:p>
        </w:tc>
      </w:tr>
      <w:tr w14:paraId="30028D6C">
        <w:trPr>
          <w:jc w:val="center"/>
        </w:trPr>
        <w:tc>
          <w:tcPr>
            <w:tcW w:w="1728" w:type="dxa"/>
          </w:tcPr>
          <w:p w14:paraId="2F37A797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92DFC68">
            <w:pPr>
              <w:spacing w:after="0" w:line="240" w:lineRule="auto"/>
            </w:pPr>
            <w:r>
              <w:rPr>
                <w:sz w:val="20"/>
              </w:rPr>
              <w:t>reqManagerName</w:t>
            </w:r>
          </w:p>
        </w:tc>
        <w:tc>
          <w:tcPr>
            <w:tcW w:w="1728" w:type="dxa"/>
          </w:tcPr>
          <w:p w14:paraId="48DAAD8B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01C7DBEC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47FA32A0">
            <w:pPr>
              <w:spacing w:after="0" w:line="240" w:lineRule="auto"/>
            </w:pPr>
            <w:r>
              <w:rPr>
                <w:sz w:val="20"/>
              </w:rPr>
              <w:t>需求负责人</w:t>
            </w:r>
          </w:p>
        </w:tc>
      </w:tr>
      <w:tr w14:paraId="15A3B2ED">
        <w:trPr>
          <w:jc w:val="center"/>
        </w:trPr>
        <w:tc>
          <w:tcPr>
            <w:tcW w:w="1728" w:type="dxa"/>
          </w:tcPr>
          <w:p w14:paraId="1D3E237F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F3BD7B6">
            <w:pPr>
              <w:spacing w:after="0" w:line="240" w:lineRule="auto"/>
            </w:pPr>
            <w:r>
              <w:rPr>
                <w:sz w:val="20"/>
              </w:rPr>
              <w:t>actName</w:t>
            </w:r>
          </w:p>
        </w:tc>
        <w:tc>
          <w:tcPr>
            <w:tcW w:w="1728" w:type="dxa"/>
          </w:tcPr>
          <w:p w14:paraId="0DDA26DC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11F65BC8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4CA2334B">
            <w:pPr>
              <w:spacing w:after="0" w:line="240" w:lineRule="auto"/>
            </w:pPr>
            <w:r>
              <w:rPr>
                <w:sz w:val="20"/>
              </w:rPr>
              <w:t>当前环节</w:t>
            </w:r>
          </w:p>
        </w:tc>
      </w:tr>
      <w:tr w14:paraId="6071A023">
        <w:trPr>
          <w:jc w:val="center"/>
        </w:trPr>
        <w:tc>
          <w:tcPr>
            <w:tcW w:w="1728" w:type="dxa"/>
          </w:tcPr>
          <w:p w14:paraId="4737BF36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E087CE5">
            <w:pPr>
              <w:spacing w:after="0" w:line="240" w:lineRule="auto"/>
            </w:pPr>
            <w:r>
              <w:rPr>
                <w:sz w:val="20"/>
              </w:rPr>
              <w:t>createTime</w:t>
            </w:r>
          </w:p>
        </w:tc>
        <w:tc>
          <w:tcPr>
            <w:tcW w:w="1728" w:type="dxa"/>
          </w:tcPr>
          <w:p w14:paraId="625229ED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1728" w:type="dxa"/>
          </w:tcPr>
          <w:p w14:paraId="78FBAFCE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49A13521">
            <w:pPr>
              <w:spacing w:after="0" w:line="240" w:lineRule="auto"/>
            </w:pPr>
            <w:r>
              <w:rPr>
                <w:sz w:val="20"/>
              </w:rPr>
              <w:t>需求提出时间戳（毫秒）</w:t>
            </w:r>
          </w:p>
        </w:tc>
      </w:tr>
      <w:tr w14:paraId="745AF3DB">
        <w:trPr>
          <w:jc w:val="center"/>
        </w:trPr>
        <w:tc>
          <w:tcPr>
            <w:tcW w:w="1728" w:type="dxa"/>
          </w:tcPr>
          <w:p w14:paraId="3900B6C3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A06CD15">
            <w:pPr>
              <w:spacing w:after="0" w:line="240" w:lineRule="auto"/>
            </w:pPr>
            <w:r>
              <w:rPr>
                <w:sz w:val="20"/>
              </w:rPr>
              <w:t>parentWfinstCode</w:t>
            </w:r>
          </w:p>
        </w:tc>
        <w:tc>
          <w:tcPr>
            <w:tcW w:w="1728" w:type="dxa"/>
          </w:tcPr>
          <w:p w14:paraId="5BF4D87C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2990C9A9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3C781C29">
            <w:pPr>
              <w:spacing w:after="0" w:line="240" w:lineRule="auto"/>
            </w:pPr>
            <w:r>
              <w:rPr>
                <w:sz w:val="20"/>
              </w:rPr>
              <w:t>主流程编码</w:t>
            </w:r>
          </w:p>
        </w:tc>
      </w:tr>
      <w:tr w14:paraId="5257308C">
        <w:trPr>
          <w:jc w:val="center"/>
        </w:trPr>
        <w:tc>
          <w:tcPr>
            <w:tcW w:w="1728" w:type="dxa"/>
          </w:tcPr>
          <w:p w14:paraId="06637453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6FE7D7B">
            <w:pPr>
              <w:spacing w:after="0" w:line="240" w:lineRule="auto"/>
            </w:pPr>
            <w:r>
              <w:rPr>
                <w:sz w:val="20"/>
              </w:rPr>
              <w:t>reqFatherClass</w:t>
            </w:r>
          </w:p>
        </w:tc>
        <w:tc>
          <w:tcPr>
            <w:tcW w:w="1728" w:type="dxa"/>
          </w:tcPr>
          <w:p w14:paraId="2A1D3A96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1BB5FF10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42E1F405">
            <w:pPr>
              <w:spacing w:after="0" w:line="240" w:lineRule="auto"/>
            </w:pPr>
            <w:r>
              <w:rPr>
                <w:sz w:val="20"/>
              </w:rPr>
              <w:t>需求大类</w:t>
            </w:r>
          </w:p>
        </w:tc>
      </w:tr>
      <w:tr w14:paraId="71F7C6FF">
        <w:trPr>
          <w:jc w:val="center"/>
        </w:trPr>
        <w:tc>
          <w:tcPr>
            <w:tcW w:w="1728" w:type="dxa"/>
          </w:tcPr>
          <w:p w14:paraId="3B8639F3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C55B0F4">
            <w:pPr>
              <w:spacing w:after="0" w:line="240" w:lineRule="auto"/>
            </w:pPr>
            <w:r>
              <w:rPr>
                <w:sz w:val="20"/>
              </w:rPr>
              <w:t>reqSonClass</w:t>
            </w:r>
          </w:p>
        </w:tc>
        <w:tc>
          <w:tcPr>
            <w:tcW w:w="1728" w:type="dxa"/>
          </w:tcPr>
          <w:p w14:paraId="719B7AC5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67DE0886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41F49CBA">
            <w:pPr>
              <w:spacing w:after="0" w:line="240" w:lineRule="auto"/>
            </w:pPr>
            <w:r>
              <w:rPr>
                <w:sz w:val="20"/>
              </w:rPr>
              <w:t>需求子类</w:t>
            </w:r>
          </w:p>
        </w:tc>
      </w:tr>
      <w:tr w14:paraId="7E141548">
        <w:trPr>
          <w:jc w:val="center"/>
        </w:trPr>
        <w:tc>
          <w:tcPr>
            <w:tcW w:w="1728" w:type="dxa"/>
          </w:tcPr>
          <w:p w14:paraId="42CD4B41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6677429">
            <w:pPr>
              <w:spacing w:after="0" w:line="240" w:lineRule="auto"/>
            </w:pPr>
            <w:r>
              <w:rPr>
                <w:sz w:val="20"/>
              </w:rPr>
              <w:t>systemName</w:t>
            </w:r>
          </w:p>
        </w:tc>
        <w:tc>
          <w:tcPr>
            <w:tcW w:w="1728" w:type="dxa"/>
          </w:tcPr>
          <w:p w14:paraId="489D882A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50218492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4078F18F">
            <w:pPr>
              <w:spacing w:after="0" w:line="240" w:lineRule="auto"/>
            </w:pPr>
            <w:r>
              <w:rPr>
                <w:sz w:val="20"/>
              </w:rPr>
              <w:t>所属系统</w:t>
            </w:r>
          </w:p>
        </w:tc>
      </w:tr>
      <w:tr w14:paraId="3BB9764B">
        <w:trPr>
          <w:jc w:val="center"/>
        </w:trPr>
        <w:tc>
          <w:tcPr>
            <w:tcW w:w="1728" w:type="dxa"/>
          </w:tcPr>
          <w:p w14:paraId="6EA7E371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349D0404">
            <w:pPr>
              <w:spacing w:after="0" w:line="240" w:lineRule="auto"/>
            </w:pPr>
            <w:r>
              <w:rPr>
                <w:sz w:val="20"/>
              </w:rPr>
              <w:t>upTime</w:t>
            </w:r>
          </w:p>
        </w:tc>
        <w:tc>
          <w:tcPr>
            <w:tcW w:w="1728" w:type="dxa"/>
          </w:tcPr>
          <w:p w14:paraId="6273802E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1728" w:type="dxa"/>
          </w:tcPr>
          <w:p w14:paraId="2D573AA8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29DD8068">
            <w:pPr>
              <w:spacing w:after="0" w:line="240" w:lineRule="auto"/>
            </w:pPr>
            <w:r>
              <w:rPr>
                <w:sz w:val="20"/>
              </w:rPr>
              <w:t>预计上线时间戳（毫秒）</w:t>
            </w:r>
          </w:p>
        </w:tc>
      </w:tr>
      <w:tr w14:paraId="095E6882">
        <w:trPr>
          <w:jc w:val="center"/>
        </w:trPr>
        <w:tc>
          <w:tcPr>
            <w:tcW w:w="1728" w:type="dxa"/>
          </w:tcPr>
          <w:p w14:paraId="704CDE9A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FCA5F98">
            <w:pPr>
              <w:spacing w:after="0" w:line="240" w:lineRule="auto"/>
            </w:pPr>
            <w:r>
              <w:rPr>
                <w:sz w:val="20"/>
              </w:rPr>
              <w:t>assigneeName</w:t>
            </w:r>
          </w:p>
        </w:tc>
        <w:tc>
          <w:tcPr>
            <w:tcW w:w="1728" w:type="dxa"/>
          </w:tcPr>
          <w:p w14:paraId="0A1FB8D6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20DA1E94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2A5C2383">
            <w:pPr>
              <w:spacing w:after="0" w:line="240" w:lineRule="auto"/>
            </w:pPr>
            <w:r>
              <w:rPr>
                <w:sz w:val="20"/>
              </w:rPr>
              <w:t>当前处理人</w:t>
            </w:r>
          </w:p>
        </w:tc>
      </w:tr>
      <w:tr w14:paraId="6CAF8E02">
        <w:trPr>
          <w:jc w:val="center"/>
        </w:trPr>
        <w:tc>
          <w:tcPr>
            <w:tcW w:w="1728" w:type="dxa"/>
          </w:tcPr>
          <w:p w14:paraId="696048E0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FEDFD08">
            <w:pPr>
              <w:spacing w:after="0" w:line="240" w:lineRule="auto"/>
            </w:pPr>
            <w:r>
              <w:rPr>
                <w:sz w:val="20"/>
              </w:rPr>
              <w:t>createdept</w:t>
            </w:r>
          </w:p>
        </w:tc>
        <w:tc>
          <w:tcPr>
            <w:tcW w:w="1728" w:type="dxa"/>
          </w:tcPr>
          <w:p w14:paraId="6E333FF6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6A1CA631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50E8119C">
            <w:pPr>
              <w:spacing w:after="0" w:line="240" w:lineRule="auto"/>
            </w:pPr>
            <w:r>
              <w:rPr>
                <w:sz w:val="20"/>
              </w:rPr>
              <w:t>需求申请部门</w:t>
            </w:r>
          </w:p>
        </w:tc>
      </w:tr>
      <w:tr w14:paraId="0FADAE6E">
        <w:trPr>
          <w:jc w:val="center"/>
        </w:trPr>
        <w:tc>
          <w:tcPr>
            <w:tcW w:w="1728" w:type="dxa"/>
          </w:tcPr>
          <w:p w14:paraId="587449A3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411F6AC4">
            <w:pPr>
              <w:spacing w:after="0" w:line="240" w:lineRule="auto"/>
            </w:pPr>
            <w:r>
              <w:rPr>
                <w:sz w:val="20"/>
              </w:rPr>
              <w:t>createUser1</w:t>
            </w:r>
          </w:p>
        </w:tc>
        <w:tc>
          <w:tcPr>
            <w:tcW w:w="1728" w:type="dxa"/>
          </w:tcPr>
          <w:p w14:paraId="5508AD85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37A4B1BA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61129EA7">
            <w:pPr>
              <w:spacing w:after="0" w:line="240" w:lineRule="auto"/>
            </w:pPr>
            <w:r>
              <w:rPr>
                <w:sz w:val="20"/>
              </w:rPr>
              <w:t>需求申请人</w:t>
            </w:r>
          </w:p>
        </w:tc>
      </w:tr>
      <w:tr w14:paraId="228944EE">
        <w:trPr>
          <w:jc w:val="center"/>
        </w:trPr>
        <w:tc>
          <w:tcPr>
            <w:tcW w:w="1728" w:type="dxa"/>
          </w:tcPr>
          <w:p w14:paraId="304ACA58">
            <w:pPr>
              <w:spacing w:after="0"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5B5EE228">
            <w:pPr>
              <w:spacing w:after="0" w:line="240" w:lineRule="auto"/>
            </w:pPr>
            <w:r>
              <w:rPr>
                <w:sz w:val="20"/>
              </w:rPr>
              <w:t>deptName</w:t>
            </w:r>
          </w:p>
        </w:tc>
        <w:tc>
          <w:tcPr>
            <w:tcW w:w="1728" w:type="dxa"/>
          </w:tcPr>
          <w:p w14:paraId="0DBAB7D0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6A474EEB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00A13690">
            <w:pPr>
              <w:spacing w:after="0" w:line="240" w:lineRule="auto"/>
            </w:pPr>
            <w:r>
              <w:rPr>
                <w:sz w:val="20"/>
              </w:rPr>
              <w:t>需求负责人处室</w:t>
            </w:r>
          </w:p>
        </w:tc>
      </w:tr>
      <w:tr w14:paraId="0C1F2E95">
        <w:trPr>
          <w:jc w:val="center"/>
        </w:trPr>
        <w:tc>
          <w:tcPr>
            <w:tcW w:w="1728" w:type="dxa"/>
          </w:tcPr>
          <w:p w14:paraId="292DDD66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529F308B">
            <w:pPr>
              <w:spacing w:after="0" w:line="240" w:lineRule="auto"/>
            </w:pPr>
            <w:r>
              <w:rPr>
                <w:sz w:val="20"/>
              </w:rPr>
              <w:t>startUserName</w:t>
            </w:r>
          </w:p>
        </w:tc>
        <w:tc>
          <w:tcPr>
            <w:tcW w:w="1728" w:type="dxa"/>
          </w:tcPr>
          <w:p w14:paraId="0A200894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1474767C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5CE6A96F">
            <w:pPr>
              <w:spacing w:after="0" w:line="240" w:lineRule="auto"/>
            </w:pPr>
            <w:r>
              <w:rPr>
                <w:sz w:val="20"/>
              </w:rPr>
              <w:t>创建人</w:t>
            </w:r>
          </w:p>
        </w:tc>
      </w:tr>
      <w:tr w14:paraId="315E32D3">
        <w:trPr>
          <w:jc w:val="center"/>
        </w:trPr>
        <w:tc>
          <w:tcPr>
            <w:tcW w:w="1728" w:type="dxa"/>
          </w:tcPr>
          <w:p w14:paraId="4ACF5DC7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1803B867">
            <w:pPr>
              <w:spacing w:after="0" w:line="240" w:lineRule="auto"/>
            </w:pPr>
            <w:r>
              <w:rPr>
                <w:sz w:val="20"/>
              </w:rPr>
              <w:t>traceId</w:t>
            </w:r>
          </w:p>
        </w:tc>
        <w:tc>
          <w:tcPr>
            <w:tcW w:w="1728" w:type="dxa"/>
          </w:tcPr>
          <w:p w14:paraId="4B4F2B59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1728" w:type="dxa"/>
          </w:tcPr>
          <w:p w14:paraId="0B3466F7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1728" w:type="dxa"/>
          </w:tcPr>
          <w:p w14:paraId="2B2B4906">
            <w:pPr>
              <w:spacing w:after="0" w:line="240" w:lineRule="auto"/>
            </w:pPr>
            <w:r>
              <w:rPr>
                <w:sz w:val="20"/>
              </w:rPr>
              <w:t>追踪ID</w:t>
            </w:r>
          </w:p>
        </w:tc>
      </w:tr>
    </w:tbl>
    <w:p w14:paraId="46C04709">
      <w:pPr>
        <w:pStyle w:val="4"/>
      </w:pPr>
      <w:r>
        <w:t>7.2  测试平台回传字段清单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A8B43D">
        <w:trPr>
          <w:jc w:val="center"/>
        </w:trPr>
        <w:tc>
          <w:tcPr>
            <w:tcW w:w="2160" w:type="dxa"/>
          </w:tcPr>
          <w:p w14:paraId="6405F05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8E44EF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</w:tcPr>
          <w:p w14:paraId="5DD97E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</w:tcPr>
          <w:p w14:paraId="313B612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A3B8EF3">
        <w:trPr>
          <w:jc w:val="center"/>
        </w:trPr>
        <w:tc>
          <w:tcPr>
            <w:tcW w:w="2160" w:type="dxa"/>
          </w:tcPr>
          <w:p w14:paraId="3D5CE00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06ED400">
            <w:pPr>
              <w:spacing w:after="0" w:line="240" w:lineRule="auto"/>
            </w:pPr>
            <w:r>
              <w:rPr>
                <w:sz w:val="20"/>
              </w:rPr>
              <w:t>dmpNum</w:t>
            </w:r>
          </w:p>
        </w:tc>
        <w:tc>
          <w:tcPr>
            <w:tcW w:w="2160" w:type="dxa"/>
          </w:tcPr>
          <w:p w14:paraId="562AFA11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87A2D63">
            <w:pPr>
              <w:spacing w:after="0" w:line="240" w:lineRule="auto"/>
            </w:pPr>
            <w:r>
              <w:rPr>
                <w:sz w:val="20"/>
              </w:rPr>
              <w:t>需求编号（关联主键）</w:t>
            </w:r>
          </w:p>
        </w:tc>
      </w:tr>
      <w:tr w14:paraId="35AFE1B3">
        <w:trPr>
          <w:jc w:val="center"/>
        </w:trPr>
        <w:tc>
          <w:tcPr>
            <w:tcW w:w="2160" w:type="dxa"/>
          </w:tcPr>
          <w:p w14:paraId="72511E9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2D57892">
            <w:pPr>
              <w:spacing w:after="0" w:line="240" w:lineRule="auto"/>
            </w:pPr>
            <w:r>
              <w:rPr>
                <w:sz w:val="20"/>
              </w:rPr>
              <w:t>planStatus</w:t>
            </w:r>
          </w:p>
        </w:tc>
        <w:tc>
          <w:tcPr>
            <w:tcW w:w="2160" w:type="dxa"/>
          </w:tcPr>
          <w:p w14:paraId="26F93A09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089F8A59">
            <w:pPr>
              <w:spacing w:after="0" w:line="240" w:lineRule="auto"/>
            </w:pPr>
            <w:r>
              <w:rPr>
                <w:sz w:val="20"/>
              </w:rPr>
              <w:t>测试计划状态</w:t>
            </w:r>
          </w:p>
        </w:tc>
      </w:tr>
      <w:tr w14:paraId="0B24FAB0">
        <w:trPr>
          <w:jc w:val="center"/>
        </w:trPr>
        <w:tc>
          <w:tcPr>
            <w:tcW w:w="2160" w:type="dxa"/>
          </w:tcPr>
          <w:p w14:paraId="31679CD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DE66FE2">
            <w:pPr>
              <w:spacing w:after="0" w:line="240" w:lineRule="auto"/>
            </w:pPr>
            <w:r>
              <w:rPr>
                <w:sz w:val="20"/>
              </w:rPr>
              <w:t>plannedStartTime</w:t>
            </w:r>
          </w:p>
        </w:tc>
        <w:tc>
          <w:tcPr>
            <w:tcW w:w="2160" w:type="dxa"/>
          </w:tcPr>
          <w:p w14:paraId="15933690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4CFF8D3D">
            <w:pPr>
              <w:spacing w:after="0" w:line="240" w:lineRule="auto"/>
            </w:pPr>
            <w:r>
              <w:rPr>
                <w:sz w:val="20"/>
              </w:rPr>
              <w:t>计划开始时间戳（毫秒）</w:t>
            </w:r>
          </w:p>
        </w:tc>
      </w:tr>
      <w:tr w14:paraId="5A4F794E">
        <w:trPr>
          <w:jc w:val="center"/>
        </w:trPr>
        <w:tc>
          <w:tcPr>
            <w:tcW w:w="2160" w:type="dxa"/>
          </w:tcPr>
          <w:p w14:paraId="3EA786B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D71833D">
            <w:pPr>
              <w:spacing w:after="0" w:line="240" w:lineRule="auto"/>
            </w:pPr>
            <w:r>
              <w:rPr>
                <w:sz w:val="20"/>
              </w:rPr>
              <w:t>plannedEndTime</w:t>
            </w:r>
          </w:p>
        </w:tc>
        <w:tc>
          <w:tcPr>
            <w:tcW w:w="2160" w:type="dxa"/>
          </w:tcPr>
          <w:p w14:paraId="6D49F8D0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750CF4DD">
            <w:pPr>
              <w:spacing w:after="0" w:line="240" w:lineRule="auto"/>
            </w:pPr>
            <w:r>
              <w:rPr>
                <w:sz w:val="20"/>
              </w:rPr>
              <w:t>计划结束时间戳（毫秒）</w:t>
            </w:r>
          </w:p>
        </w:tc>
      </w:tr>
      <w:tr w14:paraId="0F2B343C">
        <w:trPr>
          <w:jc w:val="center"/>
        </w:trPr>
        <w:tc>
          <w:tcPr>
            <w:tcW w:w="2160" w:type="dxa"/>
          </w:tcPr>
          <w:p w14:paraId="141A9D5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5A4C51A">
            <w:pPr>
              <w:spacing w:after="0" w:line="240" w:lineRule="auto"/>
            </w:pPr>
            <w:r>
              <w:rPr>
                <w:sz w:val="20"/>
              </w:rPr>
              <w:t>actualStartTime</w:t>
            </w:r>
          </w:p>
        </w:tc>
        <w:tc>
          <w:tcPr>
            <w:tcW w:w="2160" w:type="dxa"/>
          </w:tcPr>
          <w:p w14:paraId="6639A775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39ADF31A">
            <w:pPr>
              <w:spacing w:after="0" w:line="240" w:lineRule="auto"/>
            </w:pPr>
            <w:r>
              <w:rPr>
                <w:sz w:val="20"/>
              </w:rPr>
              <w:t>实际开始时间戳（毫秒）</w:t>
            </w:r>
          </w:p>
        </w:tc>
      </w:tr>
      <w:tr w14:paraId="5B7EEA50">
        <w:trPr>
          <w:jc w:val="center"/>
        </w:trPr>
        <w:tc>
          <w:tcPr>
            <w:tcW w:w="2160" w:type="dxa"/>
          </w:tcPr>
          <w:p w14:paraId="65DA063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223669BE">
            <w:pPr>
              <w:spacing w:after="0" w:line="240" w:lineRule="auto"/>
            </w:pPr>
            <w:r>
              <w:rPr>
                <w:sz w:val="20"/>
              </w:rPr>
              <w:t>actualEndTime</w:t>
            </w:r>
          </w:p>
        </w:tc>
        <w:tc>
          <w:tcPr>
            <w:tcW w:w="2160" w:type="dxa"/>
          </w:tcPr>
          <w:p w14:paraId="145ECBD5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5CDE9C25">
            <w:pPr>
              <w:spacing w:after="0" w:line="240" w:lineRule="auto"/>
            </w:pPr>
            <w:r>
              <w:rPr>
                <w:sz w:val="20"/>
              </w:rPr>
              <w:t>实际结束时间戳（毫秒）</w:t>
            </w:r>
          </w:p>
        </w:tc>
      </w:tr>
      <w:tr w14:paraId="3A46AD2F">
        <w:trPr>
          <w:jc w:val="center"/>
        </w:trPr>
        <w:tc>
          <w:tcPr>
            <w:tcW w:w="2160" w:type="dxa"/>
          </w:tcPr>
          <w:p w14:paraId="4EB1C09A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C8E4536">
            <w:pPr>
              <w:spacing w:after="0" w:line="240" w:lineRule="auto"/>
            </w:pPr>
            <w:r>
              <w:rPr>
                <w:sz w:val="20"/>
              </w:rPr>
              <w:t>principalUsers</w:t>
            </w:r>
          </w:p>
        </w:tc>
        <w:tc>
          <w:tcPr>
            <w:tcW w:w="2160" w:type="dxa"/>
          </w:tcPr>
          <w:p w14:paraId="1EAACB2C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51F10F7F">
            <w:pPr>
              <w:spacing w:after="0" w:line="240" w:lineRule="auto"/>
            </w:pPr>
            <w:r>
              <w:rPr>
                <w:sz w:val="20"/>
              </w:rPr>
              <w:t>测试负责人</w:t>
            </w:r>
          </w:p>
        </w:tc>
      </w:tr>
      <w:tr w14:paraId="480555C3">
        <w:trPr>
          <w:jc w:val="center"/>
        </w:trPr>
        <w:tc>
          <w:tcPr>
            <w:tcW w:w="2160" w:type="dxa"/>
          </w:tcPr>
          <w:p w14:paraId="65A2FC3E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42B9F841">
            <w:pPr>
              <w:spacing w:after="0" w:line="240" w:lineRule="auto"/>
            </w:pPr>
            <w:r>
              <w:rPr>
                <w:sz w:val="20"/>
              </w:rPr>
              <w:t>planShareUrl</w:t>
            </w:r>
          </w:p>
        </w:tc>
        <w:tc>
          <w:tcPr>
            <w:tcW w:w="2160" w:type="dxa"/>
          </w:tcPr>
          <w:p w14:paraId="3EB37E64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0E179171">
            <w:pPr>
              <w:spacing w:after="0" w:line="240" w:lineRule="auto"/>
            </w:pPr>
            <w:r>
              <w:rPr>
                <w:sz w:val="20"/>
              </w:rPr>
              <w:t>测试报告分享链接</w:t>
            </w:r>
          </w:p>
        </w:tc>
      </w:tr>
      <w:tr w14:paraId="042BAA8C">
        <w:trPr>
          <w:jc w:val="center"/>
        </w:trPr>
        <w:tc>
          <w:tcPr>
            <w:tcW w:w="2160" w:type="dxa"/>
          </w:tcPr>
          <w:p w14:paraId="470D2A00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07621002">
            <w:pPr>
              <w:spacing w:after="0" w:line="240" w:lineRule="auto"/>
            </w:pPr>
            <w:r>
              <w:rPr>
                <w:sz w:val="20"/>
              </w:rPr>
              <w:t>syncTime</w:t>
            </w:r>
          </w:p>
        </w:tc>
        <w:tc>
          <w:tcPr>
            <w:tcW w:w="2160" w:type="dxa"/>
          </w:tcPr>
          <w:p w14:paraId="50B9657D">
            <w:pPr>
              <w:spacing w:after="0" w:line="240" w:lineRule="auto"/>
            </w:pPr>
            <w:r>
              <w:rPr>
                <w:sz w:val="20"/>
              </w:rPr>
              <w:t>Long</w:t>
            </w:r>
          </w:p>
        </w:tc>
        <w:tc>
          <w:tcPr>
            <w:tcW w:w="2160" w:type="dxa"/>
          </w:tcPr>
          <w:p w14:paraId="2085446E">
            <w:pPr>
              <w:spacing w:after="0" w:line="240" w:lineRule="auto"/>
            </w:pPr>
            <w:r>
              <w:rPr>
                <w:sz w:val="20"/>
              </w:rPr>
              <w:t>同步时间戳（毫秒）</w:t>
            </w:r>
          </w:p>
        </w:tc>
      </w:tr>
      <w:tr w14:paraId="71314D43">
        <w:trPr>
          <w:jc w:val="center"/>
        </w:trPr>
        <w:tc>
          <w:tcPr>
            <w:tcW w:w="2160" w:type="dxa"/>
          </w:tcPr>
          <w:p w14:paraId="05798764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706B682F">
            <w:pPr>
              <w:spacing w:after="0" w:line="240" w:lineRule="auto"/>
            </w:pPr>
            <w:r>
              <w:rPr>
                <w:sz w:val="20"/>
              </w:rPr>
              <w:t>traceId</w:t>
            </w:r>
          </w:p>
        </w:tc>
        <w:tc>
          <w:tcPr>
            <w:tcW w:w="2160" w:type="dxa"/>
          </w:tcPr>
          <w:p w14:paraId="2D3F7A0F">
            <w:pPr>
              <w:spacing w:after="0" w:line="240" w:lineRule="auto"/>
            </w:pPr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0E3540DD">
            <w:pPr>
              <w:spacing w:after="0" w:line="240" w:lineRule="auto"/>
            </w:pPr>
            <w:r>
              <w:rPr>
                <w:sz w:val="20"/>
              </w:rPr>
              <w:t>追踪ID</w:t>
            </w:r>
          </w:p>
        </w:tc>
      </w:tr>
    </w:tbl>
    <w:p w14:paraId="7FE0659A">
      <w:pPr>
        <w:pStyle w:val="4"/>
      </w:pPr>
      <w:r>
        <w:t>7.3  消息样例</w:t>
      </w:r>
    </w:p>
    <w:p w14:paraId="56F7C0B2">
      <w:pPr>
        <w:pStyle w:val="5"/>
      </w:pPr>
      <w:r>
        <w:t>7.3.1  需求同步消息样例</w:t>
      </w:r>
    </w:p>
    <w:p w14:paraId="1A63B5CA">
      <w:r>
        <w:t>Topic: topic-requirement-to-metersphere</w:t>
      </w:r>
    </w:p>
    <w:p w14:paraId="4299DE61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"dmpNum": "ICBS-POS-20260424-7371",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"name1": "银保微投新产品-瑞众护身甲意外保险需求",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"operationType": "CREATED",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"reqManagerName": "张三",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"actName": "测试待处理",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"createTime": 1713945600000,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"parentWfinstCode": "WF-20260424-001",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"reqFatherClass": "功能需求",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"reqSonClass": "新增功能",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"systemName": "瑞众保险个险核心业务系统-保全",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"upTime": 1718294400000,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"assigneeName": "李四",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"createdept": "产品部",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"createUser1": "王五",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"deptName": "产品一部",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"startUserName": "赵六",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"eventTime": 1713945600000,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"traceId": "trace-20260424-7371-001"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38531FAF">
      <w:pPr>
        <w:pStyle w:val="5"/>
      </w:pPr>
      <w:r>
        <w:t>7.3.2  状态回传消息样例</w:t>
      </w:r>
    </w:p>
    <w:p w14:paraId="140D1E33">
      <w:r>
        <w:t>Topic: topic-metersphere-to-requirement</w:t>
      </w:r>
    </w:p>
    <w:p w14:paraId="393211BC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"dmpNum": "ICBS-POS-20260424-7371",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"planStatus": "COMPLETED",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"plannedStartTime": 1714560000000,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"plannedEndTime": 1716230400000,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"actualStartTime": 1714646400000,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"actualEndTime": 1716144000000,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"principalUsers": "张三,李四",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"planShareUrl": "/track/share-plan-report?shareId=abc123def456",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"syncTime": 1716230400000,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"traceId": "trace-20260424-7371-callback-001"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CF9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青春派</cp:lastModifiedBy>
  <dcterms:modified xsi:type="dcterms:W3CDTF">2026-05-08T16:31:11Z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FF55F87449AF060E4F9FFD69C1C04F70_42</vt:lpwstr>
  </property>
</Properties>
</file>