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E7614">
      <w:pPr>
        <w:keepNext w:val="0"/>
        <w:keepLines w:val="0"/>
        <w:pageBreakBefore w:val="0"/>
        <w:widowControl w:val="0"/>
        <w:kinsoku/>
        <w:wordWrap/>
        <w:overflowPunct/>
        <w:topLinePunct w:val="0"/>
        <w:autoSpaceDE/>
        <w:autoSpaceDN/>
        <w:bidi w:val="0"/>
        <w:adjustRightInd/>
        <w:snapToGrid/>
        <w:spacing w:before="2400" w:line="360" w:lineRule="auto"/>
        <w:jc w:val="center"/>
        <w:textAlignment w:val="auto"/>
        <w:rPr>
          <w:rFonts w:hint="default" w:ascii="宋体" w:hAnsi="宋体" w:eastAsia="宋体" w:cs="宋体"/>
          <w:b/>
          <w:bCs/>
          <w:color w:val="000000"/>
          <w:sz w:val="72"/>
          <w:szCs w:val="144"/>
          <w:lang w:eastAsia="zh-CN"/>
        </w:rPr>
      </w:pPr>
      <w:r>
        <w:rPr>
          <w:rFonts w:hint="eastAsia" w:ascii="宋体" w:hAnsi="宋体" w:cs="宋体"/>
          <w:b/>
          <w:bCs/>
          <w:color w:val="000000"/>
          <w:sz w:val="44"/>
          <w:szCs w:val="44"/>
          <w:lang w:val="en-US" w:eastAsia="zh-CN"/>
        </w:rPr>
        <w:t>文档中台</w:t>
      </w:r>
    </w:p>
    <w:p w14:paraId="19F7A5CD">
      <w:pPr>
        <w:spacing w:line="360" w:lineRule="auto"/>
        <w:jc w:val="center"/>
        <w:rPr>
          <w:rFonts w:hint="default" w:ascii="宋体" w:hAnsi="宋体" w:eastAsia="宋体" w:cs="宋体"/>
          <w:color w:val="000000"/>
          <w:lang w:val="en-US"/>
        </w:rPr>
      </w:pPr>
      <w:r>
        <w:rPr>
          <w:rFonts w:hint="eastAsia" w:ascii="宋体" w:hAnsi="宋体" w:cs="宋体"/>
          <w:b/>
          <w:bCs/>
          <w:color w:val="000000"/>
          <w:sz w:val="72"/>
          <w:szCs w:val="72"/>
          <w:lang w:val="en-US" w:eastAsia="zh-CN"/>
        </w:rPr>
        <w:t>产品白皮书</w:t>
      </w:r>
    </w:p>
    <w:p w14:paraId="016AC412">
      <w:pPr>
        <w:spacing w:line="360" w:lineRule="auto"/>
        <w:jc w:val="center"/>
        <w:rPr>
          <w:rFonts w:hint="default" w:ascii="宋体" w:hAnsi="宋体" w:eastAsia="宋体" w:cs="宋体"/>
          <w:color w:val="000000"/>
          <w:lang w:eastAsia="zh-CN"/>
        </w:rPr>
      </w:pPr>
      <w:r>
        <w:rPr>
          <w:rFonts w:hint="default" w:ascii="宋体" w:hAnsi="宋体" w:cs="宋体"/>
          <w:b/>
          <w:bCs/>
          <w:color w:val="000000"/>
          <w:sz w:val="32"/>
          <w:szCs w:val="32"/>
          <w:lang w:eastAsia="zh-CN"/>
        </w:rPr>
        <w:t>v7</w:t>
      </w:r>
    </w:p>
    <w:p w14:paraId="49C47A4E">
      <w:pPr>
        <w:keepNext w:val="0"/>
        <w:keepLines w:val="0"/>
        <w:pageBreakBefore w:val="0"/>
        <w:widowControl w:val="0"/>
        <w:kinsoku/>
        <w:wordWrap/>
        <w:overflowPunct/>
        <w:topLinePunct w:val="0"/>
        <w:autoSpaceDE/>
        <w:autoSpaceDN/>
        <w:bidi w:val="0"/>
        <w:adjustRightInd/>
        <w:snapToGrid/>
        <w:spacing w:before="6000" w:line="360" w:lineRule="auto"/>
        <w:jc w:val="center"/>
        <w:textAlignment w:val="auto"/>
        <w:rPr>
          <w:rFonts w:hint="eastAsia" w:ascii="宋体" w:hAnsi="宋体" w:eastAsia="宋体" w:cs="宋体"/>
          <w:color w:val="000000"/>
          <w:sz w:val="24"/>
          <w:szCs w:val="24"/>
        </w:rPr>
      </w:pPr>
      <w:r>
        <w:rPr>
          <w:rFonts w:hint="eastAsia" w:ascii="宋体" w:hAnsi="宋体" w:eastAsia="宋体" w:cs="宋体"/>
          <w:color w:val="000000"/>
          <w:lang w:val="en-US" w:eastAsia="zh-CN"/>
        </w:rPr>
        <w:drawing>
          <wp:inline distT="0" distB="0" distL="114300" distR="114300">
            <wp:extent cx="1875155" cy="431800"/>
            <wp:effectExtent l="0" t="0" r="10795" b="6350"/>
            <wp:docPr id="1" name="图片 10" descr="upload_post_object_v2_03006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upload_post_object_v2_030061030"/>
                    <pic:cNvPicPr>
                      <a:picLocks noChangeAspect="1"/>
                    </pic:cNvPicPr>
                  </pic:nvPicPr>
                  <pic:blipFill>
                    <a:blip r:embed="rId9"/>
                    <a:stretch>
                      <a:fillRect/>
                    </a:stretch>
                  </pic:blipFill>
                  <pic:spPr>
                    <a:xfrm>
                      <a:off x="0" y="0"/>
                      <a:ext cx="1875155" cy="431800"/>
                    </a:xfrm>
                    <a:prstGeom prst="rect">
                      <a:avLst/>
                    </a:prstGeom>
                    <a:noFill/>
                    <a:ln>
                      <a:noFill/>
                    </a:ln>
                  </pic:spPr>
                </pic:pic>
              </a:graphicData>
            </a:graphic>
          </wp:inline>
        </w:drawing>
      </w:r>
    </w:p>
    <w:p w14:paraId="73C195C8">
      <w:pPr>
        <w:bidi w:val="0"/>
        <w:jc w:val="both"/>
        <w:rPr>
          <w:rFonts w:hint="eastAsia" w:ascii="宋体" w:hAnsi="宋体" w:eastAsia="宋体" w:cs="宋体"/>
          <w:color w:val="000000"/>
          <w:sz w:val="36"/>
          <w:szCs w:val="36"/>
        </w:rPr>
      </w:pPr>
    </w:p>
    <w:p w14:paraId="651F17CE">
      <w:pPr>
        <w:bidi w:val="0"/>
        <w:jc w:val="both"/>
        <w:rPr>
          <w:rFonts w:hint="eastAsia" w:ascii="宋体" w:hAnsi="宋体" w:eastAsia="宋体" w:cs="宋体"/>
          <w:color w:val="000000"/>
          <w:sz w:val="36"/>
          <w:szCs w:val="36"/>
        </w:rPr>
        <w:sectPr>
          <w:headerReference r:id="rId3" w:type="first"/>
          <w:footerReference r:id="rId4" w:type="first"/>
          <w:pgSz w:w="11906" w:h="16838"/>
          <w:pgMar w:top="1440" w:right="1800" w:bottom="1440" w:left="1800" w:header="851" w:footer="850" w:gutter="0"/>
          <w:pgBorders>
            <w:top w:val="none" w:sz="0" w:space="0"/>
            <w:left w:val="none" w:sz="0" w:space="0"/>
            <w:bottom w:val="none" w:sz="0" w:space="0"/>
            <w:right w:val="none" w:sz="0" w:space="0"/>
          </w:pgBorders>
          <w:pgNumType w:fmt="decimal" w:start="1"/>
          <w:cols w:space="720" w:num="1"/>
          <w:rtlGutter w:val="0"/>
          <w:docGrid w:type="lines" w:linePitch="312" w:charSpace="0"/>
        </w:sectPr>
      </w:pPr>
    </w:p>
    <w:p w14:paraId="0F23889D">
      <w:pPr>
        <w:bidi w:val="0"/>
        <w:jc w:val="center"/>
        <w:rPr>
          <w:rFonts w:hint="eastAsia" w:ascii="宋体" w:hAnsi="宋体" w:eastAsia="宋体" w:cs="宋体"/>
          <w:b/>
          <w:bCs/>
          <w:color w:val="000000"/>
          <w:sz w:val="36"/>
          <w:szCs w:val="44"/>
          <w:lang w:val="en-US" w:eastAsia="zh-CN"/>
        </w:rPr>
      </w:pPr>
      <w:r>
        <w:rPr>
          <w:rFonts w:hint="eastAsia" w:ascii="宋体" w:hAnsi="宋体" w:eastAsia="宋体" w:cs="宋体"/>
          <w:b/>
          <w:bCs/>
          <w:color w:val="000000"/>
          <w:sz w:val="36"/>
          <w:szCs w:val="44"/>
          <w:lang w:val="en-US" w:eastAsia="zh-CN"/>
        </w:rPr>
        <w:t>声明</w:t>
      </w:r>
    </w:p>
    <w:p w14:paraId="79D249CF">
      <w:pPr>
        <w:pStyle w:val="13"/>
        <w:numPr>
          <w:ilvl w:val="0"/>
          <w:numId w:val="0"/>
        </w:numPr>
        <w:bidi w:val="0"/>
        <w:ind w:leftChars="0"/>
        <w:rPr>
          <w:rFonts w:hint="eastAsia" w:ascii="宋体" w:hAnsi="宋体" w:eastAsia="宋体" w:cs="宋体"/>
          <w:b/>
          <w:bCs/>
          <w:color w:val="000000"/>
          <w:sz w:val="32"/>
          <w:szCs w:val="36"/>
          <w:shd w:val="clear" w:color="auto" w:fill="auto"/>
          <w:lang w:val="en-US" w:eastAsia="zh-CN"/>
        </w:rPr>
      </w:pPr>
      <w:r>
        <w:rPr>
          <w:rFonts w:hint="eastAsia" w:ascii="宋体" w:hAnsi="宋体" w:eastAsia="宋体" w:cs="宋体"/>
          <w:b/>
          <w:bCs/>
          <w:color w:val="000000"/>
          <w:sz w:val="32"/>
          <w:szCs w:val="36"/>
          <w:shd w:val="clear" w:color="auto" w:fill="auto"/>
          <w:lang w:val="en-US" w:eastAsia="zh-CN"/>
        </w:rPr>
        <w:t>【密级】</w:t>
      </w:r>
    </w:p>
    <w:p w14:paraId="133AB879">
      <w:pPr>
        <w:pStyle w:val="13"/>
        <w:bidi w:val="0"/>
        <w:rPr>
          <w:rFonts w:hint="eastAsia" w:ascii="宋体" w:hAnsi="宋体" w:eastAsia="宋体" w:cs="宋体"/>
          <w:color w:val="000000"/>
          <w:lang w:val="en-US" w:eastAsia="zh-CN"/>
        </w:rPr>
      </w:pPr>
      <w:r>
        <w:rPr>
          <w:rFonts w:hint="eastAsia" w:ascii="宋体" w:hAnsi="宋体" w:eastAsia="宋体" w:cs="宋体"/>
          <w:color w:val="000000"/>
          <w:lang w:val="en-US" w:eastAsia="zh-CN"/>
        </w:rPr>
        <w:t>内部资料，严禁泄露</w:t>
      </w:r>
    </w:p>
    <w:p w14:paraId="0FEBDACB">
      <w:pPr>
        <w:pStyle w:val="13"/>
        <w:bidi w:val="0"/>
        <w:rPr>
          <w:rFonts w:hint="eastAsia" w:ascii="宋体" w:hAnsi="宋体" w:eastAsia="宋体" w:cs="宋体"/>
          <w:color w:val="000000"/>
          <w:lang w:val="en-US" w:eastAsia="zh-CN"/>
        </w:rPr>
      </w:pPr>
    </w:p>
    <w:p w14:paraId="33F62415">
      <w:pPr>
        <w:pStyle w:val="13"/>
        <w:numPr>
          <w:ilvl w:val="0"/>
          <w:numId w:val="0"/>
        </w:numPr>
        <w:bidi w:val="0"/>
        <w:ind w:leftChars="0"/>
        <w:rPr>
          <w:rFonts w:hint="eastAsia" w:ascii="宋体" w:hAnsi="宋体" w:eastAsia="宋体" w:cs="宋体"/>
          <w:b/>
          <w:bCs/>
          <w:color w:val="000000"/>
          <w:sz w:val="32"/>
          <w:szCs w:val="36"/>
          <w:shd w:val="clear" w:color="auto" w:fill="auto"/>
          <w:lang w:val="en-US" w:eastAsia="zh-CN"/>
        </w:rPr>
      </w:pPr>
      <w:r>
        <w:rPr>
          <w:rFonts w:hint="eastAsia" w:ascii="宋体" w:hAnsi="宋体" w:eastAsia="宋体" w:cs="宋体"/>
          <w:b/>
          <w:bCs/>
          <w:color w:val="000000"/>
          <w:sz w:val="32"/>
          <w:szCs w:val="36"/>
          <w:shd w:val="clear" w:color="auto" w:fill="auto"/>
          <w:lang w:val="en-US" w:eastAsia="zh-CN"/>
        </w:rPr>
        <w:t>【适用范围】</w:t>
      </w:r>
    </w:p>
    <w:p w14:paraId="3FF7FEDF">
      <w:pPr>
        <w:pStyle w:val="13"/>
        <w:bidi w:val="0"/>
        <w:rPr>
          <w:rFonts w:hint="eastAsia" w:ascii="宋体" w:hAnsi="宋体" w:eastAsia="宋体" w:cs="宋体"/>
          <w:color w:val="000000"/>
          <w:lang w:val="en-US" w:eastAsia="zh-CN"/>
        </w:rPr>
      </w:pPr>
      <w:r>
        <w:rPr>
          <w:rFonts w:hint="eastAsia" w:ascii="宋体" w:hAnsi="宋体" w:eastAsia="宋体" w:cs="宋体"/>
          <w:color w:val="000000"/>
          <w:lang w:val="en-US" w:eastAsia="zh-CN"/>
        </w:rPr>
        <w:t>本文档阅读对象为</w:t>
      </w:r>
      <w:r>
        <w:rPr>
          <w:rFonts w:hint="default" w:ascii="宋体" w:hAnsi="宋体" w:eastAsia="宋体" w:cs="宋体"/>
          <w:color w:val="000000"/>
          <w:lang w:eastAsia="zh-CN"/>
        </w:rPr>
        <w:t>云和协作</w:t>
      </w:r>
      <w:r>
        <w:rPr>
          <w:rFonts w:hint="eastAsia" w:ascii="宋体" w:hAnsi="宋体" w:eastAsia="宋体" w:cs="宋体"/>
          <w:color w:val="000000"/>
          <w:lang w:val="en-US" w:eastAsia="zh-CN"/>
        </w:rPr>
        <w:t>内部需要了解</w:t>
      </w:r>
      <w:r>
        <w:rPr>
          <w:rFonts w:hint="default" w:cs="宋体"/>
          <w:color w:val="000000"/>
          <w:lang w:eastAsia="zh-CN"/>
        </w:rPr>
        <w:t>文档</w:t>
      </w:r>
      <w:r>
        <w:rPr>
          <w:rFonts w:hint="default" w:ascii="宋体" w:hAnsi="宋体" w:eastAsia="宋体" w:cs="宋体"/>
          <w:color w:val="000000"/>
          <w:lang w:eastAsia="zh-CN"/>
        </w:rPr>
        <w:t>中台</w:t>
      </w:r>
      <w:r>
        <w:rPr>
          <w:rFonts w:hint="eastAsia" w:ascii="宋体" w:hAnsi="宋体" w:eastAsia="宋体" w:cs="宋体"/>
          <w:color w:val="000000"/>
          <w:lang w:val="en-US" w:eastAsia="zh-CN"/>
        </w:rPr>
        <w:t>产品</w:t>
      </w:r>
      <w:r>
        <w:rPr>
          <w:rFonts w:hint="default" w:ascii="宋体" w:hAnsi="宋体" w:eastAsia="宋体" w:cs="宋体"/>
          <w:color w:val="000000"/>
          <w:lang w:eastAsia="zh-CN"/>
        </w:rPr>
        <w:t>背景、产品定位</w:t>
      </w:r>
      <w:r>
        <w:rPr>
          <w:rFonts w:hint="eastAsia" w:ascii="宋体" w:hAnsi="宋体" w:eastAsia="宋体" w:cs="宋体"/>
          <w:color w:val="000000"/>
          <w:lang w:val="en-US" w:eastAsia="zh-CN"/>
        </w:rPr>
        <w:t>、产品架构</w:t>
      </w:r>
      <w:r>
        <w:rPr>
          <w:rFonts w:hint="default" w:ascii="宋体" w:hAnsi="宋体" w:eastAsia="宋体" w:cs="宋体"/>
          <w:color w:val="000000"/>
          <w:lang w:eastAsia="zh-CN"/>
        </w:rPr>
        <w:t>、</w:t>
      </w:r>
      <w:r>
        <w:rPr>
          <w:rFonts w:hint="eastAsia" w:ascii="宋体" w:hAnsi="宋体" w:eastAsia="宋体" w:cs="宋体"/>
          <w:color w:val="000000"/>
          <w:lang w:val="en-US" w:eastAsia="zh-CN"/>
        </w:rPr>
        <w:t>核心</w:t>
      </w:r>
      <w:r>
        <w:rPr>
          <w:rFonts w:hint="default" w:ascii="宋体" w:hAnsi="宋体" w:eastAsia="宋体" w:cs="宋体"/>
          <w:color w:val="000000"/>
          <w:lang w:eastAsia="zh-CN"/>
        </w:rPr>
        <w:t>能力、应用场景</w:t>
      </w:r>
      <w:r>
        <w:rPr>
          <w:rFonts w:hint="eastAsia" w:ascii="宋体" w:hAnsi="宋体" w:eastAsia="宋体" w:cs="宋体"/>
          <w:color w:val="000000"/>
          <w:lang w:val="en-US" w:eastAsia="zh-CN"/>
        </w:rPr>
        <w:t>等</w:t>
      </w:r>
      <w:r>
        <w:rPr>
          <w:rFonts w:hint="default" w:ascii="宋体" w:hAnsi="宋体" w:eastAsia="宋体" w:cs="宋体"/>
          <w:color w:val="000000"/>
          <w:lang w:eastAsia="zh-CN"/>
        </w:rPr>
        <w:t>内容的</w:t>
      </w:r>
      <w:r>
        <w:rPr>
          <w:rFonts w:hint="eastAsia" w:ascii="宋体" w:hAnsi="宋体" w:eastAsia="宋体" w:cs="宋体"/>
          <w:color w:val="000000"/>
          <w:lang w:val="en-US" w:eastAsia="zh-CN"/>
        </w:rPr>
        <w:t>人员。</w:t>
      </w:r>
    </w:p>
    <w:p w14:paraId="2B948853">
      <w:pPr>
        <w:pStyle w:val="13"/>
        <w:bidi w:val="0"/>
        <w:rPr>
          <w:rFonts w:hint="default" w:ascii="宋体" w:hAnsi="宋体" w:eastAsia="宋体" w:cs="宋体"/>
          <w:color w:val="000000"/>
          <w:lang w:eastAsia="zh-CN"/>
        </w:rPr>
      </w:pPr>
      <w:r>
        <w:rPr>
          <w:rFonts w:hint="default" w:ascii="宋体" w:hAnsi="宋体" w:eastAsia="宋体" w:cs="宋体"/>
          <w:color w:val="000000"/>
          <w:lang w:eastAsia="zh-CN"/>
        </w:rPr>
        <w:t>适用版本：</w:t>
      </w:r>
      <w:r>
        <w:rPr>
          <w:rFonts w:hint="default" w:cs="宋体"/>
          <w:color w:val="000000"/>
          <w:lang w:eastAsia="zh-CN"/>
        </w:rPr>
        <w:t>v7</w:t>
      </w:r>
    </w:p>
    <w:p w14:paraId="1FC01F27">
      <w:pPr>
        <w:pStyle w:val="13"/>
        <w:bidi w:val="0"/>
        <w:rPr>
          <w:rFonts w:hint="eastAsia" w:ascii="宋体" w:hAnsi="宋体" w:eastAsia="宋体" w:cs="宋体"/>
          <w:color w:val="000000"/>
          <w:lang w:val="en-US" w:eastAsia="zh-CN"/>
        </w:rPr>
      </w:pPr>
    </w:p>
    <w:p w14:paraId="25597413">
      <w:pPr>
        <w:pStyle w:val="13"/>
        <w:numPr>
          <w:ilvl w:val="0"/>
          <w:numId w:val="0"/>
        </w:numPr>
        <w:bidi w:val="0"/>
        <w:ind w:leftChars="0"/>
        <w:rPr>
          <w:rFonts w:hint="eastAsia" w:ascii="宋体" w:hAnsi="宋体" w:eastAsia="宋体" w:cs="宋体"/>
          <w:color w:val="000000"/>
          <w:lang w:val="en-US" w:eastAsia="zh-CN"/>
        </w:rPr>
      </w:pPr>
      <w:r>
        <w:rPr>
          <w:rFonts w:hint="eastAsia" w:ascii="宋体" w:hAnsi="宋体" w:eastAsia="宋体" w:cs="宋体"/>
          <w:b/>
          <w:bCs/>
          <w:color w:val="000000"/>
          <w:sz w:val="32"/>
          <w:szCs w:val="36"/>
          <w:shd w:val="clear" w:color="auto" w:fill="auto"/>
          <w:lang w:val="en-US" w:eastAsia="zh-CN"/>
        </w:rPr>
        <w:t>【修订记录】</w:t>
      </w:r>
    </w:p>
    <w:tbl>
      <w:tblPr>
        <w:tblStyle w:val="22"/>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2"/>
        <w:gridCol w:w="2010"/>
        <w:gridCol w:w="4918"/>
      </w:tblGrid>
      <w:tr w14:paraId="0760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92" w:type="dxa"/>
            <w:noWrap w:val="0"/>
            <w:vAlign w:val="top"/>
          </w:tcPr>
          <w:p w14:paraId="2414C9CC">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000000"/>
                <w:kern w:val="2"/>
                <w:sz w:val="21"/>
                <w:szCs w:val="21"/>
              </w:rPr>
            </w:pPr>
            <w:r>
              <w:rPr>
                <w:rFonts w:hint="eastAsia" w:ascii="宋体" w:hAnsi="宋体" w:eastAsia="宋体" w:cs="宋体"/>
                <w:b/>
                <w:bCs/>
                <w:color w:val="000000"/>
                <w:kern w:val="2"/>
                <w:sz w:val="21"/>
                <w:szCs w:val="21"/>
                <w:lang w:val="en-US" w:eastAsia="zh-CN" w:bidi="ar"/>
              </w:rPr>
              <w:t>版本号</w:t>
            </w:r>
          </w:p>
        </w:tc>
        <w:tc>
          <w:tcPr>
            <w:tcW w:w="2010" w:type="dxa"/>
            <w:noWrap w:val="0"/>
            <w:vAlign w:val="top"/>
          </w:tcPr>
          <w:p w14:paraId="2686CA13">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000000"/>
                <w:kern w:val="2"/>
                <w:sz w:val="21"/>
                <w:szCs w:val="21"/>
              </w:rPr>
            </w:pPr>
            <w:r>
              <w:rPr>
                <w:rFonts w:hint="eastAsia" w:ascii="宋体" w:hAnsi="宋体" w:eastAsia="宋体" w:cs="宋体"/>
                <w:b/>
                <w:bCs/>
                <w:color w:val="000000"/>
                <w:kern w:val="2"/>
                <w:sz w:val="21"/>
                <w:szCs w:val="21"/>
                <w:lang w:val="en-US" w:eastAsia="zh-CN" w:bidi="ar"/>
              </w:rPr>
              <w:t>修改日期</w:t>
            </w:r>
          </w:p>
        </w:tc>
        <w:tc>
          <w:tcPr>
            <w:tcW w:w="4918" w:type="dxa"/>
            <w:noWrap w:val="0"/>
            <w:vAlign w:val="top"/>
          </w:tcPr>
          <w:p w14:paraId="507A7479">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000000"/>
                <w:kern w:val="2"/>
                <w:sz w:val="21"/>
                <w:szCs w:val="21"/>
              </w:rPr>
            </w:pPr>
            <w:r>
              <w:rPr>
                <w:rFonts w:hint="eastAsia" w:ascii="宋体" w:hAnsi="宋体" w:eastAsia="宋体" w:cs="宋体"/>
                <w:b/>
                <w:bCs/>
                <w:color w:val="000000"/>
                <w:kern w:val="2"/>
                <w:sz w:val="21"/>
                <w:szCs w:val="21"/>
                <w:lang w:val="en-US" w:eastAsia="zh-CN" w:bidi="ar"/>
              </w:rPr>
              <w:t>修改说明</w:t>
            </w:r>
          </w:p>
        </w:tc>
      </w:tr>
      <w:tr w14:paraId="4578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dxa"/>
            <w:noWrap w:val="0"/>
            <w:vAlign w:val="top"/>
          </w:tcPr>
          <w:p w14:paraId="1C8170E3">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CN" w:bidi="ar-SA"/>
              </w:rPr>
            </w:pPr>
          </w:p>
        </w:tc>
        <w:tc>
          <w:tcPr>
            <w:tcW w:w="2010" w:type="dxa"/>
            <w:noWrap w:val="0"/>
            <w:vAlign w:val="top"/>
          </w:tcPr>
          <w:p w14:paraId="0547BB99">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 w:bidi="ar-SA"/>
                <w:woUserID w:val="1"/>
              </w:rPr>
            </w:pPr>
            <w:r>
              <w:rPr>
                <w:rFonts w:hint="eastAsia" w:ascii="宋体" w:hAnsi="宋体" w:eastAsia="宋体" w:cs="宋体"/>
                <w:color w:val="000000"/>
                <w:kern w:val="2"/>
                <w:sz w:val="21"/>
                <w:szCs w:val="21"/>
                <w:lang w:val="en-US" w:eastAsia="zh" w:bidi="ar-SA"/>
                <w:woUserID w:val="1"/>
              </w:rPr>
              <w:t>2024.11.28</w:t>
            </w:r>
          </w:p>
        </w:tc>
        <w:tc>
          <w:tcPr>
            <w:tcW w:w="4918" w:type="dxa"/>
            <w:noWrap w:val="0"/>
            <w:vAlign w:val="top"/>
          </w:tcPr>
          <w:p w14:paraId="60373B14">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 w:bidi="ar-SA"/>
                <w:woUserID w:val="1"/>
              </w:rPr>
            </w:pPr>
            <w:r>
              <w:rPr>
                <w:rFonts w:hint="eastAsia" w:ascii="宋体" w:hAnsi="宋体" w:eastAsia="宋体" w:cs="宋体"/>
                <w:color w:val="000000"/>
                <w:kern w:val="2"/>
                <w:sz w:val="21"/>
                <w:szCs w:val="21"/>
                <w:lang w:val="en-US" w:eastAsia="zh" w:bidi="ar-SA"/>
                <w:woUserID w:val="1"/>
              </w:rPr>
              <w:t>修改部分接口对格式的支持</w:t>
            </w:r>
          </w:p>
        </w:tc>
      </w:tr>
      <w:tr w14:paraId="492D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dxa"/>
            <w:noWrap w:val="0"/>
            <w:vAlign w:val="top"/>
          </w:tcPr>
          <w:p w14:paraId="59146CF2">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CN" w:bidi="ar-SA"/>
              </w:rPr>
            </w:pPr>
          </w:p>
        </w:tc>
        <w:tc>
          <w:tcPr>
            <w:tcW w:w="2010" w:type="dxa"/>
            <w:noWrap w:val="0"/>
            <w:vAlign w:val="top"/>
          </w:tcPr>
          <w:p w14:paraId="15831A6A">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 w:bidi="ar-SA"/>
                <w:woUserID w:val="11"/>
              </w:rPr>
            </w:pPr>
            <w:r>
              <w:rPr>
                <w:rFonts w:hint="eastAsia" w:ascii="宋体" w:hAnsi="宋体" w:eastAsia="宋体" w:cs="宋体"/>
                <w:color w:val="000000"/>
                <w:kern w:val="2"/>
                <w:sz w:val="21"/>
                <w:szCs w:val="21"/>
                <w:lang w:val="en-US" w:eastAsia="zh" w:bidi="ar-SA"/>
                <w:woUserID w:val="11"/>
              </w:rPr>
              <w:t>2025.10.24</w:t>
            </w:r>
          </w:p>
        </w:tc>
        <w:tc>
          <w:tcPr>
            <w:tcW w:w="4918" w:type="dxa"/>
            <w:noWrap w:val="0"/>
            <w:vAlign w:val="top"/>
          </w:tcPr>
          <w:p w14:paraId="4AC69821">
            <w:pPr>
              <w:keepNext w:val="0"/>
              <w:keepLines w:val="0"/>
              <w:suppressLineNumbers w:val="0"/>
              <w:bidi w:val="0"/>
              <w:spacing w:before="0" w:beforeAutospacing="0" w:after="0" w:afterAutospacing="0"/>
              <w:ind w:left="0" w:right="0"/>
              <w:rPr>
                <w:rFonts w:hint="eastAsia" w:ascii="宋体" w:hAnsi="宋体" w:eastAsia="宋体" w:cs="宋体"/>
                <w:color w:val="000000"/>
                <w:kern w:val="2"/>
                <w:sz w:val="21"/>
                <w:szCs w:val="21"/>
                <w:lang w:val="en-US" w:eastAsia="zh" w:bidi="ar-SA"/>
                <w:woUserID w:val="11"/>
              </w:rPr>
            </w:pPr>
            <w:r>
              <w:rPr>
                <w:rFonts w:hint="eastAsia" w:ascii="宋体" w:hAnsi="宋体" w:eastAsia="宋体" w:cs="宋体"/>
                <w:color w:val="000000"/>
                <w:kern w:val="2"/>
                <w:sz w:val="21"/>
                <w:szCs w:val="21"/>
                <w:lang w:val="en-US" w:eastAsia="zh" w:bidi="ar-SA"/>
                <w:woUserID w:val="11"/>
              </w:rPr>
              <w:t>更新格式转换支持的具体格式</w:t>
            </w:r>
          </w:p>
        </w:tc>
      </w:tr>
      <w:tr w14:paraId="3470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dxa"/>
            <w:noWrap w:val="0"/>
            <w:vAlign w:val="center"/>
          </w:tcPr>
          <w:p w14:paraId="29218277">
            <w:pPr>
              <w:keepNext w:val="0"/>
              <w:keepLines w:val="0"/>
              <w:widowControl/>
              <w:suppressLineNumbers w:val="0"/>
              <w:autoSpaceDE w:val="0"/>
              <w:autoSpaceDN/>
              <w:spacing w:before="0" w:beforeAutospacing="0" w:after="0" w:afterAutospacing="0" w:line="360" w:lineRule="auto"/>
              <w:ind w:left="0" w:leftChars="0" w:right="0" w:rightChars="0" w:firstLine="0" w:firstLineChars="0"/>
              <w:jc w:val="left"/>
              <w:rPr>
                <w:rFonts w:hint="eastAsia" w:ascii="宋体" w:hAnsi="宋体" w:eastAsia="宋体" w:cs="宋体"/>
                <w:color w:val="000000"/>
                <w:sz w:val="21"/>
                <w:szCs w:val="21"/>
              </w:rPr>
            </w:pPr>
          </w:p>
        </w:tc>
        <w:tc>
          <w:tcPr>
            <w:tcW w:w="2010" w:type="dxa"/>
            <w:noWrap w:val="0"/>
            <w:vAlign w:val="center"/>
          </w:tcPr>
          <w:p w14:paraId="213095DD">
            <w:pPr>
              <w:keepNext w:val="0"/>
              <w:keepLines w:val="0"/>
              <w:widowControl/>
              <w:suppressLineNumbers w:val="0"/>
              <w:autoSpaceDE w:val="0"/>
              <w:autoSpaceDN/>
              <w:spacing w:before="0" w:beforeAutospacing="0" w:after="0" w:afterAutospacing="0" w:line="360" w:lineRule="auto"/>
              <w:ind w:left="0" w:leftChars="0" w:right="0" w:rightChars="0" w:firstLine="0" w:firstLineChars="0"/>
              <w:jc w:val="left"/>
              <w:rPr>
                <w:rFonts w:hint="eastAsia" w:ascii="宋体" w:hAnsi="宋体" w:eastAsia="宋体" w:cs="宋体"/>
                <w:color w:val="000000"/>
                <w:sz w:val="21"/>
                <w:szCs w:val="21"/>
              </w:rPr>
            </w:pPr>
          </w:p>
        </w:tc>
        <w:tc>
          <w:tcPr>
            <w:tcW w:w="4918" w:type="dxa"/>
            <w:noWrap w:val="0"/>
            <w:vAlign w:val="center"/>
          </w:tcPr>
          <w:p w14:paraId="7936D157">
            <w:pPr>
              <w:keepNext w:val="0"/>
              <w:keepLines w:val="0"/>
              <w:widowControl/>
              <w:suppressLineNumbers w:val="0"/>
              <w:autoSpaceDE w:val="0"/>
              <w:autoSpaceDN/>
              <w:spacing w:before="0" w:beforeAutospacing="0" w:after="0" w:afterAutospacing="0" w:line="360" w:lineRule="auto"/>
              <w:ind w:left="0" w:leftChars="0" w:right="0" w:rightChars="0" w:firstLine="0" w:firstLineChars="0"/>
              <w:jc w:val="left"/>
              <w:rPr>
                <w:rFonts w:hint="eastAsia" w:ascii="宋体" w:hAnsi="宋体" w:eastAsia="宋体" w:cs="宋体"/>
                <w:color w:val="000000"/>
                <w:sz w:val="21"/>
                <w:szCs w:val="21"/>
              </w:rPr>
            </w:pPr>
          </w:p>
        </w:tc>
      </w:tr>
    </w:tbl>
    <w:p w14:paraId="4840D4A1">
      <w:pPr>
        <w:bidi w:val="0"/>
        <w:rPr>
          <w:rFonts w:hint="eastAsia" w:ascii="宋体" w:hAnsi="宋体" w:eastAsia="宋体" w:cs="宋体"/>
          <w:color w:val="000000"/>
          <w:lang w:val="en-US" w:eastAsia="zh-CN"/>
        </w:rPr>
        <w:sectPr>
          <w:headerReference r:id="rId5" w:type="default"/>
          <w:pgSz w:w="11906" w:h="16838"/>
          <w:pgMar w:top="1440" w:right="1800" w:bottom="1440" w:left="1800" w:header="851" w:footer="850" w:gutter="0"/>
          <w:pgBorders>
            <w:top w:val="none" w:sz="0" w:space="0"/>
            <w:left w:val="none" w:sz="0" w:space="0"/>
            <w:bottom w:val="none" w:sz="0" w:space="0"/>
            <w:right w:val="none" w:sz="0" w:space="0"/>
          </w:pgBorders>
          <w:pgNumType w:fmt="decimal" w:start="1"/>
          <w:cols w:space="720" w:num="1"/>
          <w:rtlGutter w:val="0"/>
          <w:docGrid w:type="lines" w:linePitch="312" w:charSpace="0"/>
        </w:sectPr>
      </w:pPr>
    </w:p>
    <w:sdt>
      <w:sdtPr>
        <w:rPr>
          <w:rFonts w:ascii="宋体" w:hAnsi="宋体" w:eastAsia="宋体" w:cs="Times New Roman"/>
          <w:kern w:val="2"/>
          <w:sz w:val="21"/>
          <w:szCs w:val="24"/>
          <w:lang w:val="en-US" w:eastAsia="zh-CN" w:bidi="ar-SA"/>
        </w:rPr>
        <w:id w:val="147468446"/>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124C943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1D053D9">
          <w:pPr>
            <w:pStyle w:val="17"/>
            <w:tabs>
              <w:tab w:val="right" w:leader="dot" w:pos="8306"/>
            </w:tabs>
          </w:pPr>
          <w:r>
            <w:fldChar w:fldCharType="begin"/>
          </w:r>
          <w:r>
            <w:instrText xml:space="preserve">TOC \o "1-3" \h \u </w:instrText>
          </w:r>
          <w:r>
            <w:fldChar w:fldCharType="separate"/>
          </w:r>
          <w:r>
            <w:fldChar w:fldCharType="begin"/>
          </w:r>
          <w:r>
            <w:instrText xml:space="preserve"> HYPERLINK \l _Toc1868919358 </w:instrText>
          </w:r>
          <w:r>
            <w:fldChar w:fldCharType="separate"/>
          </w:r>
          <w:r>
            <w:rPr>
              <w:rFonts w:hint="eastAsia" w:ascii="宋体" w:hAnsi="宋体" w:cs="宋体"/>
              <w:bCs/>
              <w:szCs w:val="36"/>
              <w:lang w:val="en-US" w:eastAsia="zh-CN"/>
            </w:rPr>
            <w:t>序言</w:t>
          </w:r>
          <w:r>
            <w:tab/>
          </w:r>
          <w:r>
            <w:fldChar w:fldCharType="begin"/>
          </w:r>
          <w:r>
            <w:instrText xml:space="preserve"> PAGEREF _Toc1868919358 \h </w:instrText>
          </w:r>
          <w:r>
            <w:fldChar w:fldCharType="separate"/>
          </w:r>
          <w:r>
            <w:t>1</w:t>
          </w:r>
          <w:r>
            <w:fldChar w:fldCharType="end"/>
          </w:r>
          <w:r>
            <w:fldChar w:fldCharType="end"/>
          </w:r>
        </w:p>
        <w:p w14:paraId="4E4B13F7">
          <w:pPr>
            <w:pStyle w:val="17"/>
            <w:tabs>
              <w:tab w:val="right" w:leader="dot" w:pos="8306"/>
            </w:tabs>
          </w:pPr>
          <w:r>
            <w:fldChar w:fldCharType="begin"/>
          </w:r>
          <w:r>
            <w:instrText xml:space="preserve"> HYPERLINK \l _Toc1703145888 </w:instrText>
          </w:r>
          <w:r>
            <w:fldChar w:fldCharType="separate"/>
          </w:r>
          <w:r>
            <w:rPr>
              <w:rFonts w:hint="default"/>
            </w:rPr>
            <w:t xml:space="preserve">1. </w:t>
          </w:r>
          <w:r>
            <w:rPr>
              <w:rFonts w:hint="eastAsia"/>
              <w:lang w:val="en-US" w:eastAsia="zh-CN"/>
            </w:rPr>
            <w:t>产品概述</w:t>
          </w:r>
          <w:r>
            <w:tab/>
          </w:r>
          <w:r>
            <w:fldChar w:fldCharType="begin"/>
          </w:r>
          <w:r>
            <w:instrText xml:space="preserve"> PAGEREF _Toc1703145888 \h </w:instrText>
          </w:r>
          <w:r>
            <w:fldChar w:fldCharType="separate"/>
          </w:r>
          <w:r>
            <w:t>1</w:t>
          </w:r>
          <w:r>
            <w:fldChar w:fldCharType="end"/>
          </w:r>
          <w:r>
            <w:fldChar w:fldCharType="end"/>
          </w:r>
        </w:p>
        <w:p w14:paraId="5AF7E57D">
          <w:pPr>
            <w:pStyle w:val="19"/>
            <w:tabs>
              <w:tab w:val="right" w:leader="dot" w:pos="8306"/>
            </w:tabs>
          </w:pPr>
          <w:r>
            <w:fldChar w:fldCharType="begin"/>
          </w:r>
          <w:r>
            <w:instrText xml:space="preserve"> HYPERLINK \l _Toc1260925227 </w:instrText>
          </w:r>
          <w:r>
            <w:fldChar w:fldCharType="separate"/>
          </w:r>
          <w:r>
            <w:rPr>
              <w:rFonts w:hint="default"/>
              <w:lang w:eastAsia="zh-CN"/>
            </w:rPr>
            <w:t xml:space="preserve">1.1 </w:t>
          </w:r>
          <w:r>
            <w:rPr>
              <w:rFonts w:hint="eastAsia"/>
              <w:lang w:val="en-US" w:eastAsia="zh-CN"/>
            </w:rPr>
            <w:t>产品背景</w:t>
          </w:r>
          <w:r>
            <w:tab/>
          </w:r>
          <w:r>
            <w:fldChar w:fldCharType="begin"/>
          </w:r>
          <w:r>
            <w:instrText xml:space="preserve"> PAGEREF _Toc1260925227 \h </w:instrText>
          </w:r>
          <w:r>
            <w:fldChar w:fldCharType="separate"/>
          </w:r>
          <w:r>
            <w:t>1</w:t>
          </w:r>
          <w:r>
            <w:fldChar w:fldCharType="end"/>
          </w:r>
          <w:r>
            <w:fldChar w:fldCharType="end"/>
          </w:r>
        </w:p>
        <w:p w14:paraId="1D9ABDAB">
          <w:pPr>
            <w:pStyle w:val="14"/>
            <w:tabs>
              <w:tab w:val="right" w:leader="dot" w:pos="8306"/>
            </w:tabs>
          </w:pPr>
          <w:r>
            <w:fldChar w:fldCharType="begin"/>
          </w:r>
          <w:r>
            <w:instrText xml:space="preserve"> HYPERLINK \l _Toc1469002123 </w:instrText>
          </w:r>
          <w:r>
            <w:fldChar w:fldCharType="separate"/>
          </w:r>
          <w:r>
            <w:rPr>
              <w:rFonts w:hint="default"/>
              <w:lang w:eastAsia="zh-CN"/>
            </w:rPr>
            <w:t xml:space="preserve">1.1.1 </w:t>
          </w:r>
          <w:r>
            <w:rPr>
              <w:rFonts w:hint="eastAsia"/>
              <w:lang w:val="en-US" w:eastAsia="zh-CN"/>
            </w:rPr>
            <w:t>国家战略推动科技创新发展</w:t>
          </w:r>
          <w:r>
            <w:tab/>
          </w:r>
          <w:r>
            <w:fldChar w:fldCharType="begin"/>
          </w:r>
          <w:r>
            <w:instrText xml:space="preserve"> PAGEREF _Toc1469002123 \h </w:instrText>
          </w:r>
          <w:r>
            <w:fldChar w:fldCharType="separate"/>
          </w:r>
          <w:r>
            <w:t>1</w:t>
          </w:r>
          <w:r>
            <w:fldChar w:fldCharType="end"/>
          </w:r>
          <w:r>
            <w:fldChar w:fldCharType="end"/>
          </w:r>
        </w:p>
        <w:p w14:paraId="605701F3">
          <w:pPr>
            <w:pStyle w:val="14"/>
            <w:tabs>
              <w:tab w:val="right" w:leader="dot" w:pos="8306"/>
            </w:tabs>
          </w:pPr>
          <w:r>
            <w:fldChar w:fldCharType="begin"/>
          </w:r>
          <w:r>
            <w:instrText xml:space="preserve"> HYPERLINK \l _Toc1009406512 </w:instrText>
          </w:r>
          <w:r>
            <w:fldChar w:fldCharType="separate"/>
          </w:r>
          <w:r>
            <w:rPr>
              <w:rFonts w:hint="default"/>
              <w:lang w:eastAsia="zh-CN"/>
            </w:rPr>
            <w:t xml:space="preserve">1.1.2 </w:t>
          </w:r>
          <w:r>
            <w:rPr>
              <w:rFonts w:hint="eastAsia"/>
              <w:lang w:val="en-US" w:eastAsia="zh-CN"/>
            </w:rPr>
            <w:t>信创进一步要求协同办公安全性</w:t>
          </w:r>
          <w:r>
            <w:tab/>
          </w:r>
          <w:r>
            <w:fldChar w:fldCharType="begin"/>
          </w:r>
          <w:r>
            <w:instrText xml:space="preserve"> PAGEREF _Toc1009406512 \h </w:instrText>
          </w:r>
          <w:r>
            <w:fldChar w:fldCharType="separate"/>
          </w:r>
          <w:r>
            <w:t>1</w:t>
          </w:r>
          <w:r>
            <w:fldChar w:fldCharType="end"/>
          </w:r>
          <w:r>
            <w:fldChar w:fldCharType="end"/>
          </w:r>
        </w:p>
        <w:p w14:paraId="5C5FA779">
          <w:pPr>
            <w:pStyle w:val="14"/>
            <w:tabs>
              <w:tab w:val="right" w:leader="dot" w:pos="8306"/>
            </w:tabs>
          </w:pPr>
          <w:r>
            <w:fldChar w:fldCharType="begin"/>
          </w:r>
          <w:r>
            <w:instrText xml:space="preserve"> HYPERLINK \l _Toc1333703745 </w:instrText>
          </w:r>
          <w:r>
            <w:fldChar w:fldCharType="separate"/>
          </w:r>
          <w:r>
            <w:rPr>
              <w:rFonts w:hint="default"/>
              <w:lang w:eastAsia="zh-CN"/>
            </w:rPr>
            <w:t xml:space="preserve">1.1.3 </w:t>
          </w:r>
          <w:r>
            <w:rPr>
              <w:rFonts w:hint="eastAsia"/>
              <w:lang w:val="en-US" w:eastAsia="zh-CN"/>
            </w:rPr>
            <w:t>政企协同提效需要跨平台跨设备的更优办公体验</w:t>
          </w:r>
          <w:r>
            <w:tab/>
          </w:r>
          <w:r>
            <w:fldChar w:fldCharType="begin"/>
          </w:r>
          <w:r>
            <w:instrText xml:space="preserve"> PAGEREF _Toc1333703745 \h </w:instrText>
          </w:r>
          <w:r>
            <w:fldChar w:fldCharType="separate"/>
          </w:r>
          <w:r>
            <w:t>1</w:t>
          </w:r>
          <w:r>
            <w:fldChar w:fldCharType="end"/>
          </w:r>
          <w:r>
            <w:fldChar w:fldCharType="end"/>
          </w:r>
        </w:p>
        <w:p w14:paraId="4BDF2F99">
          <w:pPr>
            <w:pStyle w:val="19"/>
            <w:tabs>
              <w:tab w:val="right" w:leader="dot" w:pos="8306"/>
            </w:tabs>
          </w:pPr>
          <w:r>
            <w:fldChar w:fldCharType="begin"/>
          </w:r>
          <w:r>
            <w:instrText xml:space="preserve"> HYPERLINK \l _Toc1848028868 </w:instrText>
          </w:r>
          <w:r>
            <w:fldChar w:fldCharType="separate"/>
          </w:r>
          <w:r>
            <w:rPr>
              <w:rFonts w:hint="default"/>
            </w:rPr>
            <w:t xml:space="preserve">1.2 </w:t>
          </w:r>
          <w:r>
            <w:rPr>
              <w:rFonts w:hint="eastAsia"/>
            </w:rPr>
            <w:t>产品</w:t>
          </w:r>
          <w:r>
            <w:t>定位</w:t>
          </w:r>
          <w:r>
            <w:tab/>
          </w:r>
          <w:r>
            <w:fldChar w:fldCharType="begin"/>
          </w:r>
          <w:r>
            <w:instrText xml:space="preserve"> PAGEREF _Toc1848028868 \h </w:instrText>
          </w:r>
          <w:r>
            <w:fldChar w:fldCharType="separate"/>
          </w:r>
          <w:r>
            <w:t>2</w:t>
          </w:r>
          <w:r>
            <w:fldChar w:fldCharType="end"/>
          </w:r>
          <w:r>
            <w:fldChar w:fldCharType="end"/>
          </w:r>
        </w:p>
        <w:p w14:paraId="3C393C1F">
          <w:pPr>
            <w:pStyle w:val="14"/>
            <w:tabs>
              <w:tab w:val="right" w:leader="dot" w:pos="8306"/>
            </w:tabs>
          </w:pPr>
          <w:r>
            <w:fldChar w:fldCharType="begin"/>
          </w:r>
          <w:r>
            <w:instrText xml:space="preserve"> HYPERLINK \l _Toc984184387 </w:instrText>
          </w:r>
          <w:r>
            <w:fldChar w:fldCharType="separate"/>
          </w:r>
          <w:r>
            <w:rPr>
              <w:rFonts w:hint="default" w:ascii="微软雅黑" w:hAnsi="微软雅黑" w:cs="Times New Roman"/>
              <w:lang w:val="en-US" w:eastAsia="zh-Hans"/>
            </w:rPr>
            <w:t xml:space="preserve">(1) </w:t>
          </w:r>
          <w:r>
            <w:rPr>
              <w:rFonts w:hint="eastAsia" w:ascii="微软雅黑" w:hAnsi="微软雅黑" w:cs="Times New Roman"/>
              <w:lang w:val="en-US" w:eastAsia="zh-Hans"/>
            </w:rPr>
            <w:t>企业级跨终端文档协作云平台</w:t>
          </w:r>
          <w:r>
            <w:tab/>
          </w:r>
          <w:r>
            <w:fldChar w:fldCharType="begin"/>
          </w:r>
          <w:r>
            <w:instrText xml:space="preserve"> PAGEREF _Toc984184387 \h </w:instrText>
          </w:r>
          <w:r>
            <w:fldChar w:fldCharType="separate"/>
          </w:r>
          <w:r>
            <w:t>2</w:t>
          </w:r>
          <w:r>
            <w:fldChar w:fldCharType="end"/>
          </w:r>
          <w:r>
            <w:fldChar w:fldCharType="end"/>
          </w:r>
        </w:p>
        <w:p w14:paraId="0B8A5855">
          <w:pPr>
            <w:pStyle w:val="14"/>
            <w:tabs>
              <w:tab w:val="right" w:leader="dot" w:pos="8306"/>
            </w:tabs>
          </w:pPr>
          <w:r>
            <w:fldChar w:fldCharType="begin"/>
          </w:r>
          <w:r>
            <w:instrText xml:space="preserve"> HYPERLINK \l _Toc739998562 </w:instrText>
          </w:r>
          <w:r>
            <w:fldChar w:fldCharType="separate"/>
          </w:r>
          <w:r>
            <w:rPr>
              <w:rFonts w:hint="default" w:ascii="微软雅黑" w:hAnsi="微软雅黑" w:cs="Times New Roman"/>
              <w:lang w:val="en-US" w:eastAsia="zh-Hans"/>
            </w:rPr>
            <w:t xml:space="preserve">(2) </w:t>
          </w:r>
          <w:r>
            <w:rPr>
              <w:rFonts w:hint="eastAsia" w:ascii="微软雅黑" w:hAnsi="微软雅黑" w:cs="Times New Roman"/>
              <w:lang w:val="en-US" w:eastAsia="zh-Hans"/>
            </w:rPr>
            <w:t>文档能力集成赋能平台</w:t>
          </w:r>
          <w:r>
            <w:tab/>
          </w:r>
          <w:r>
            <w:fldChar w:fldCharType="begin"/>
          </w:r>
          <w:r>
            <w:instrText xml:space="preserve"> PAGEREF _Toc739998562 \h </w:instrText>
          </w:r>
          <w:r>
            <w:fldChar w:fldCharType="separate"/>
          </w:r>
          <w:r>
            <w:t>2</w:t>
          </w:r>
          <w:r>
            <w:fldChar w:fldCharType="end"/>
          </w:r>
          <w:r>
            <w:fldChar w:fldCharType="end"/>
          </w:r>
        </w:p>
        <w:p w14:paraId="576A271B">
          <w:pPr>
            <w:pStyle w:val="17"/>
            <w:tabs>
              <w:tab w:val="right" w:leader="dot" w:pos="8306"/>
            </w:tabs>
          </w:pPr>
          <w:r>
            <w:fldChar w:fldCharType="begin"/>
          </w:r>
          <w:r>
            <w:instrText xml:space="preserve"> HYPERLINK \l _Toc1492881027 </w:instrText>
          </w:r>
          <w:r>
            <w:fldChar w:fldCharType="separate"/>
          </w:r>
          <w:r>
            <w:rPr>
              <w:rFonts w:hint="default"/>
            </w:rPr>
            <w:t xml:space="preserve">2. </w:t>
          </w:r>
          <w:r>
            <w:t>核心特性</w:t>
          </w:r>
          <w:r>
            <w:tab/>
          </w:r>
          <w:r>
            <w:fldChar w:fldCharType="begin"/>
          </w:r>
          <w:r>
            <w:instrText xml:space="preserve"> PAGEREF _Toc1492881027 \h </w:instrText>
          </w:r>
          <w:r>
            <w:fldChar w:fldCharType="separate"/>
          </w:r>
          <w:r>
            <w:t>2</w:t>
          </w:r>
          <w:r>
            <w:fldChar w:fldCharType="end"/>
          </w:r>
          <w:r>
            <w:fldChar w:fldCharType="end"/>
          </w:r>
        </w:p>
        <w:p w14:paraId="21C699AB">
          <w:pPr>
            <w:pStyle w:val="19"/>
            <w:tabs>
              <w:tab w:val="right" w:leader="dot" w:pos="8306"/>
            </w:tabs>
          </w:pPr>
          <w:r>
            <w:fldChar w:fldCharType="begin"/>
          </w:r>
          <w:r>
            <w:instrText xml:space="preserve"> HYPERLINK \l _Toc279453197 </w:instrText>
          </w:r>
          <w:r>
            <w:fldChar w:fldCharType="separate"/>
          </w:r>
          <w:r>
            <w:t>2.1 强大且高兼容性的文档服务</w:t>
          </w:r>
          <w:r>
            <w:tab/>
          </w:r>
          <w:r>
            <w:fldChar w:fldCharType="begin"/>
          </w:r>
          <w:r>
            <w:instrText xml:space="preserve"> PAGEREF _Toc279453197 \h </w:instrText>
          </w:r>
          <w:r>
            <w:fldChar w:fldCharType="separate"/>
          </w:r>
          <w:r>
            <w:t>2</w:t>
          </w:r>
          <w:r>
            <w:fldChar w:fldCharType="end"/>
          </w:r>
          <w:r>
            <w:fldChar w:fldCharType="end"/>
          </w:r>
        </w:p>
        <w:p w14:paraId="4E158B82">
          <w:pPr>
            <w:pStyle w:val="14"/>
            <w:tabs>
              <w:tab w:val="right" w:leader="dot" w:pos="8306"/>
            </w:tabs>
          </w:pPr>
          <w:r>
            <w:fldChar w:fldCharType="begin"/>
          </w:r>
          <w:r>
            <w:instrText xml:space="preserve"> HYPERLINK \l _Toc220223657 </w:instrText>
          </w:r>
          <w:r>
            <w:fldChar w:fldCharType="separate"/>
          </w:r>
          <w:r>
            <w:rPr>
              <w:rFonts w:hint="default" w:cs="Times New Roman"/>
              <w:lang w:eastAsia="zh-Hans"/>
            </w:rPr>
            <w:t>（1）</w:t>
          </w:r>
          <w:r>
            <w:rPr>
              <w:rFonts w:hint="default" w:cs="Times New Roman"/>
              <w:lang w:val="en-US" w:eastAsia="zh-Hans"/>
            </w:rPr>
            <w:t>深度兼容微软office文档</w:t>
          </w:r>
          <w:r>
            <w:tab/>
          </w:r>
          <w:r>
            <w:fldChar w:fldCharType="begin"/>
          </w:r>
          <w:r>
            <w:instrText xml:space="preserve"> PAGEREF _Toc220223657 \h </w:instrText>
          </w:r>
          <w:r>
            <w:fldChar w:fldCharType="separate"/>
          </w:r>
          <w:r>
            <w:t>2</w:t>
          </w:r>
          <w:r>
            <w:fldChar w:fldCharType="end"/>
          </w:r>
          <w:r>
            <w:fldChar w:fldCharType="end"/>
          </w:r>
        </w:p>
        <w:p w14:paraId="5FE5A3EB">
          <w:pPr>
            <w:pStyle w:val="14"/>
            <w:tabs>
              <w:tab w:val="right" w:leader="dot" w:pos="8306"/>
            </w:tabs>
          </w:pPr>
          <w:r>
            <w:fldChar w:fldCharType="begin"/>
          </w:r>
          <w:r>
            <w:instrText xml:space="preserve"> HYPERLINK \l _Toc1721623567 </w:instrText>
          </w:r>
          <w:r>
            <w:fldChar w:fldCharType="separate"/>
          </w:r>
          <w:r>
            <w:rPr>
              <w:rFonts w:hint="default" w:cs="Times New Roman"/>
              <w:lang w:eastAsia="zh-Hans"/>
            </w:rPr>
            <w:t>（2）兼容</w:t>
          </w:r>
          <w:r>
            <w:rPr>
              <w:rFonts w:hint="eastAsia" w:cs="Times New Roman"/>
              <w:lang w:val="en-US" w:eastAsia="zh-Hans"/>
            </w:rPr>
            <w:t>主流信创环境</w:t>
          </w:r>
          <w:r>
            <w:tab/>
          </w:r>
          <w:r>
            <w:fldChar w:fldCharType="begin"/>
          </w:r>
          <w:r>
            <w:instrText xml:space="preserve"> PAGEREF _Toc1721623567 \h </w:instrText>
          </w:r>
          <w:r>
            <w:fldChar w:fldCharType="separate"/>
          </w:r>
          <w:r>
            <w:t>2</w:t>
          </w:r>
          <w:r>
            <w:fldChar w:fldCharType="end"/>
          </w:r>
          <w:r>
            <w:fldChar w:fldCharType="end"/>
          </w:r>
        </w:p>
        <w:p w14:paraId="4D5764F0">
          <w:pPr>
            <w:pStyle w:val="14"/>
            <w:tabs>
              <w:tab w:val="right" w:leader="dot" w:pos="8306"/>
            </w:tabs>
          </w:pPr>
          <w:r>
            <w:fldChar w:fldCharType="begin"/>
          </w:r>
          <w:r>
            <w:instrText xml:space="preserve"> HYPERLINK \l _Toc237403367 </w:instrText>
          </w:r>
          <w:r>
            <w:fldChar w:fldCharType="separate"/>
          </w:r>
          <w:r>
            <w:rPr>
              <w:rFonts w:hint="default" w:cs="Times New Roman"/>
              <w:lang w:eastAsia="zh-Hans"/>
            </w:rPr>
            <w:t>（3）</w:t>
          </w:r>
          <w:r>
            <w:rPr>
              <w:rFonts w:hint="eastAsia" w:cs="Times New Roman"/>
              <w:lang w:val="en-US" w:eastAsia="zh-Hans"/>
            </w:rPr>
            <w:t>成熟全面的格式转换</w:t>
          </w:r>
          <w:r>
            <w:tab/>
          </w:r>
          <w:r>
            <w:fldChar w:fldCharType="begin"/>
          </w:r>
          <w:r>
            <w:instrText xml:space="preserve"> PAGEREF _Toc237403367 \h </w:instrText>
          </w:r>
          <w:r>
            <w:fldChar w:fldCharType="separate"/>
          </w:r>
          <w:r>
            <w:t>2</w:t>
          </w:r>
          <w:r>
            <w:fldChar w:fldCharType="end"/>
          </w:r>
          <w:r>
            <w:fldChar w:fldCharType="end"/>
          </w:r>
        </w:p>
        <w:p w14:paraId="5DF575A2">
          <w:pPr>
            <w:pStyle w:val="14"/>
            <w:tabs>
              <w:tab w:val="right" w:leader="dot" w:pos="8306"/>
            </w:tabs>
          </w:pPr>
          <w:r>
            <w:fldChar w:fldCharType="begin"/>
          </w:r>
          <w:r>
            <w:instrText xml:space="preserve"> HYPERLINK \l _Toc1764200818 </w:instrText>
          </w:r>
          <w:r>
            <w:fldChar w:fldCharType="separate"/>
          </w:r>
          <w:r>
            <w:rPr>
              <w:rFonts w:hint="default" w:cs="Times New Roman"/>
              <w:lang w:eastAsia="zh-Hans"/>
            </w:rPr>
            <w:t>（4）</w:t>
          </w:r>
          <w:r>
            <w:rPr>
              <w:rFonts w:hint="eastAsia" w:cs="Times New Roman"/>
              <w:lang w:val="en-US" w:eastAsia="zh-Hans"/>
            </w:rPr>
            <w:t>轻量级的内容处理服务</w:t>
          </w:r>
          <w:r>
            <w:tab/>
          </w:r>
          <w:r>
            <w:fldChar w:fldCharType="begin"/>
          </w:r>
          <w:r>
            <w:instrText xml:space="preserve"> PAGEREF _Toc1764200818 \h </w:instrText>
          </w:r>
          <w:r>
            <w:fldChar w:fldCharType="separate"/>
          </w:r>
          <w:r>
            <w:t>3</w:t>
          </w:r>
          <w:r>
            <w:fldChar w:fldCharType="end"/>
          </w:r>
          <w:r>
            <w:fldChar w:fldCharType="end"/>
          </w:r>
        </w:p>
        <w:p w14:paraId="3719080D">
          <w:pPr>
            <w:pStyle w:val="19"/>
            <w:tabs>
              <w:tab w:val="right" w:leader="dot" w:pos="8306"/>
            </w:tabs>
          </w:pPr>
          <w:r>
            <w:fldChar w:fldCharType="begin"/>
          </w:r>
          <w:r>
            <w:instrText xml:space="preserve"> HYPERLINK \l _Toc523340184 </w:instrText>
          </w:r>
          <w:r>
            <w:fldChar w:fldCharType="separate"/>
          </w:r>
          <w:r>
            <w:t>2.2 丰富可拓展的开放能力</w:t>
          </w:r>
          <w:r>
            <w:tab/>
          </w:r>
          <w:r>
            <w:fldChar w:fldCharType="begin"/>
          </w:r>
          <w:r>
            <w:instrText xml:space="preserve"> PAGEREF _Toc523340184 \h </w:instrText>
          </w:r>
          <w:r>
            <w:fldChar w:fldCharType="separate"/>
          </w:r>
          <w:r>
            <w:t>3</w:t>
          </w:r>
          <w:r>
            <w:fldChar w:fldCharType="end"/>
          </w:r>
          <w:r>
            <w:fldChar w:fldCharType="end"/>
          </w:r>
        </w:p>
        <w:p w14:paraId="08E6A4AD">
          <w:pPr>
            <w:pStyle w:val="17"/>
            <w:tabs>
              <w:tab w:val="right" w:leader="dot" w:pos="8306"/>
            </w:tabs>
          </w:pPr>
          <w:r>
            <w:fldChar w:fldCharType="begin"/>
          </w:r>
          <w:r>
            <w:instrText xml:space="preserve"> HYPERLINK \l _Toc2105614509 </w:instrText>
          </w:r>
          <w:r>
            <w:fldChar w:fldCharType="separate"/>
          </w:r>
          <w:r>
            <w:rPr>
              <w:rFonts w:hint="default"/>
              <w:lang w:eastAsia="zh-CN"/>
            </w:rPr>
            <w:t xml:space="preserve">3. </w:t>
          </w:r>
          <w:r>
            <w:rPr>
              <w:rFonts w:hint="default"/>
              <w:lang w:val="en-US" w:eastAsia="zh-CN"/>
            </w:rPr>
            <w:t>服务架构</w:t>
          </w:r>
          <w:r>
            <w:tab/>
          </w:r>
          <w:r>
            <w:fldChar w:fldCharType="begin"/>
          </w:r>
          <w:r>
            <w:instrText xml:space="preserve"> PAGEREF _Toc2105614509 \h </w:instrText>
          </w:r>
          <w:r>
            <w:fldChar w:fldCharType="separate"/>
          </w:r>
          <w:r>
            <w:t>3</w:t>
          </w:r>
          <w:r>
            <w:fldChar w:fldCharType="end"/>
          </w:r>
          <w:r>
            <w:fldChar w:fldCharType="end"/>
          </w:r>
        </w:p>
        <w:p w14:paraId="38FD3A72">
          <w:pPr>
            <w:pStyle w:val="19"/>
            <w:tabs>
              <w:tab w:val="right" w:leader="dot" w:pos="8306"/>
            </w:tabs>
          </w:pPr>
          <w:r>
            <w:fldChar w:fldCharType="begin"/>
          </w:r>
          <w:r>
            <w:instrText xml:space="preserve"> HYPERLINK \l _Toc533546238 </w:instrText>
          </w:r>
          <w:r>
            <w:fldChar w:fldCharType="separate"/>
          </w:r>
          <w:r>
            <w:rPr>
              <w:rFonts w:hint="default"/>
              <w:lang w:val="en-US" w:eastAsia="zh-CN"/>
            </w:rPr>
            <w:t>产品架构</w:t>
          </w:r>
          <w:r>
            <w:tab/>
          </w:r>
          <w:r>
            <w:fldChar w:fldCharType="begin"/>
          </w:r>
          <w:r>
            <w:instrText xml:space="preserve"> PAGEREF _Toc533546238 \h </w:instrText>
          </w:r>
          <w:r>
            <w:fldChar w:fldCharType="separate"/>
          </w:r>
          <w:r>
            <w:t>3</w:t>
          </w:r>
          <w:r>
            <w:fldChar w:fldCharType="end"/>
          </w:r>
          <w:r>
            <w:fldChar w:fldCharType="end"/>
          </w:r>
        </w:p>
        <w:p w14:paraId="241C5CFF">
          <w:pPr>
            <w:pStyle w:val="19"/>
            <w:tabs>
              <w:tab w:val="right" w:leader="dot" w:pos="8306"/>
            </w:tabs>
          </w:pPr>
          <w:r>
            <w:fldChar w:fldCharType="begin"/>
          </w:r>
          <w:r>
            <w:instrText xml:space="preserve"> HYPERLINK \l _Toc1725120384 </w:instrText>
          </w:r>
          <w:r>
            <w:fldChar w:fldCharType="separate"/>
          </w:r>
          <w:r>
            <w:rPr>
              <w:rFonts w:hint="eastAsia"/>
              <w:lang w:val="en-US" w:eastAsia="zh-CN"/>
            </w:rPr>
            <w:t>技术架构</w:t>
          </w:r>
          <w:r>
            <w:tab/>
          </w:r>
          <w:r>
            <w:fldChar w:fldCharType="begin"/>
          </w:r>
          <w:r>
            <w:instrText xml:space="preserve"> PAGEREF _Toc1725120384 \h </w:instrText>
          </w:r>
          <w:r>
            <w:fldChar w:fldCharType="separate"/>
          </w:r>
          <w:r>
            <w:t>4</w:t>
          </w:r>
          <w:r>
            <w:fldChar w:fldCharType="end"/>
          </w:r>
          <w:r>
            <w:fldChar w:fldCharType="end"/>
          </w:r>
        </w:p>
        <w:p w14:paraId="6958786A">
          <w:pPr>
            <w:pStyle w:val="17"/>
            <w:tabs>
              <w:tab w:val="right" w:leader="dot" w:pos="8306"/>
            </w:tabs>
          </w:pPr>
          <w:r>
            <w:fldChar w:fldCharType="begin"/>
          </w:r>
          <w:r>
            <w:instrText xml:space="preserve"> HYPERLINK \l _Toc1387827034 </w:instrText>
          </w:r>
          <w:r>
            <w:fldChar w:fldCharType="separate"/>
          </w:r>
          <w:r>
            <w:rPr>
              <w:rFonts w:hint="default"/>
              <w:lang w:eastAsia="zh-CN"/>
            </w:rPr>
            <w:t>4. 部署模型</w:t>
          </w:r>
          <w:r>
            <w:tab/>
          </w:r>
          <w:r>
            <w:fldChar w:fldCharType="begin"/>
          </w:r>
          <w:r>
            <w:instrText xml:space="preserve"> PAGEREF _Toc1387827034 \h </w:instrText>
          </w:r>
          <w:r>
            <w:fldChar w:fldCharType="separate"/>
          </w:r>
          <w:r>
            <w:t>5</w:t>
          </w:r>
          <w:r>
            <w:fldChar w:fldCharType="end"/>
          </w:r>
          <w:r>
            <w:fldChar w:fldCharType="end"/>
          </w:r>
        </w:p>
        <w:p w14:paraId="3690281A">
          <w:pPr>
            <w:pStyle w:val="17"/>
            <w:tabs>
              <w:tab w:val="right" w:leader="dot" w:pos="8306"/>
            </w:tabs>
          </w:pPr>
          <w:r>
            <w:fldChar w:fldCharType="begin"/>
          </w:r>
          <w:r>
            <w:instrText xml:space="preserve"> HYPERLINK \l _Toc1467019968 </w:instrText>
          </w:r>
          <w:r>
            <w:fldChar w:fldCharType="separate"/>
          </w:r>
          <w:r>
            <w:rPr>
              <w:rFonts w:hint="default"/>
              <w:lang w:eastAsia="zh-CN"/>
            </w:rPr>
            <w:t xml:space="preserve">5. </w:t>
          </w:r>
          <w:r>
            <w:rPr>
              <w:rFonts w:hint="eastAsia"/>
              <w:lang w:val="en-US" w:eastAsia="zh-CN"/>
            </w:rPr>
            <w:t>核心能力</w:t>
          </w:r>
          <w:r>
            <w:tab/>
          </w:r>
          <w:r>
            <w:fldChar w:fldCharType="begin"/>
          </w:r>
          <w:r>
            <w:instrText xml:space="preserve"> PAGEREF _Toc1467019968 \h </w:instrText>
          </w:r>
          <w:r>
            <w:fldChar w:fldCharType="separate"/>
          </w:r>
          <w:r>
            <w:t>7</w:t>
          </w:r>
          <w:r>
            <w:fldChar w:fldCharType="end"/>
          </w:r>
          <w:r>
            <w:fldChar w:fldCharType="end"/>
          </w:r>
        </w:p>
        <w:p w14:paraId="3D80B35D">
          <w:pPr>
            <w:pStyle w:val="19"/>
            <w:tabs>
              <w:tab w:val="right" w:leader="dot" w:pos="8306"/>
            </w:tabs>
          </w:pPr>
          <w:r>
            <w:fldChar w:fldCharType="begin"/>
          </w:r>
          <w:r>
            <w:instrText xml:space="preserve"> HYPERLINK \l _Toc1233014859 </w:instrText>
          </w:r>
          <w:r>
            <w:fldChar w:fldCharType="separate"/>
          </w:r>
          <w:r>
            <w:rPr>
              <w:rFonts w:hint="eastAsia"/>
              <w:lang w:val="en-US" w:eastAsia="zh-CN"/>
            </w:rPr>
            <w:t>在线编辑</w:t>
          </w:r>
          <w:r>
            <w:tab/>
          </w:r>
          <w:r>
            <w:fldChar w:fldCharType="begin"/>
          </w:r>
          <w:r>
            <w:instrText xml:space="preserve"> PAGEREF _Toc1233014859 \h </w:instrText>
          </w:r>
          <w:r>
            <w:fldChar w:fldCharType="separate"/>
          </w:r>
          <w:r>
            <w:t>7</w:t>
          </w:r>
          <w:r>
            <w:fldChar w:fldCharType="end"/>
          </w:r>
          <w:r>
            <w:fldChar w:fldCharType="end"/>
          </w:r>
        </w:p>
        <w:p w14:paraId="26ED1133">
          <w:pPr>
            <w:pStyle w:val="19"/>
            <w:tabs>
              <w:tab w:val="right" w:leader="dot" w:pos="8306"/>
            </w:tabs>
          </w:pPr>
          <w:r>
            <w:fldChar w:fldCharType="begin"/>
          </w:r>
          <w:r>
            <w:instrText xml:space="preserve"> HYPERLINK \l _Toc991425247 </w:instrText>
          </w:r>
          <w:r>
            <w:fldChar w:fldCharType="separate"/>
          </w:r>
          <w:r>
            <w:rPr>
              <w:rFonts w:hint="eastAsia"/>
              <w:lang w:val="en-US" w:eastAsia="zh-CN"/>
            </w:rPr>
            <w:t>在线预览</w:t>
          </w:r>
          <w:r>
            <w:tab/>
          </w:r>
          <w:r>
            <w:fldChar w:fldCharType="begin"/>
          </w:r>
          <w:r>
            <w:instrText xml:space="preserve"> PAGEREF _Toc991425247 \h </w:instrText>
          </w:r>
          <w:r>
            <w:fldChar w:fldCharType="separate"/>
          </w:r>
          <w:r>
            <w:t>7</w:t>
          </w:r>
          <w:r>
            <w:fldChar w:fldCharType="end"/>
          </w:r>
          <w:r>
            <w:fldChar w:fldCharType="end"/>
          </w:r>
        </w:p>
        <w:p w14:paraId="44C0DB8F">
          <w:pPr>
            <w:pStyle w:val="19"/>
            <w:tabs>
              <w:tab w:val="right" w:leader="dot" w:pos="8306"/>
            </w:tabs>
          </w:pPr>
          <w:r>
            <w:fldChar w:fldCharType="begin"/>
          </w:r>
          <w:r>
            <w:instrText xml:space="preserve"> HYPERLINK \l _Toc1320117656 </w:instrText>
          </w:r>
          <w:r>
            <w:fldChar w:fldCharType="separate"/>
          </w:r>
          <w:r>
            <w:rPr>
              <w:rFonts w:hint="eastAsia"/>
              <w:lang w:val="en-US" w:eastAsia="zh-CN"/>
            </w:rPr>
            <w:t>格式处理</w:t>
          </w:r>
          <w:r>
            <w:tab/>
          </w:r>
          <w:r>
            <w:fldChar w:fldCharType="begin"/>
          </w:r>
          <w:r>
            <w:instrText xml:space="preserve"> PAGEREF _Toc1320117656 \h </w:instrText>
          </w:r>
          <w:r>
            <w:fldChar w:fldCharType="separate"/>
          </w:r>
          <w:r>
            <w:t>8</w:t>
          </w:r>
          <w:r>
            <w:fldChar w:fldCharType="end"/>
          </w:r>
          <w:r>
            <w:fldChar w:fldCharType="end"/>
          </w:r>
        </w:p>
        <w:p w14:paraId="6FDEAEB1">
          <w:pPr>
            <w:pStyle w:val="14"/>
            <w:tabs>
              <w:tab w:val="right" w:leader="dot" w:pos="8306"/>
            </w:tabs>
          </w:pPr>
          <w:r>
            <w:fldChar w:fldCharType="begin"/>
          </w:r>
          <w:r>
            <w:instrText xml:space="preserve"> HYPERLINK \l _Toc1304173394 </w:instrText>
          </w:r>
          <w:r>
            <w:fldChar w:fldCharType="separate"/>
          </w:r>
          <w:r>
            <w:rPr>
              <w:rFonts w:hint="eastAsia"/>
              <w:lang w:val="en-US" w:eastAsia="zh-CN"/>
            </w:rPr>
            <w:t>格式转换</w:t>
          </w:r>
          <w:r>
            <w:tab/>
          </w:r>
          <w:r>
            <w:fldChar w:fldCharType="begin"/>
          </w:r>
          <w:r>
            <w:instrText xml:space="preserve"> PAGEREF _Toc1304173394 \h </w:instrText>
          </w:r>
          <w:r>
            <w:fldChar w:fldCharType="separate"/>
          </w:r>
          <w:r>
            <w:t>8</w:t>
          </w:r>
          <w:r>
            <w:fldChar w:fldCharType="end"/>
          </w:r>
          <w:r>
            <w:fldChar w:fldCharType="end"/>
          </w:r>
        </w:p>
        <w:p w14:paraId="5B581B1A">
          <w:pPr>
            <w:pStyle w:val="14"/>
            <w:tabs>
              <w:tab w:val="right" w:leader="dot" w:pos="8306"/>
            </w:tabs>
          </w:pPr>
          <w:r>
            <w:fldChar w:fldCharType="begin"/>
          </w:r>
          <w:r>
            <w:instrText xml:space="preserve"> HYPERLINK \l _Toc2114518394 </w:instrText>
          </w:r>
          <w:r>
            <w:fldChar w:fldCharType="separate"/>
          </w:r>
          <w:r>
            <w:rPr>
              <w:rFonts w:hint="default"/>
              <w:lang w:eastAsia="zh-CN"/>
            </w:rPr>
            <w:t>多</w:t>
          </w:r>
          <w:r>
            <w:rPr>
              <w:rFonts w:hint="eastAsia"/>
              <w:lang w:val="en-US" w:eastAsia="zh-CN"/>
            </w:rPr>
            <w:t>书签</w:t>
          </w:r>
          <w:r>
            <w:rPr>
              <w:rFonts w:hint="default"/>
              <w:lang w:eastAsia="zh-CN"/>
            </w:rPr>
            <w:t>套用</w:t>
          </w:r>
          <w:r>
            <w:tab/>
          </w:r>
          <w:r>
            <w:fldChar w:fldCharType="begin"/>
          </w:r>
          <w:r>
            <w:instrText xml:space="preserve"> PAGEREF _Toc2114518394 \h </w:instrText>
          </w:r>
          <w:r>
            <w:fldChar w:fldCharType="separate"/>
          </w:r>
          <w:r>
            <w:t>9</w:t>
          </w:r>
          <w:r>
            <w:fldChar w:fldCharType="end"/>
          </w:r>
          <w:r>
            <w:fldChar w:fldCharType="end"/>
          </w:r>
        </w:p>
        <w:p w14:paraId="147735EE">
          <w:pPr>
            <w:pStyle w:val="14"/>
            <w:tabs>
              <w:tab w:val="right" w:leader="dot" w:pos="8306"/>
            </w:tabs>
          </w:pPr>
          <w:r>
            <w:fldChar w:fldCharType="begin"/>
          </w:r>
          <w:r>
            <w:instrText xml:space="preserve"> HYPERLINK \l _Toc1705161835 </w:instrText>
          </w:r>
          <w:r>
            <w:fldChar w:fldCharType="separate"/>
          </w:r>
          <w:r>
            <w:rPr>
              <w:rFonts w:hint="eastAsia"/>
              <w:lang w:val="en-US" w:eastAsia="zh-CN"/>
            </w:rPr>
            <w:t>内容</w:t>
          </w:r>
          <w:r>
            <w:rPr>
              <w:rFonts w:hint="default"/>
              <w:lang w:eastAsia="zh-CN"/>
            </w:rPr>
            <w:t>操作</w:t>
          </w:r>
          <w:r>
            <w:tab/>
          </w:r>
          <w:r>
            <w:fldChar w:fldCharType="begin"/>
          </w:r>
          <w:r>
            <w:instrText xml:space="preserve"> PAGEREF _Toc1705161835 \h </w:instrText>
          </w:r>
          <w:r>
            <w:fldChar w:fldCharType="separate"/>
          </w:r>
          <w:r>
            <w:t>9</w:t>
          </w:r>
          <w:r>
            <w:fldChar w:fldCharType="end"/>
          </w:r>
          <w:r>
            <w:fldChar w:fldCharType="end"/>
          </w:r>
        </w:p>
        <w:p w14:paraId="1736FC6C">
          <w:pPr>
            <w:pStyle w:val="14"/>
            <w:tabs>
              <w:tab w:val="right" w:leader="dot" w:pos="8306"/>
            </w:tabs>
          </w:pPr>
          <w:r>
            <w:fldChar w:fldCharType="begin"/>
          </w:r>
          <w:r>
            <w:instrText xml:space="preserve"> HYPERLINK \l _Toc1823816732 </w:instrText>
          </w:r>
          <w:r>
            <w:fldChar w:fldCharType="separate"/>
          </w:r>
          <w:r>
            <w:rPr>
              <w:rFonts w:hint="eastAsia"/>
              <w:lang w:val="en-US" w:eastAsia="zh-CN"/>
            </w:rPr>
            <w:t>文档合并</w:t>
          </w:r>
          <w:r>
            <w:tab/>
          </w:r>
          <w:r>
            <w:fldChar w:fldCharType="begin"/>
          </w:r>
          <w:r>
            <w:instrText xml:space="preserve"> PAGEREF _Toc1823816732 \h </w:instrText>
          </w:r>
          <w:r>
            <w:fldChar w:fldCharType="separate"/>
          </w:r>
          <w:r>
            <w:t>10</w:t>
          </w:r>
          <w:r>
            <w:fldChar w:fldCharType="end"/>
          </w:r>
          <w:r>
            <w:fldChar w:fldCharType="end"/>
          </w:r>
        </w:p>
        <w:p w14:paraId="5432A0B5">
          <w:pPr>
            <w:pStyle w:val="14"/>
            <w:tabs>
              <w:tab w:val="right" w:leader="dot" w:pos="8306"/>
            </w:tabs>
          </w:pPr>
          <w:r>
            <w:fldChar w:fldCharType="begin"/>
          </w:r>
          <w:r>
            <w:instrText xml:space="preserve"> HYPERLINK \l _Toc1741675125 </w:instrText>
          </w:r>
          <w:r>
            <w:fldChar w:fldCharType="separate"/>
          </w:r>
          <w:r>
            <w:rPr>
              <w:rFonts w:hint="eastAsia"/>
              <w:lang w:val="en-US" w:eastAsia="zh-CN"/>
            </w:rPr>
            <w:t>文档拆分</w:t>
          </w:r>
          <w:r>
            <w:tab/>
          </w:r>
          <w:r>
            <w:fldChar w:fldCharType="begin"/>
          </w:r>
          <w:r>
            <w:instrText xml:space="preserve"> PAGEREF _Toc1741675125 \h </w:instrText>
          </w:r>
          <w:r>
            <w:fldChar w:fldCharType="separate"/>
          </w:r>
          <w:r>
            <w:t>10</w:t>
          </w:r>
          <w:r>
            <w:fldChar w:fldCharType="end"/>
          </w:r>
          <w:r>
            <w:fldChar w:fldCharType="end"/>
          </w:r>
        </w:p>
        <w:p w14:paraId="23A9CE21">
          <w:pPr>
            <w:pStyle w:val="14"/>
            <w:tabs>
              <w:tab w:val="right" w:leader="dot" w:pos="8306"/>
            </w:tabs>
          </w:pPr>
          <w:r>
            <w:fldChar w:fldCharType="begin"/>
          </w:r>
          <w:r>
            <w:instrText xml:space="preserve"> HYPERLINK \l _Toc967761649 </w:instrText>
          </w:r>
          <w:r>
            <w:fldChar w:fldCharType="separate"/>
          </w:r>
          <w:r>
            <w:rPr>
              <w:rFonts w:hint="default"/>
              <w:lang w:eastAsia="zh-CN"/>
            </w:rPr>
            <w:t>限制编辑</w:t>
          </w:r>
          <w:r>
            <w:tab/>
          </w:r>
          <w:r>
            <w:fldChar w:fldCharType="begin"/>
          </w:r>
          <w:r>
            <w:instrText xml:space="preserve"> PAGEREF _Toc967761649 \h </w:instrText>
          </w:r>
          <w:r>
            <w:fldChar w:fldCharType="separate"/>
          </w:r>
          <w:r>
            <w:t>11</w:t>
          </w:r>
          <w:r>
            <w:fldChar w:fldCharType="end"/>
          </w:r>
          <w:r>
            <w:fldChar w:fldCharType="end"/>
          </w:r>
        </w:p>
        <w:p w14:paraId="3A0E53DA">
          <w:pPr>
            <w:pStyle w:val="14"/>
            <w:tabs>
              <w:tab w:val="right" w:leader="dot" w:pos="8306"/>
            </w:tabs>
          </w:pPr>
          <w:r>
            <w:fldChar w:fldCharType="begin"/>
          </w:r>
          <w:r>
            <w:instrText xml:space="preserve"> HYPERLINK \l _Toc1885168644 </w:instrText>
          </w:r>
          <w:r>
            <w:fldChar w:fldCharType="separate"/>
          </w:r>
          <w:r>
            <w:rPr>
              <w:rFonts w:hint="default"/>
              <w:lang w:eastAsia="zh-CN"/>
            </w:rPr>
            <w:t>文档加解密</w:t>
          </w:r>
          <w:r>
            <w:tab/>
          </w:r>
          <w:r>
            <w:fldChar w:fldCharType="begin"/>
          </w:r>
          <w:r>
            <w:instrText xml:space="preserve"> PAGEREF _Toc1885168644 \h </w:instrText>
          </w:r>
          <w:r>
            <w:fldChar w:fldCharType="separate"/>
          </w:r>
          <w:r>
            <w:t>11</w:t>
          </w:r>
          <w:r>
            <w:fldChar w:fldCharType="end"/>
          </w:r>
          <w:r>
            <w:fldChar w:fldCharType="end"/>
          </w:r>
        </w:p>
        <w:p w14:paraId="79A60C12">
          <w:pPr>
            <w:pStyle w:val="14"/>
            <w:tabs>
              <w:tab w:val="right" w:leader="dot" w:pos="8306"/>
            </w:tabs>
          </w:pPr>
          <w:r>
            <w:fldChar w:fldCharType="begin"/>
          </w:r>
          <w:r>
            <w:instrText xml:space="preserve"> HYPERLINK \l _Toc1463110836 </w:instrText>
          </w:r>
          <w:r>
            <w:fldChar w:fldCharType="separate"/>
          </w:r>
          <w:r>
            <w:rPr>
              <w:rFonts w:hint="eastAsia"/>
              <w:lang w:val="en-US" w:eastAsia="zh-CN"/>
            </w:rPr>
            <w:t>图片处理</w:t>
          </w:r>
          <w:r>
            <w:tab/>
          </w:r>
          <w:r>
            <w:fldChar w:fldCharType="begin"/>
          </w:r>
          <w:r>
            <w:instrText xml:space="preserve"> PAGEREF _Toc1463110836 \h </w:instrText>
          </w:r>
          <w:r>
            <w:fldChar w:fldCharType="separate"/>
          </w:r>
          <w:r>
            <w:t>12</w:t>
          </w:r>
          <w:r>
            <w:fldChar w:fldCharType="end"/>
          </w:r>
          <w:r>
            <w:fldChar w:fldCharType="end"/>
          </w:r>
        </w:p>
        <w:p w14:paraId="27370383">
          <w:pPr>
            <w:pStyle w:val="17"/>
            <w:tabs>
              <w:tab w:val="right" w:leader="dot" w:pos="8306"/>
            </w:tabs>
          </w:pPr>
          <w:r>
            <w:fldChar w:fldCharType="begin"/>
          </w:r>
          <w:r>
            <w:instrText xml:space="preserve"> HYPERLINK \l _Toc523423889 </w:instrText>
          </w:r>
          <w:r>
            <w:fldChar w:fldCharType="separate"/>
          </w:r>
          <w:r>
            <w:rPr>
              <w:rFonts w:hint="default"/>
              <w:lang w:eastAsia="zh-CN"/>
            </w:rPr>
            <w:t xml:space="preserve">6. </w:t>
          </w:r>
          <w:r>
            <w:rPr>
              <w:rFonts w:hint="eastAsia"/>
              <w:lang w:val="en-US" w:eastAsia="zh-CN"/>
            </w:rPr>
            <w:t>应用场景</w:t>
          </w:r>
          <w:r>
            <w:tab/>
          </w:r>
          <w:r>
            <w:fldChar w:fldCharType="begin"/>
          </w:r>
          <w:r>
            <w:instrText xml:space="preserve"> PAGEREF _Toc523423889 \h </w:instrText>
          </w:r>
          <w:r>
            <w:fldChar w:fldCharType="separate"/>
          </w:r>
          <w:r>
            <w:t>12</w:t>
          </w:r>
          <w:r>
            <w:fldChar w:fldCharType="end"/>
          </w:r>
          <w:r>
            <w:fldChar w:fldCharType="end"/>
          </w:r>
        </w:p>
        <w:p w14:paraId="617F8567">
          <w:pPr>
            <w:pStyle w:val="19"/>
            <w:tabs>
              <w:tab w:val="right" w:leader="dot" w:pos="8306"/>
            </w:tabs>
          </w:pPr>
          <w:r>
            <w:fldChar w:fldCharType="begin"/>
          </w:r>
          <w:r>
            <w:instrText xml:space="preserve"> HYPERLINK \l _Toc998610223 </w:instrText>
          </w:r>
          <w:r>
            <w:fldChar w:fldCharType="separate"/>
          </w:r>
          <w:r>
            <w:rPr>
              <w:rFonts w:hint="eastAsia"/>
              <w:lang w:val="en-US" w:eastAsia="zh-CN"/>
            </w:rPr>
            <w:t>文档预览编辑去插件化</w:t>
          </w:r>
          <w:r>
            <w:tab/>
          </w:r>
          <w:r>
            <w:fldChar w:fldCharType="begin"/>
          </w:r>
          <w:r>
            <w:instrText xml:space="preserve"> PAGEREF _Toc998610223 \h </w:instrText>
          </w:r>
          <w:r>
            <w:fldChar w:fldCharType="separate"/>
          </w:r>
          <w:r>
            <w:t>12</w:t>
          </w:r>
          <w:r>
            <w:fldChar w:fldCharType="end"/>
          </w:r>
          <w:r>
            <w:fldChar w:fldCharType="end"/>
          </w:r>
        </w:p>
        <w:p w14:paraId="5647EB0E">
          <w:pPr>
            <w:pStyle w:val="19"/>
            <w:tabs>
              <w:tab w:val="right" w:leader="dot" w:pos="8306"/>
            </w:tabs>
          </w:pPr>
          <w:r>
            <w:fldChar w:fldCharType="begin"/>
          </w:r>
          <w:r>
            <w:instrText xml:space="preserve"> HYPERLINK \l _Toc784629311 </w:instrText>
          </w:r>
          <w:r>
            <w:fldChar w:fldCharType="separate"/>
          </w:r>
          <w:r>
            <w:rPr>
              <w:rFonts w:hint="eastAsia"/>
              <w:lang w:val="en-US" w:eastAsia="zh-CN"/>
            </w:rPr>
            <w:t>赋能政企公文全生命周期管理</w:t>
          </w:r>
          <w:r>
            <w:tab/>
          </w:r>
          <w:r>
            <w:fldChar w:fldCharType="begin"/>
          </w:r>
          <w:r>
            <w:instrText xml:space="preserve"> PAGEREF _Toc784629311 \h </w:instrText>
          </w:r>
          <w:r>
            <w:fldChar w:fldCharType="separate"/>
          </w:r>
          <w:r>
            <w:t>12</w:t>
          </w:r>
          <w:r>
            <w:fldChar w:fldCharType="end"/>
          </w:r>
          <w:r>
            <w:fldChar w:fldCharType="end"/>
          </w:r>
        </w:p>
        <w:p w14:paraId="154A8B11">
          <w:pPr>
            <w:pStyle w:val="19"/>
            <w:tabs>
              <w:tab w:val="right" w:leader="dot" w:pos="8306"/>
            </w:tabs>
          </w:pPr>
          <w:r>
            <w:fldChar w:fldCharType="begin"/>
          </w:r>
          <w:r>
            <w:instrText xml:space="preserve"> HYPERLINK \l _Toc1532830402 </w:instrText>
          </w:r>
          <w:r>
            <w:fldChar w:fldCharType="separate"/>
          </w:r>
          <w:r>
            <w:rPr>
              <w:rFonts w:hint="eastAsia"/>
              <w:lang w:val="en-US" w:eastAsia="zh-CN"/>
            </w:rPr>
            <w:t>赋能即时通讯，文档协同不落地</w:t>
          </w:r>
          <w:r>
            <w:tab/>
          </w:r>
          <w:r>
            <w:fldChar w:fldCharType="begin"/>
          </w:r>
          <w:r>
            <w:instrText xml:space="preserve"> PAGEREF _Toc1532830402 \h </w:instrText>
          </w:r>
          <w:r>
            <w:fldChar w:fldCharType="separate"/>
          </w:r>
          <w:r>
            <w:t>13</w:t>
          </w:r>
          <w:r>
            <w:fldChar w:fldCharType="end"/>
          </w:r>
          <w:r>
            <w:fldChar w:fldCharType="end"/>
          </w:r>
        </w:p>
        <w:p w14:paraId="02820C59">
          <w:r>
            <w:fldChar w:fldCharType="end"/>
          </w:r>
        </w:p>
      </w:sdtContent>
    </w:sdt>
    <w:p w14:paraId="13CCF6FA">
      <w:pPr>
        <w:keepNext/>
        <w:keepLines/>
        <w:pageBreakBefore/>
        <w:widowControl w:val="0"/>
        <w:tabs>
          <w:tab w:val="left" w:pos="420"/>
        </w:tabs>
        <w:kinsoku/>
        <w:wordWrap/>
        <w:overflowPunct/>
        <w:topLinePunct w:val="0"/>
        <w:autoSpaceDE/>
        <w:autoSpaceDN/>
        <w:bidi w:val="0"/>
        <w:adjustRightInd/>
        <w:snapToGrid/>
        <w:ind w:left="425" w:hanging="425"/>
        <w:textAlignment w:val="auto"/>
        <w:outlineLvl w:val="0"/>
        <w:rPr>
          <w:rFonts w:hint="eastAsia" w:ascii="宋体" w:hAnsi="宋体" w:eastAsia="宋体" w:cs="宋体"/>
          <w:color w:val="000000"/>
        </w:rPr>
        <w:sectPr>
          <w:footerReference r:id="rId6" w:type="default"/>
          <w:pgSz w:w="11906" w:h="16838"/>
          <w:pgMar w:top="1440" w:right="1800" w:bottom="1440" w:left="1800" w:header="851" w:footer="850" w:gutter="0"/>
          <w:pgBorders>
            <w:top w:val="none" w:sz="0" w:space="0"/>
            <w:left w:val="none" w:sz="0" w:space="0"/>
            <w:bottom w:val="none" w:sz="0" w:space="0"/>
            <w:right w:val="none" w:sz="0" w:space="0"/>
          </w:pgBorders>
          <w:pgNumType w:fmt="decimal" w:start="1"/>
          <w:cols w:space="720" w:num="1"/>
          <w:rtlGutter w:val="0"/>
          <w:docGrid w:type="lines" w:linePitch="312" w:charSpace="0"/>
        </w:sectPr>
      </w:pPr>
    </w:p>
    <w:p w14:paraId="1A3B4B69">
      <w:pPr>
        <w:keepNext/>
        <w:keepLines/>
        <w:pageBreakBefore/>
        <w:widowControl w:val="0"/>
        <w:tabs>
          <w:tab w:val="left" w:pos="420"/>
        </w:tabs>
        <w:kinsoku/>
        <w:wordWrap/>
        <w:overflowPunct/>
        <w:topLinePunct w:val="0"/>
        <w:autoSpaceDE/>
        <w:autoSpaceDN/>
        <w:bidi w:val="0"/>
        <w:adjustRightInd/>
        <w:snapToGrid/>
        <w:ind w:left="425" w:hanging="425"/>
        <w:textAlignment w:val="auto"/>
        <w:outlineLvl w:val="0"/>
        <w:rPr>
          <w:rFonts w:hint="eastAsia" w:ascii="宋体" w:hAnsi="宋体" w:eastAsia="宋体" w:cs="宋体"/>
          <w:color w:val="000000"/>
        </w:rPr>
      </w:pPr>
      <w:bookmarkStart w:id="0" w:name="_Toc1623398248"/>
      <w:bookmarkStart w:id="1" w:name="_Toc1243236230"/>
      <w:bookmarkStart w:id="2" w:name="_Toc414951830"/>
      <w:bookmarkStart w:id="3" w:name="_Toc1868919358"/>
      <w:bookmarkStart w:id="4" w:name="_Toc1441552793"/>
      <w:bookmarkStart w:id="5" w:name="_Toc828963815"/>
      <w:r>
        <w:rPr>
          <w:rFonts w:hint="eastAsia" w:ascii="宋体" w:hAnsi="宋体" w:cs="宋体"/>
          <w:b/>
          <w:bCs/>
          <w:color w:val="000000"/>
          <w:sz w:val="36"/>
          <w:szCs w:val="36"/>
          <w:lang w:val="en-US" w:eastAsia="zh-CN"/>
        </w:rPr>
        <w:t>序言</w:t>
      </w:r>
      <w:bookmarkEnd w:id="0"/>
      <w:bookmarkEnd w:id="1"/>
      <w:bookmarkEnd w:id="2"/>
      <w:bookmarkEnd w:id="3"/>
      <w:bookmarkEnd w:id="4"/>
      <w:bookmarkEnd w:id="5"/>
    </w:p>
    <w:p w14:paraId="110E4AF7">
      <w:pPr>
        <w:pStyle w:val="13"/>
        <w:bidi w:val="0"/>
        <w:rPr>
          <w:rFonts w:hint="eastAsia"/>
        </w:rPr>
      </w:pPr>
      <w:r>
        <w:rPr>
          <w:rFonts w:hint="eastAsia"/>
        </w:rPr>
        <w:t xml:space="preserve">当前企业办公模式随着数字经济的发展，高效且安全的提升办公体验成为各企业首要诉求。软件行业发展迅速，不同行业的多企业办公软件在更新迭代上并未跟上软件行业的发展。因早期信息化建设理念落后，各办公软件数据相对独立，自然造成信息壁垒，数据交互成本颇高，使员工在业务流程中获得数据异常困难，常常要反复核对校准，流程繁琐耗时耗力。 </w:t>
      </w:r>
    </w:p>
    <w:p w14:paraId="45C7CACD">
      <w:pPr>
        <w:pStyle w:val="13"/>
        <w:bidi w:val="0"/>
        <w:rPr>
          <w:rFonts w:hint="eastAsia"/>
        </w:rPr>
      </w:pPr>
      <w:r>
        <w:rPr>
          <w:rFonts w:hint="eastAsia"/>
        </w:rPr>
        <w:t>金山办公作为国内近30来一直致力于为用户提供正版中文办公软件的公司，深入用户一线调研，深耕用户需求，积累了丰富的产品经验，拥有成熟的办公系列产品。我们根据调研收集</w:t>
      </w:r>
      <w:r>
        <w:rPr>
          <w:rFonts w:hint="default"/>
        </w:rPr>
        <w:t>的</w:t>
      </w:r>
      <w:r>
        <w:rPr>
          <w:rFonts w:hint="eastAsia"/>
        </w:rPr>
        <w:t>真实用户反馈，提炼各产品体系中文档处理和协同办公的应用场景下的能力，通过标准</w:t>
      </w:r>
      <w:r>
        <w:rPr>
          <w:rFonts w:hint="default"/>
        </w:rPr>
        <w:t>接口</w:t>
      </w:r>
      <w:r>
        <w:rPr>
          <w:rFonts w:hint="eastAsia"/>
        </w:rPr>
        <w:t>将能力进行</w:t>
      </w:r>
      <w:r>
        <w:rPr>
          <w:rFonts w:hint="default"/>
        </w:rPr>
        <w:t>原子化</w:t>
      </w:r>
      <w:r>
        <w:rPr>
          <w:rFonts w:hint="eastAsia"/>
        </w:rPr>
        <w:t>封装，为企业提供多元化的办公集成解决方案。</w:t>
      </w:r>
    </w:p>
    <w:p w14:paraId="2B907217">
      <w:pPr>
        <w:pStyle w:val="2"/>
        <w:numPr>
          <w:ilvl w:val="0"/>
          <w:numId w:val="1"/>
        </w:numPr>
        <w:bidi w:val="0"/>
        <w:ind w:left="425" w:hanging="425"/>
        <w:rPr>
          <w:rFonts w:hint="eastAsia"/>
        </w:rPr>
      </w:pPr>
      <w:bookmarkStart w:id="6" w:name="_Toc597559159"/>
      <w:bookmarkStart w:id="7" w:name="_Toc1703145888"/>
      <w:bookmarkStart w:id="8" w:name="_Toc576705870"/>
      <w:bookmarkStart w:id="9" w:name="_Toc876836596"/>
      <w:bookmarkStart w:id="10" w:name="_Toc815468512"/>
      <w:bookmarkStart w:id="11" w:name="_Toc1392939911"/>
      <w:r>
        <w:rPr>
          <w:rFonts w:hint="eastAsia"/>
          <w:lang w:val="en-US" w:eastAsia="zh-CN"/>
        </w:rPr>
        <w:t>产品概述</w:t>
      </w:r>
      <w:bookmarkEnd w:id="6"/>
      <w:bookmarkEnd w:id="7"/>
      <w:bookmarkEnd w:id="8"/>
      <w:bookmarkEnd w:id="9"/>
      <w:bookmarkEnd w:id="10"/>
      <w:bookmarkEnd w:id="11"/>
    </w:p>
    <w:p w14:paraId="3F271ADB">
      <w:pPr>
        <w:pStyle w:val="3"/>
        <w:numPr>
          <w:ilvl w:val="-1"/>
          <w:numId w:val="0"/>
        </w:numPr>
        <w:bidi w:val="0"/>
        <w:ind w:left="0" w:firstLine="0"/>
        <w:rPr>
          <w:rFonts w:hint="eastAsia"/>
        </w:rPr>
      </w:pPr>
      <w:bookmarkStart w:id="12" w:name="_Toc410316481"/>
      <w:bookmarkStart w:id="13" w:name="_Toc1201875"/>
      <w:bookmarkStart w:id="14" w:name="_Toc1439394738"/>
      <w:bookmarkStart w:id="15" w:name="_Toc835687682"/>
      <w:bookmarkStart w:id="16" w:name="_Toc1615398336"/>
      <w:bookmarkStart w:id="17" w:name="_Toc1260925227"/>
      <w:r>
        <w:rPr>
          <w:rFonts w:hint="default"/>
          <w:lang w:eastAsia="zh-CN"/>
        </w:rPr>
        <w:t xml:space="preserve">1.1 </w:t>
      </w:r>
      <w:r>
        <w:rPr>
          <w:rFonts w:hint="eastAsia"/>
          <w:lang w:val="en-US" w:eastAsia="zh-CN"/>
        </w:rPr>
        <w:t>产品背景</w:t>
      </w:r>
      <w:bookmarkEnd w:id="12"/>
      <w:bookmarkEnd w:id="13"/>
      <w:bookmarkEnd w:id="14"/>
      <w:bookmarkEnd w:id="15"/>
      <w:bookmarkEnd w:id="16"/>
      <w:bookmarkEnd w:id="17"/>
    </w:p>
    <w:p w14:paraId="396FDFF1">
      <w:pPr>
        <w:pStyle w:val="4"/>
        <w:bidi w:val="0"/>
        <w:rPr>
          <w:rFonts w:hint="eastAsia"/>
        </w:rPr>
      </w:pPr>
      <w:bookmarkStart w:id="18" w:name="_Toc1857986233"/>
      <w:bookmarkStart w:id="19" w:name="_Toc2106106829"/>
      <w:bookmarkStart w:id="20" w:name="_Toc84119878"/>
      <w:bookmarkStart w:id="21" w:name="_Toc91912861"/>
      <w:bookmarkStart w:id="22" w:name="_Toc1469002123"/>
      <w:bookmarkStart w:id="23" w:name="_Toc1479754117"/>
      <w:bookmarkStart w:id="24" w:name="_Toc15702"/>
      <w:r>
        <w:rPr>
          <w:rFonts w:hint="default"/>
          <w:lang w:eastAsia="zh-CN"/>
        </w:rPr>
        <w:t xml:space="preserve">1.1.1 </w:t>
      </w:r>
      <w:r>
        <w:rPr>
          <w:rFonts w:hint="eastAsia"/>
          <w:lang w:val="en-US" w:eastAsia="zh-CN"/>
        </w:rPr>
        <w:t>国家战略推动科技创新发展</w:t>
      </w:r>
      <w:bookmarkEnd w:id="18"/>
      <w:bookmarkEnd w:id="19"/>
      <w:bookmarkEnd w:id="20"/>
      <w:bookmarkEnd w:id="21"/>
      <w:bookmarkEnd w:id="22"/>
      <w:bookmarkEnd w:id="23"/>
      <w:bookmarkEnd w:id="24"/>
    </w:p>
    <w:p w14:paraId="485F2BBF">
      <w:pPr>
        <w:pStyle w:val="13"/>
        <w:bidi w:val="0"/>
        <w:rPr>
          <w:rFonts w:hint="eastAsia"/>
        </w:rPr>
      </w:pPr>
      <w:r>
        <w:rPr>
          <w:rFonts w:hint="eastAsia"/>
        </w:rPr>
        <w:t>国家“十四五”发展规划中指出坚持创新和科技自立自强才是发展国家的战略支撑，加速推进软硬件基础设施迭代升级。受新冠疫情的影响，国家各级机关、单位持续出台相关政策，鼓励发展便捷化线上办公，鼓励探索生产资料共享新模式，也对文档资料管理模式、协同办公提出更高要求。</w:t>
      </w:r>
    </w:p>
    <w:p w14:paraId="3CB1644E">
      <w:pPr>
        <w:pStyle w:val="4"/>
        <w:bidi w:val="0"/>
        <w:rPr>
          <w:rFonts w:hint="eastAsia"/>
          <w:lang w:val="en-US" w:eastAsia="zh-CN"/>
        </w:rPr>
      </w:pPr>
      <w:bookmarkStart w:id="25" w:name="_Toc611633848"/>
      <w:bookmarkStart w:id="26" w:name="_Toc658331952"/>
      <w:bookmarkStart w:id="27" w:name="_Toc13520"/>
      <w:bookmarkStart w:id="28" w:name="_Toc1458803973"/>
      <w:bookmarkStart w:id="29" w:name="_Toc1009406512"/>
      <w:bookmarkStart w:id="30" w:name="_Toc331283348"/>
      <w:bookmarkStart w:id="31" w:name="_Toc783024248"/>
      <w:r>
        <w:rPr>
          <w:rFonts w:hint="default"/>
          <w:lang w:eastAsia="zh-CN"/>
        </w:rPr>
        <w:t xml:space="preserve">1.1.2 </w:t>
      </w:r>
      <w:r>
        <w:rPr>
          <w:rFonts w:hint="eastAsia"/>
          <w:lang w:val="en-US" w:eastAsia="zh-CN"/>
        </w:rPr>
        <w:t>信创进一步要求协同办公安全性</w:t>
      </w:r>
      <w:bookmarkEnd w:id="25"/>
      <w:bookmarkEnd w:id="26"/>
      <w:bookmarkEnd w:id="27"/>
      <w:bookmarkEnd w:id="28"/>
      <w:bookmarkEnd w:id="29"/>
      <w:bookmarkEnd w:id="30"/>
      <w:bookmarkEnd w:id="31"/>
    </w:p>
    <w:p w14:paraId="294B0242">
      <w:pPr>
        <w:pStyle w:val="13"/>
        <w:bidi w:val="0"/>
        <w:rPr>
          <w:rFonts w:hint="eastAsia"/>
          <w:lang w:val="en-US" w:eastAsia="zh-Hans"/>
        </w:rPr>
      </w:pPr>
      <w:r>
        <w:rPr>
          <w:rFonts w:hint="eastAsia"/>
          <w:lang w:val="en-US" w:eastAsia="zh-Hans"/>
        </w:rPr>
        <w:t>国家陆续出台一</w:t>
      </w:r>
      <w:r>
        <w:rPr>
          <w:rFonts w:hint="default"/>
          <w:lang w:eastAsia="zh-Hans"/>
        </w:rPr>
        <w:t>系</w:t>
      </w:r>
      <w:r>
        <w:rPr>
          <w:rFonts w:hint="eastAsia"/>
          <w:lang w:val="en-US" w:eastAsia="zh-Hans"/>
        </w:rPr>
        <w:t>列支持信创产业发展的政策和指导意见，政府、事业单位和部分国有企业加速开展信创国产化进程，对适配国产软硬件系统的协同办公软件更新换代需求进一步释放，拥有自有知识产权的办公信息化建设方案，成为驱动企业IT架构升级重点方向。</w:t>
      </w:r>
    </w:p>
    <w:p w14:paraId="1B8C53A8">
      <w:pPr>
        <w:pStyle w:val="4"/>
        <w:bidi w:val="0"/>
        <w:rPr>
          <w:rFonts w:hint="default"/>
          <w:lang w:val="en-US" w:eastAsia="zh-CN"/>
        </w:rPr>
      </w:pPr>
      <w:bookmarkStart w:id="32" w:name="_Toc1317874322"/>
      <w:bookmarkStart w:id="33" w:name="_Toc1333703745"/>
      <w:bookmarkStart w:id="34" w:name="_Toc1987674552"/>
      <w:bookmarkStart w:id="35" w:name="_Toc23343131"/>
      <w:bookmarkStart w:id="36" w:name="_Toc125161543"/>
      <w:bookmarkStart w:id="37" w:name="_Toc22527"/>
      <w:bookmarkStart w:id="38" w:name="_Toc1943562931"/>
      <w:r>
        <w:rPr>
          <w:rFonts w:hint="default"/>
          <w:lang w:eastAsia="zh-CN"/>
        </w:rPr>
        <w:t xml:space="preserve">1.1.3 </w:t>
      </w:r>
      <w:r>
        <w:rPr>
          <w:rFonts w:hint="eastAsia"/>
          <w:lang w:val="en-US" w:eastAsia="zh-CN"/>
        </w:rPr>
        <w:t>政企协同提效需要跨平台跨设备的更优办公体验</w:t>
      </w:r>
      <w:bookmarkEnd w:id="32"/>
      <w:bookmarkEnd w:id="33"/>
      <w:bookmarkEnd w:id="34"/>
      <w:bookmarkEnd w:id="35"/>
      <w:bookmarkEnd w:id="36"/>
      <w:bookmarkEnd w:id="37"/>
      <w:bookmarkEnd w:id="38"/>
    </w:p>
    <w:p w14:paraId="3EF48E7E">
      <w:pPr>
        <w:pStyle w:val="13"/>
        <w:bidi w:val="0"/>
        <w:rPr>
          <w:rFonts w:hint="eastAsia" w:cs="Times New Roman"/>
          <w:lang w:val="en-US" w:eastAsia="zh-Hans"/>
        </w:rPr>
      </w:pPr>
      <w:r>
        <w:rPr>
          <w:rFonts w:hint="eastAsia" w:cs="Times New Roman"/>
          <w:lang w:val="en-US" w:eastAsia="zh-Hans"/>
        </w:rPr>
        <w:t>随着技术的进步，业务系统逐步上云建设，支撑用户随时随地云上办公。移动互联网改变了用户的使用习惯和需求</w:t>
      </w:r>
      <w:r>
        <w:rPr>
          <w:rFonts w:hint="default" w:cs="Times New Roman"/>
          <w:lang w:eastAsia="zh-Hans"/>
        </w:rPr>
        <w:t>，</w:t>
      </w:r>
      <w:r>
        <w:rPr>
          <w:rFonts w:hint="eastAsia" w:cs="Times New Roman"/>
          <w:lang w:val="en-US" w:eastAsia="zh-Hans"/>
        </w:rPr>
        <w:t>跨平台移动</w:t>
      </w:r>
      <w:r>
        <w:rPr>
          <w:rFonts w:hint="default" w:cs="Times New Roman"/>
          <w:lang w:eastAsia="zh-Hans"/>
        </w:rPr>
        <w:t>办公</w:t>
      </w:r>
      <w:r>
        <w:rPr>
          <w:rFonts w:hint="eastAsia" w:cs="Times New Roman"/>
          <w:lang w:val="en-US" w:eastAsia="zh-Hans"/>
        </w:rPr>
        <w:t>越发成为重要的使用场景。在新技术驱动下，政企协同办公效率得到显著提升，用户越来越需要跨平台和</w:t>
      </w:r>
      <w:r>
        <w:rPr>
          <w:rFonts w:hint="default" w:cs="Times New Roman"/>
          <w:lang w:eastAsia="zh-Hans"/>
        </w:rPr>
        <w:t>跨</w:t>
      </w:r>
      <w:r>
        <w:rPr>
          <w:rFonts w:hint="eastAsia" w:cs="Times New Roman"/>
          <w:lang w:val="en-US" w:eastAsia="zh-Hans"/>
        </w:rPr>
        <w:t>设备</w:t>
      </w:r>
      <w:r>
        <w:rPr>
          <w:rFonts w:hint="default" w:cs="Times New Roman"/>
          <w:lang w:eastAsia="zh-Hans"/>
        </w:rPr>
        <w:t>的</w:t>
      </w:r>
      <w:r>
        <w:rPr>
          <w:rFonts w:hint="eastAsia" w:cs="Times New Roman"/>
          <w:lang w:val="en-US" w:eastAsia="zh-Hans"/>
        </w:rPr>
        <w:t>统一办公体验。</w:t>
      </w:r>
    </w:p>
    <w:p w14:paraId="36FB4CA5">
      <w:pPr>
        <w:pStyle w:val="3"/>
        <w:bidi w:val="0"/>
      </w:pPr>
      <w:bookmarkStart w:id="39" w:name="_Toc1848028868"/>
      <w:bookmarkStart w:id="40" w:name="_Toc26058"/>
      <w:bookmarkStart w:id="41" w:name="_Toc534224866"/>
      <w:bookmarkStart w:id="42" w:name="_Toc2022313665"/>
      <w:bookmarkStart w:id="43" w:name="_Toc1837557975"/>
      <w:bookmarkStart w:id="44" w:name="_Toc790813456"/>
      <w:bookmarkStart w:id="45" w:name="_Toc31470"/>
      <w:bookmarkStart w:id="46" w:name="_Toc213083848"/>
      <w:r>
        <w:rPr>
          <w:rFonts w:hint="default"/>
        </w:rPr>
        <w:t xml:space="preserve">1.2 </w:t>
      </w:r>
      <w:r>
        <w:rPr>
          <w:rFonts w:hint="eastAsia"/>
        </w:rPr>
        <w:t>产品</w:t>
      </w:r>
      <w:r>
        <w:t>定位</w:t>
      </w:r>
      <w:bookmarkEnd w:id="39"/>
      <w:bookmarkEnd w:id="40"/>
      <w:bookmarkEnd w:id="41"/>
      <w:bookmarkEnd w:id="42"/>
      <w:bookmarkEnd w:id="43"/>
      <w:bookmarkEnd w:id="44"/>
      <w:bookmarkEnd w:id="45"/>
      <w:bookmarkEnd w:id="46"/>
    </w:p>
    <w:p w14:paraId="2C6F6BB1">
      <w:pPr>
        <w:pStyle w:val="13"/>
        <w:bidi w:val="0"/>
        <w:rPr>
          <w:rFonts w:hint="eastAsia" w:cs="Times New Roman"/>
          <w:lang w:val="en-US" w:eastAsia="zh-Hans"/>
        </w:rPr>
      </w:pPr>
      <w:r>
        <w:rPr>
          <w:rFonts w:hint="eastAsia" w:cs="Times New Roman"/>
          <w:lang w:val="en-US" w:eastAsia="zh-Hans"/>
        </w:rPr>
        <w:t>文档资产是企业数字化核心资产之一，</w:t>
      </w:r>
      <w:r>
        <w:rPr>
          <w:rFonts w:hint="default" w:cs="Times New Roman"/>
          <w:lang w:eastAsia="zh-Hans"/>
        </w:rPr>
        <w:t>WPS</w:t>
      </w:r>
      <w:r>
        <w:rPr>
          <w:rFonts w:hint="eastAsia" w:cs="Times New Roman"/>
          <w:lang w:val="en-US" w:eastAsia="zh-Hans"/>
        </w:rPr>
        <w:t>文档中台集金山办公30余年文档处理能力之大成，是文档的协同办公能力中心，能够赋能政企快速构建企业级内容协作平台。</w:t>
      </w:r>
    </w:p>
    <w:p w14:paraId="63390A7B">
      <w:pPr>
        <w:pStyle w:val="13"/>
        <w:bidi w:val="0"/>
        <w:rPr>
          <w:rFonts w:hint="eastAsia" w:cs="Times New Roman"/>
          <w:lang w:val="en-US" w:eastAsia="zh-Hans"/>
        </w:rPr>
      </w:pPr>
      <w:r>
        <w:rPr>
          <w:rFonts w:hint="eastAsia" w:cs="Times New Roman"/>
          <w:lang w:val="en-US" w:eastAsia="zh-Hans"/>
        </w:rPr>
        <w:t>文档中台产品的核心定位如下：</w:t>
      </w:r>
    </w:p>
    <w:p w14:paraId="09121E84">
      <w:pPr>
        <w:pStyle w:val="13"/>
        <w:numPr>
          <w:ilvl w:val="0"/>
          <w:numId w:val="2"/>
        </w:numPr>
        <w:bidi w:val="0"/>
        <w:ind w:left="425" w:leftChars="0" w:hanging="425" w:firstLineChars="0"/>
        <w:outlineLvl w:val="2"/>
        <w:rPr>
          <w:rFonts w:hint="eastAsia" w:ascii="微软雅黑" w:hAnsi="微软雅黑" w:cs="Times New Roman"/>
          <w:lang w:val="en-US" w:eastAsia="zh-Hans"/>
        </w:rPr>
      </w:pPr>
      <w:bookmarkStart w:id="47" w:name="_Toc984184387"/>
      <w:bookmarkStart w:id="48" w:name="_Toc2133006863"/>
      <w:bookmarkStart w:id="49" w:name="_Toc2081307078"/>
      <w:bookmarkStart w:id="50" w:name="_Toc308505979"/>
      <w:bookmarkStart w:id="51" w:name="_Toc972489098"/>
      <w:bookmarkStart w:id="52" w:name="_Toc1706742578"/>
      <w:r>
        <w:rPr>
          <w:rFonts w:hint="eastAsia" w:ascii="微软雅黑" w:hAnsi="微软雅黑" w:cs="Times New Roman"/>
          <w:lang w:val="en-US" w:eastAsia="zh-Hans"/>
        </w:rPr>
        <w:t>企业级跨终端文档协作云平台</w:t>
      </w:r>
      <w:bookmarkEnd w:id="47"/>
      <w:bookmarkEnd w:id="48"/>
      <w:bookmarkEnd w:id="49"/>
      <w:bookmarkEnd w:id="50"/>
      <w:bookmarkEnd w:id="51"/>
      <w:bookmarkEnd w:id="52"/>
    </w:p>
    <w:p w14:paraId="238A51C4">
      <w:pPr>
        <w:pStyle w:val="13"/>
        <w:bidi w:val="0"/>
        <w:rPr>
          <w:rFonts w:hint="eastAsia" w:cs="Times New Roman"/>
          <w:lang w:val="en-US" w:eastAsia="zh-Hans"/>
        </w:rPr>
      </w:pPr>
      <w:r>
        <w:rPr>
          <w:rFonts w:hint="eastAsia" w:cs="Times New Roman"/>
          <w:lang w:val="en-US" w:eastAsia="zh-Hans"/>
        </w:rPr>
        <w:t>提供全终端兼容的文档协作云平台，让政企用户能够随时随地在云端进行文档协作，有效提升</w:t>
      </w:r>
      <w:r>
        <w:rPr>
          <w:rFonts w:hint="default" w:cs="Times New Roman"/>
          <w:lang w:eastAsia="zh-Hans"/>
        </w:rPr>
        <w:t>政企客户</w:t>
      </w:r>
      <w:r>
        <w:rPr>
          <w:rFonts w:hint="eastAsia" w:cs="Times New Roman"/>
          <w:lang w:val="en-US" w:eastAsia="zh-Hans"/>
        </w:rPr>
        <w:t>文档协作效率。</w:t>
      </w:r>
    </w:p>
    <w:p w14:paraId="153EBB43">
      <w:pPr>
        <w:pStyle w:val="13"/>
        <w:numPr>
          <w:ilvl w:val="0"/>
          <w:numId w:val="2"/>
        </w:numPr>
        <w:bidi w:val="0"/>
        <w:ind w:left="425" w:leftChars="0" w:hanging="425" w:firstLineChars="0"/>
        <w:outlineLvl w:val="2"/>
        <w:rPr>
          <w:rFonts w:hint="eastAsia" w:ascii="微软雅黑" w:hAnsi="微软雅黑" w:cs="Times New Roman"/>
          <w:lang w:val="en-US" w:eastAsia="zh-Hans"/>
        </w:rPr>
      </w:pPr>
      <w:bookmarkStart w:id="53" w:name="_Toc739998562"/>
      <w:bookmarkStart w:id="54" w:name="_Toc774416861"/>
      <w:bookmarkStart w:id="55" w:name="_Toc705342402"/>
      <w:bookmarkStart w:id="56" w:name="_Toc1437274356"/>
      <w:bookmarkStart w:id="57" w:name="_Toc462151828"/>
      <w:bookmarkStart w:id="58" w:name="_Toc1711873800"/>
      <w:r>
        <w:rPr>
          <w:rFonts w:hint="eastAsia" w:ascii="微软雅黑" w:hAnsi="微软雅黑" w:cs="Times New Roman"/>
          <w:lang w:val="en-US" w:eastAsia="zh-Hans"/>
        </w:rPr>
        <w:t>文档能力集成赋能平台</w:t>
      </w:r>
      <w:bookmarkEnd w:id="53"/>
      <w:bookmarkEnd w:id="54"/>
      <w:bookmarkEnd w:id="55"/>
      <w:bookmarkEnd w:id="56"/>
      <w:bookmarkEnd w:id="57"/>
      <w:bookmarkEnd w:id="58"/>
    </w:p>
    <w:p w14:paraId="1AE59372">
      <w:pPr>
        <w:pStyle w:val="13"/>
        <w:bidi w:val="0"/>
        <w:rPr>
          <w:rFonts w:hint="eastAsia" w:cs="Times New Roman"/>
          <w:lang w:val="en-US" w:eastAsia="zh-Hans"/>
        </w:rPr>
      </w:pPr>
      <w:r>
        <w:rPr>
          <w:rFonts w:hint="default" w:cs="Times New Roman"/>
          <w:lang w:eastAsia="zh-Hans"/>
        </w:rPr>
        <w:t>深度</w:t>
      </w:r>
      <w:r>
        <w:rPr>
          <w:rFonts w:hint="eastAsia" w:cs="Times New Roman"/>
          <w:lang w:val="en-US" w:eastAsia="zh-Hans"/>
        </w:rPr>
        <w:t>整合金山办公文档处理能力，向政企用户提供文档在线预览、在线编辑、格式转换、内容处理等二次开发能力，为政企用户提供统一的文档能力支撑，全局化改善用户文档</w:t>
      </w:r>
      <w:r>
        <w:rPr>
          <w:rFonts w:hint="default" w:cs="Times New Roman"/>
          <w:lang w:eastAsia="zh-Hans"/>
        </w:rPr>
        <w:t>的操作</w:t>
      </w:r>
      <w:r>
        <w:rPr>
          <w:rFonts w:hint="eastAsia" w:cs="Times New Roman"/>
          <w:lang w:val="en-US" w:eastAsia="zh-Hans"/>
        </w:rPr>
        <w:t>体验。</w:t>
      </w:r>
    </w:p>
    <w:p w14:paraId="3111A6FB">
      <w:pPr>
        <w:pStyle w:val="13"/>
        <w:bidi w:val="0"/>
        <w:rPr>
          <w:rFonts w:hint="eastAsia" w:cs="Times New Roman"/>
          <w:lang w:val="en-US" w:eastAsia="zh-Hans"/>
        </w:rPr>
      </w:pPr>
    </w:p>
    <w:p w14:paraId="7C8A8334">
      <w:pPr>
        <w:pStyle w:val="13"/>
        <w:bidi w:val="0"/>
        <w:rPr>
          <w:rFonts w:hint="eastAsia" w:cs="Times New Roman"/>
          <w:lang w:val="en-US" w:eastAsia="zh-Hans"/>
        </w:rPr>
      </w:pPr>
    </w:p>
    <w:p w14:paraId="4EE5ED75">
      <w:pPr>
        <w:pStyle w:val="2"/>
        <w:numPr>
          <w:ilvl w:val="0"/>
          <w:numId w:val="1"/>
        </w:numPr>
        <w:bidi w:val="0"/>
        <w:ind w:left="425" w:hanging="425"/>
      </w:pPr>
      <w:bookmarkStart w:id="59" w:name="_Toc22099"/>
      <w:bookmarkStart w:id="60" w:name="_Toc1974845054"/>
      <w:bookmarkStart w:id="61" w:name="_Toc82055866"/>
      <w:bookmarkStart w:id="62" w:name="_Toc1063234247"/>
      <w:bookmarkStart w:id="63" w:name="_Toc4102"/>
      <w:bookmarkStart w:id="64" w:name="_Toc1492881027"/>
      <w:bookmarkStart w:id="65" w:name="_Toc1430874842"/>
      <w:bookmarkStart w:id="66" w:name="_Toc1644426625"/>
      <w:r>
        <w:t>核心特性</w:t>
      </w:r>
      <w:bookmarkEnd w:id="59"/>
      <w:bookmarkEnd w:id="60"/>
      <w:bookmarkEnd w:id="61"/>
      <w:bookmarkEnd w:id="62"/>
      <w:bookmarkEnd w:id="63"/>
      <w:bookmarkEnd w:id="64"/>
      <w:bookmarkEnd w:id="65"/>
      <w:bookmarkEnd w:id="66"/>
    </w:p>
    <w:p w14:paraId="50558CD6">
      <w:pPr>
        <w:pStyle w:val="3"/>
        <w:bidi w:val="0"/>
      </w:pPr>
      <w:bookmarkStart w:id="67" w:name="_Toc440239438"/>
      <w:bookmarkStart w:id="68" w:name="_Toc222178018"/>
      <w:bookmarkStart w:id="69" w:name="_Toc1245811254"/>
      <w:bookmarkStart w:id="70" w:name="_Toc2125636567"/>
      <w:bookmarkStart w:id="71" w:name="_Toc11549"/>
      <w:bookmarkStart w:id="72" w:name="_Toc279453197"/>
      <w:bookmarkStart w:id="73" w:name="_Toc164135520"/>
      <w:r>
        <w:t>2.1 强大且高兼容性的文档服务</w:t>
      </w:r>
      <w:bookmarkEnd w:id="67"/>
      <w:bookmarkEnd w:id="68"/>
      <w:bookmarkEnd w:id="69"/>
      <w:bookmarkEnd w:id="70"/>
      <w:bookmarkEnd w:id="71"/>
      <w:bookmarkEnd w:id="72"/>
      <w:bookmarkEnd w:id="73"/>
    </w:p>
    <w:p w14:paraId="79B5F474">
      <w:pPr>
        <w:pStyle w:val="13"/>
        <w:bidi w:val="0"/>
        <w:rPr>
          <w:rFonts w:hint="default"/>
          <w:lang w:eastAsia="zh-Hans"/>
        </w:rPr>
      </w:pPr>
      <w:r>
        <w:rPr>
          <w:rFonts w:hint="default"/>
          <w:lang w:eastAsia="zh-Hans"/>
        </w:rPr>
        <w:t>基于WPS Office客户端内核进行服务化的文档处理引擎为文档中台提供的强大的文档处理能力：</w:t>
      </w:r>
    </w:p>
    <w:p w14:paraId="146E3845">
      <w:pPr>
        <w:pStyle w:val="13"/>
        <w:numPr>
          <w:ilvl w:val="-1"/>
          <w:numId w:val="0"/>
        </w:numPr>
        <w:bidi w:val="0"/>
        <w:ind w:left="0" w:leftChars="0" w:firstLine="420" w:firstLineChars="0"/>
        <w:outlineLvl w:val="2"/>
        <w:rPr>
          <w:rFonts w:hint="default" w:cs="Times New Roman"/>
          <w:lang w:val="en-US" w:eastAsia="zh-Hans"/>
        </w:rPr>
      </w:pPr>
      <w:bookmarkStart w:id="74" w:name="_Toc220223657"/>
      <w:bookmarkStart w:id="75" w:name="_Toc967573641"/>
      <w:bookmarkStart w:id="76" w:name="_Toc485628057"/>
      <w:bookmarkStart w:id="77" w:name="_Toc1438500548"/>
      <w:bookmarkStart w:id="78" w:name="_Toc2063042266"/>
      <w:bookmarkStart w:id="79" w:name="_Toc2028300736"/>
      <w:r>
        <w:rPr>
          <w:rFonts w:hint="default" w:cs="Times New Roman"/>
          <w:lang w:eastAsia="zh-Hans"/>
        </w:rPr>
        <w:t>（1）</w:t>
      </w:r>
      <w:r>
        <w:rPr>
          <w:rFonts w:hint="default" w:cs="Times New Roman"/>
          <w:lang w:val="en-US" w:eastAsia="zh-Hans"/>
        </w:rPr>
        <w:t>深度兼容微软office文档</w:t>
      </w:r>
      <w:bookmarkEnd w:id="74"/>
      <w:bookmarkEnd w:id="75"/>
      <w:bookmarkEnd w:id="76"/>
      <w:bookmarkEnd w:id="77"/>
      <w:bookmarkEnd w:id="78"/>
      <w:bookmarkEnd w:id="79"/>
    </w:p>
    <w:p w14:paraId="7A80D4F2">
      <w:pPr>
        <w:pStyle w:val="13"/>
        <w:bidi w:val="0"/>
        <w:rPr>
          <w:rFonts w:hint="eastAsia"/>
          <w:lang w:val="en-US" w:eastAsia="zh-Hans"/>
        </w:rPr>
      </w:pPr>
      <w:r>
        <w:rPr>
          <w:rFonts w:hint="eastAsia"/>
          <w:lang w:val="en-US" w:eastAsia="zh-Hans"/>
        </w:rPr>
        <w:t>基于WPS Office</w:t>
      </w:r>
      <w:r>
        <w:rPr>
          <w:rFonts w:hint="default"/>
          <w:lang w:eastAsia="zh-Hans"/>
        </w:rPr>
        <w:t>客户端内核，</w:t>
      </w:r>
      <w:r>
        <w:rPr>
          <w:rFonts w:hint="eastAsia"/>
          <w:lang w:val="en-US" w:eastAsia="zh-Hans"/>
        </w:rPr>
        <w:t>深度兼容微软</w:t>
      </w:r>
      <w:r>
        <w:rPr>
          <w:rFonts w:hint="default"/>
          <w:lang w:eastAsia="zh-Hans"/>
        </w:rPr>
        <w:t>O</w:t>
      </w:r>
      <w:r>
        <w:rPr>
          <w:rFonts w:hint="eastAsia"/>
          <w:lang w:val="en-US" w:eastAsia="zh-Hans"/>
        </w:rPr>
        <w:t>ffice文档</w:t>
      </w:r>
      <w:r>
        <w:rPr>
          <w:rFonts w:hint="default"/>
          <w:lang w:eastAsia="zh-Hans"/>
        </w:rPr>
        <w:t>格式，最大化保证多端编辑格式兼容统一</w:t>
      </w:r>
      <w:r>
        <w:rPr>
          <w:rFonts w:hint="eastAsia"/>
          <w:lang w:val="en-US" w:eastAsia="zh-Hans"/>
        </w:rPr>
        <w:t>，避免文档经过客户端</w:t>
      </w:r>
      <w:r>
        <w:rPr>
          <w:rFonts w:hint="default"/>
          <w:lang w:eastAsia="zh-Hans"/>
        </w:rPr>
        <w:t>、W</w:t>
      </w:r>
      <w:r>
        <w:rPr>
          <w:rFonts w:hint="eastAsia"/>
          <w:lang w:val="en-US" w:eastAsia="zh-Hans"/>
        </w:rPr>
        <w:t>eb端多端编辑后造成文档格式错乱问题。</w:t>
      </w:r>
    </w:p>
    <w:p w14:paraId="4B00C7E8">
      <w:pPr>
        <w:pStyle w:val="13"/>
        <w:numPr>
          <w:ilvl w:val="-1"/>
          <w:numId w:val="0"/>
        </w:numPr>
        <w:bidi w:val="0"/>
        <w:ind w:left="0" w:leftChars="0" w:firstLine="420" w:firstLineChars="0"/>
        <w:outlineLvl w:val="2"/>
        <w:rPr>
          <w:rFonts w:hint="eastAsia" w:cs="Times New Roman"/>
          <w:lang w:val="en-US" w:eastAsia="zh-Hans"/>
        </w:rPr>
      </w:pPr>
      <w:bookmarkStart w:id="80" w:name="_Toc684665769"/>
      <w:bookmarkStart w:id="81" w:name="_Toc1721623567"/>
      <w:bookmarkStart w:id="82" w:name="_Toc468953515"/>
      <w:bookmarkStart w:id="83" w:name="_Toc1374751023"/>
      <w:bookmarkStart w:id="84" w:name="_Toc882002717"/>
      <w:bookmarkStart w:id="85" w:name="_Toc875629694"/>
      <w:r>
        <w:rPr>
          <w:rFonts w:hint="default" w:cs="Times New Roman"/>
          <w:lang w:eastAsia="zh-Hans"/>
        </w:rPr>
        <w:t>（2）兼容</w:t>
      </w:r>
      <w:r>
        <w:rPr>
          <w:rFonts w:hint="eastAsia" w:cs="Times New Roman"/>
          <w:lang w:val="en-US" w:eastAsia="zh-Hans"/>
        </w:rPr>
        <w:t>主流信创环境</w:t>
      </w:r>
      <w:bookmarkEnd w:id="80"/>
      <w:bookmarkEnd w:id="81"/>
      <w:bookmarkEnd w:id="82"/>
      <w:bookmarkEnd w:id="83"/>
      <w:bookmarkEnd w:id="84"/>
      <w:bookmarkEnd w:id="85"/>
    </w:p>
    <w:p w14:paraId="6DF1120C">
      <w:pPr>
        <w:pStyle w:val="13"/>
        <w:bidi w:val="0"/>
        <w:rPr>
          <w:rFonts w:hint="eastAsia"/>
          <w:lang w:val="en-US" w:eastAsia="zh-Hans"/>
        </w:rPr>
      </w:pPr>
      <w:r>
        <w:rPr>
          <w:rFonts w:hint="eastAsia"/>
          <w:lang w:val="en-US" w:eastAsia="zh-Hans"/>
        </w:rPr>
        <w:t>经过长期在政企市场上的沉淀，产品已支持市面上主流信创基础环境，为用户提供更加</w:t>
      </w:r>
      <w:r>
        <w:rPr>
          <w:rFonts w:hint="default"/>
          <w:lang w:eastAsia="zh-Hans"/>
        </w:rPr>
        <w:t>多元的安全</w:t>
      </w:r>
      <w:r>
        <w:rPr>
          <w:rFonts w:hint="eastAsia"/>
          <w:lang w:val="en-US" w:eastAsia="zh-Hans"/>
        </w:rPr>
        <w:t>平台选择。目前已适配信创处理器包括：鲲鹏、飞腾、海光等，信创操作系统包括：</w:t>
      </w:r>
      <w:r>
        <w:rPr>
          <w:rFonts w:hint="default"/>
          <w:lang w:eastAsia="zh-Hans"/>
        </w:rPr>
        <w:t>银河</w:t>
      </w:r>
      <w:r>
        <w:rPr>
          <w:rFonts w:hint="eastAsia"/>
          <w:lang w:val="en-US" w:eastAsia="zh-Hans"/>
        </w:rPr>
        <w:t>麒麟、统信UOS、</w:t>
      </w:r>
      <w:r>
        <w:rPr>
          <w:rFonts w:hint="default"/>
          <w:lang w:eastAsia="zh-Hans"/>
        </w:rPr>
        <w:t>中标麒麟、</w:t>
      </w:r>
      <w:r>
        <w:rPr>
          <w:rFonts w:hint="eastAsia"/>
          <w:lang w:val="en-US" w:eastAsia="zh-Hans"/>
        </w:rPr>
        <w:t>中科方</w:t>
      </w:r>
      <w:r>
        <w:rPr>
          <w:rFonts w:hint="default"/>
          <w:lang w:eastAsia="zh-Hans"/>
        </w:rPr>
        <w:t>德</w:t>
      </w:r>
      <w:r>
        <w:rPr>
          <w:rFonts w:hint="eastAsia"/>
          <w:lang w:val="en-US" w:eastAsia="zh-Hans"/>
        </w:rPr>
        <w:t>等，</w:t>
      </w:r>
      <w:r>
        <w:rPr>
          <w:rFonts w:hint="default"/>
          <w:lang w:eastAsia="zh-Hans"/>
        </w:rPr>
        <w:t>并且随着市场变化将持续适配更多平台</w:t>
      </w:r>
      <w:r>
        <w:rPr>
          <w:rFonts w:hint="eastAsia"/>
          <w:lang w:val="en-US" w:eastAsia="zh-Hans"/>
        </w:rPr>
        <w:t>。</w:t>
      </w:r>
    </w:p>
    <w:p w14:paraId="3AC87F8D">
      <w:pPr>
        <w:pStyle w:val="13"/>
        <w:numPr>
          <w:ilvl w:val="-1"/>
          <w:numId w:val="0"/>
        </w:numPr>
        <w:bidi w:val="0"/>
        <w:ind w:left="0" w:leftChars="0" w:firstLine="0" w:firstLineChars="0"/>
        <w:outlineLvl w:val="2"/>
        <w:rPr>
          <w:rFonts w:hint="eastAsia" w:cs="Times New Roman"/>
          <w:lang w:val="en-US" w:eastAsia="zh-Hans"/>
        </w:rPr>
      </w:pPr>
      <w:bookmarkStart w:id="86" w:name="_Toc1845729002"/>
      <w:bookmarkStart w:id="87" w:name="_Toc1807974686"/>
      <w:bookmarkStart w:id="88" w:name="_Toc237403367"/>
      <w:bookmarkStart w:id="89" w:name="_Toc200416092"/>
      <w:bookmarkStart w:id="90" w:name="_Toc587477769"/>
      <w:bookmarkStart w:id="91" w:name="_Toc470054054"/>
      <w:r>
        <w:rPr>
          <w:rFonts w:hint="default" w:cs="Times New Roman"/>
          <w:lang w:eastAsia="zh-Hans"/>
        </w:rPr>
        <w:t>（3）</w:t>
      </w:r>
      <w:r>
        <w:rPr>
          <w:rFonts w:hint="eastAsia" w:cs="Times New Roman"/>
          <w:lang w:val="en-US" w:eastAsia="zh-Hans"/>
        </w:rPr>
        <w:t>成熟全面的格式转换</w:t>
      </w:r>
      <w:bookmarkEnd w:id="86"/>
      <w:bookmarkEnd w:id="87"/>
      <w:bookmarkEnd w:id="88"/>
      <w:bookmarkEnd w:id="89"/>
      <w:bookmarkEnd w:id="90"/>
      <w:bookmarkEnd w:id="91"/>
    </w:p>
    <w:p w14:paraId="54D4491A">
      <w:pPr>
        <w:pStyle w:val="13"/>
        <w:bidi w:val="0"/>
        <w:ind w:firstLine="420" w:firstLineChars="0"/>
        <w:rPr>
          <w:rFonts w:hint="eastAsia"/>
          <w:lang w:val="en-US" w:eastAsia="zh-Hans"/>
        </w:rPr>
      </w:pPr>
      <w:r>
        <w:rPr>
          <w:rFonts w:hint="eastAsia"/>
          <w:lang w:val="en-US" w:eastAsia="zh-Hans"/>
        </w:rPr>
        <w:t>基于WPS</w:t>
      </w:r>
      <w:r>
        <w:rPr>
          <w:rFonts w:hint="default"/>
          <w:lang w:eastAsia="zh-Hans"/>
        </w:rPr>
        <w:t xml:space="preserve"> Office</w:t>
      </w:r>
      <w:r>
        <w:rPr>
          <w:rFonts w:hint="eastAsia"/>
          <w:lang w:val="en-US" w:eastAsia="zh-Hans"/>
        </w:rPr>
        <w:t>客户端</w:t>
      </w:r>
      <w:r>
        <w:rPr>
          <w:rFonts w:hint="default"/>
          <w:lang w:eastAsia="zh-Hans"/>
        </w:rPr>
        <w:t>强大格式转换能力</w:t>
      </w:r>
      <w:r>
        <w:rPr>
          <w:rFonts w:hint="eastAsia"/>
          <w:lang w:val="en-US" w:eastAsia="zh-Hans"/>
        </w:rPr>
        <w:t>，文档中台通过对WPS</w:t>
      </w:r>
      <w:r>
        <w:rPr>
          <w:rFonts w:hint="default"/>
          <w:lang w:eastAsia="zh-Hans"/>
        </w:rPr>
        <w:t xml:space="preserve"> Office</w:t>
      </w:r>
      <w:r>
        <w:rPr>
          <w:rFonts w:hint="eastAsia"/>
          <w:lang w:val="en-US" w:eastAsia="zh-Hans"/>
        </w:rPr>
        <w:t>客户端</w:t>
      </w:r>
      <w:r>
        <w:rPr>
          <w:rFonts w:hint="default"/>
          <w:lang w:eastAsia="zh-Hans"/>
        </w:rPr>
        <w:t>能力进行</w:t>
      </w:r>
      <w:r>
        <w:rPr>
          <w:rFonts w:hint="eastAsia"/>
          <w:lang w:val="en-US" w:eastAsia="zh-Hans"/>
        </w:rPr>
        <w:t>封装</w:t>
      </w:r>
      <w:r>
        <w:rPr>
          <w:rFonts w:hint="default"/>
          <w:lang w:eastAsia="zh-Hans"/>
        </w:rPr>
        <w:t>开放</w:t>
      </w:r>
      <w:r>
        <w:rPr>
          <w:rFonts w:hint="eastAsia"/>
          <w:lang w:val="en-US" w:eastAsia="zh-Hans"/>
        </w:rPr>
        <w:t>，开放格式转换能力。支持将文字、表格、演示转换为PDF\OFD或PNG、PDF\OFD版式文件转换为PNG格式。</w:t>
      </w:r>
    </w:p>
    <w:p w14:paraId="09930D93">
      <w:pPr>
        <w:pStyle w:val="13"/>
        <w:numPr>
          <w:ilvl w:val="-1"/>
          <w:numId w:val="0"/>
        </w:numPr>
        <w:bidi w:val="0"/>
        <w:ind w:left="0" w:leftChars="0" w:firstLine="0" w:firstLineChars="0"/>
        <w:outlineLvl w:val="2"/>
        <w:rPr>
          <w:rFonts w:hint="eastAsia" w:cs="Times New Roman"/>
          <w:lang w:val="en-US" w:eastAsia="zh-Hans"/>
        </w:rPr>
      </w:pPr>
      <w:bookmarkStart w:id="92" w:name="_Toc709248805"/>
      <w:bookmarkStart w:id="93" w:name="_Toc1819421882"/>
      <w:bookmarkStart w:id="94" w:name="_Toc120558803"/>
      <w:bookmarkStart w:id="95" w:name="_Toc409625693"/>
      <w:bookmarkStart w:id="96" w:name="_Toc1764200818"/>
      <w:bookmarkStart w:id="97" w:name="_Toc236976276"/>
      <w:r>
        <w:rPr>
          <w:rFonts w:hint="default" w:cs="Times New Roman"/>
          <w:lang w:eastAsia="zh-Hans"/>
        </w:rPr>
        <w:t>（4）</w:t>
      </w:r>
      <w:r>
        <w:rPr>
          <w:rFonts w:hint="eastAsia" w:cs="Times New Roman"/>
          <w:lang w:val="en-US" w:eastAsia="zh-Hans"/>
        </w:rPr>
        <w:t>轻量级的内容处理服务</w:t>
      </w:r>
      <w:bookmarkEnd w:id="92"/>
      <w:bookmarkEnd w:id="93"/>
      <w:bookmarkEnd w:id="94"/>
      <w:bookmarkEnd w:id="95"/>
      <w:bookmarkEnd w:id="96"/>
      <w:bookmarkEnd w:id="97"/>
    </w:p>
    <w:p w14:paraId="1A8B2F5E">
      <w:pPr>
        <w:pStyle w:val="13"/>
        <w:bidi w:val="0"/>
        <w:rPr>
          <w:rFonts w:hint="eastAsia"/>
          <w:lang w:val="en-US" w:eastAsia="zh-Hans"/>
        </w:rPr>
      </w:pPr>
      <w:r>
        <w:rPr>
          <w:rFonts w:hint="eastAsia"/>
          <w:lang w:val="en-US" w:eastAsia="zh-Hans"/>
        </w:rPr>
        <w:t>针对应用系统的文档处理集成，文档中台提供文档修订清稿、套红头、书签</w:t>
      </w:r>
      <w:r>
        <w:rPr>
          <w:rFonts w:hint="default"/>
          <w:lang w:eastAsia="zh-Hans"/>
        </w:rPr>
        <w:t>替换</w:t>
      </w:r>
      <w:r>
        <w:rPr>
          <w:rFonts w:hint="eastAsia"/>
          <w:lang w:val="en-US" w:eastAsia="zh-Hans"/>
        </w:rPr>
        <w:t>相关的文档</w:t>
      </w:r>
      <w:r>
        <w:rPr>
          <w:rFonts w:hint="default"/>
          <w:lang w:eastAsia="zh-Hans"/>
        </w:rPr>
        <w:t>内容</w:t>
      </w:r>
      <w:r>
        <w:rPr>
          <w:rFonts w:hint="eastAsia"/>
          <w:lang w:val="en-US" w:eastAsia="zh-Hans"/>
        </w:rPr>
        <w:t>处理接口</w:t>
      </w:r>
      <w:r>
        <w:rPr>
          <w:rFonts w:hint="default"/>
          <w:lang w:eastAsia="zh-Hans"/>
        </w:rPr>
        <w:t>。</w:t>
      </w:r>
      <w:r>
        <w:rPr>
          <w:rFonts w:hint="eastAsia"/>
          <w:lang w:val="en-US" w:eastAsia="zh-Hans"/>
        </w:rPr>
        <w:t>第三方应用系统</w:t>
      </w:r>
      <w:r>
        <w:rPr>
          <w:rFonts w:hint="default"/>
          <w:lang w:eastAsia="zh-Hans"/>
        </w:rPr>
        <w:t>可</w:t>
      </w:r>
      <w:r>
        <w:rPr>
          <w:rFonts w:hint="eastAsia"/>
          <w:lang w:val="en-US" w:eastAsia="zh-Hans"/>
        </w:rPr>
        <w:t>通过</w:t>
      </w:r>
      <w:r>
        <w:rPr>
          <w:rFonts w:hint="default"/>
          <w:lang w:eastAsia="zh-Hans"/>
        </w:rPr>
        <w:t>服务端接口</w:t>
      </w:r>
      <w:r>
        <w:rPr>
          <w:rFonts w:hint="eastAsia"/>
          <w:lang w:val="en-US" w:eastAsia="zh-Hans"/>
        </w:rPr>
        <w:t>在文档不落地的情况下完成文档</w:t>
      </w:r>
      <w:r>
        <w:rPr>
          <w:rFonts w:hint="default"/>
          <w:lang w:eastAsia="zh-Hans"/>
        </w:rPr>
        <w:t>内容</w:t>
      </w:r>
      <w:r>
        <w:rPr>
          <w:rFonts w:hint="eastAsia"/>
          <w:lang w:val="en-US" w:eastAsia="zh-Hans"/>
        </w:rPr>
        <w:t>处理。</w:t>
      </w:r>
    </w:p>
    <w:p w14:paraId="5F5D88C7">
      <w:pPr>
        <w:pStyle w:val="13"/>
        <w:numPr>
          <w:ilvl w:val="-1"/>
          <w:numId w:val="0"/>
        </w:numPr>
        <w:bidi w:val="0"/>
        <w:ind w:left="420" w:firstLine="0" w:firstLineChars="0"/>
        <w:rPr>
          <w:rFonts w:hint="default"/>
          <w:lang w:eastAsia="zh-Hans"/>
        </w:rPr>
      </w:pPr>
    </w:p>
    <w:p w14:paraId="372FB9A1">
      <w:pPr>
        <w:pStyle w:val="3"/>
        <w:bidi w:val="0"/>
        <w:rPr>
          <w:rFonts w:hint="eastAsia"/>
          <w:lang w:val="en-US" w:eastAsia="zh-Hans"/>
        </w:rPr>
      </w:pPr>
      <w:bookmarkStart w:id="98" w:name="_Toc523340184"/>
      <w:bookmarkStart w:id="99" w:name="_Toc1270497796"/>
      <w:bookmarkStart w:id="100" w:name="_Toc1627"/>
      <w:bookmarkStart w:id="101" w:name="_Toc302280423"/>
      <w:bookmarkStart w:id="102" w:name="_Toc64039804"/>
      <w:bookmarkStart w:id="103" w:name="_Toc1941519340"/>
      <w:bookmarkStart w:id="104" w:name="_Toc1706869370"/>
      <w:r>
        <w:t>2.2 丰富可拓展的开放能力</w:t>
      </w:r>
      <w:bookmarkEnd w:id="98"/>
      <w:bookmarkEnd w:id="99"/>
      <w:bookmarkEnd w:id="100"/>
      <w:bookmarkEnd w:id="101"/>
      <w:bookmarkEnd w:id="102"/>
      <w:bookmarkEnd w:id="103"/>
      <w:bookmarkEnd w:id="104"/>
    </w:p>
    <w:p w14:paraId="64EE375E">
      <w:pPr>
        <w:pStyle w:val="13"/>
        <w:bidi w:val="0"/>
        <w:ind w:left="0" w:leftChars="0" w:firstLine="0" w:firstLineChars="0"/>
        <w:rPr>
          <w:rFonts w:hint="default"/>
          <w:lang w:eastAsia="zh-Hans"/>
        </w:rPr>
      </w:pPr>
      <w:r>
        <w:rPr>
          <w:rFonts w:hint="default"/>
          <w:lang w:eastAsia="zh-Hans"/>
        </w:rPr>
        <w:t>（1）丰富的服务化文档处理接口</w:t>
      </w:r>
    </w:p>
    <w:p w14:paraId="1182E5A8">
      <w:pPr>
        <w:pStyle w:val="13"/>
        <w:bidi w:val="0"/>
        <w:ind w:firstLine="0" w:firstLineChars="0"/>
        <w:rPr>
          <w:rFonts w:hint="default"/>
          <w:lang w:eastAsia="zh-Hans"/>
        </w:rPr>
      </w:pPr>
      <w:r>
        <w:rPr>
          <w:rFonts w:hint="default"/>
          <w:lang w:eastAsia="zh-Hans"/>
        </w:rPr>
        <w:t xml:space="preserve">     </w:t>
      </w:r>
      <w:r>
        <w:rPr>
          <w:rFonts w:hint="eastAsia"/>
          <w:lang w:val="en-US" w:eastAsia="zh-Hans"/>
        </w:rPr>
        <w:t>文档中台为企业在各业务场景下文档处理</w:t>
      </w:r>
      <w:r>
        <w:rPr>
          <w:rFonts w:hint="default"/>
          <w:lang w:eastAsia="zh-Hans"/>
        </w:rPr>
        <w:t>提供了完善的解决方案</w:t>
      </w:r>
      <w:r>
        <w:rPr>
          <w:rFonts w:hint="eastAsia"/>
          <w:lang w:val="en-US" w:eastAsia="zh-Hans"/>
        </w:rPr>
        <w:t>，</w:t>
      </w:r>
      <w:r>
        <w:rPr>
          <w:rFonts w:hint="default"/>
          <w:lang w:eastAsia="zh-Hans"/>
        </w:rPr>
        <w:t>目前开放的能力包括文档预览、在线协同编辑</w:t>
      </w:r>
      <w:r>
        <w:rPr>
          <w:rFonts w:hint="eastAsia"/>
          <w:lang w:val="en-US" w:eastAsia="zh-Hans"/>
        </w:rPr>
        <w:t>、</w:t>
      </w:r>
      <w:r>
        <w:rPr>
          <w:rFonts w:hint="default"/>
          <w:lang w:eastAsia="zh-Hans"/>
        </w:rPr>
        <w:t>文档</w:t>
      </w:r>
      <w:r>
        <w:rPr>
          <w:rFonts w:hint="eastAsia"/>
          <w:lang w:val="en-US" w:eastAsia="zh-Hans"/>
        </w:rPr>
        <w:t>格式</w:t>
      </w:r>
      <w:r>
        <w:rPr>
          <w:rFonts w:hint="default"/>
          <w:lang w:eastAsia="zh-Hans"/>
        </w:rPr>
        <w:t>转换</w:t>
      </w:r>
      <w:r>
        <w:rPr>
          <w:rFonts w:hint="eastAsia"/>
          <w:lang w:val="en-US" w:eastAsia="zh-Hans"/>
        </w:rPr>
        <w:t>、文档内容处理等文档全生命周期的处理能力。</w:t>
      </w:r>
      <w:r>
        <w:rPr>
          <w:rFonts w:hint="default"/>
          <w:lang w:eastAsia="zh-Hans"/>
        </w:rPr>
        <w:t>（2）强大的前端二次开发能力</w:t>
      </w:r>
    </w:p>
    <w:p w14:paraId="5B449555">
      <w:pPr>
        <w:pStyle w:val="13"/>
        <w:numPr>
          <w:ilvl w:val="-1"/>
          <w:numId w:val="0"/>
        </w:numPr>
        <w:bidi w:val="0"/>
        <w:ind w:left="0" w:firstLine="420" w:firstLineChars="0"/>
        <w:rPr>
          <w:rFonts w:hint="default"/>
          <w:lang w:eastAsia="zh-Hans"/>
        </w:rPr>
      </w:pPr>
      <w:r>
        <w:rPr>
          <w:rFonts w:hint="default"/>
          <w:lang w:eastAsia="zh-Hans"/>
        </w:rPr>
        <w:t>基于前端组件的强大的前端开放SDK，文档中台提供了自定义组件元素、组件事件监听、文档操作等JSAPI。第三方应用系统可调用SDK或JSAPI实现不同场景下定制化的组件能力，深度满足更多元的使用场景</w:t>
      </w:r>
    </w:p>
    <w:p w14:paraId="10FE22FA">
      <w:pPr>
        <w:pStyle w:val="13"/>
        <w:bidi w:val="0"/>
        <w:rPr>
          <w:rFonts w:hint="eastAsia"/>
          <w:lang w:val="en-US" w:eastAsia="zh-Hans"/>
        </w:rPr>
      </w:pPr>
    </w:p>
    <w:p w14:paraId="778ECF92">
      <w:pPr>
        <w:pStyle w:val="2"/>
        <w:numPr>
          <w:ilvl w:val="0"/>
          <w:numId w:val="1"/>
        </w:numPr>
        <w:bidi w:val="0"/>
        <w:ind w:left="425" w:hanging="425"/>
        <w:rPr>
          <w:rFonts w:hint="eastAsia"/>
          <w:lang w:eastAsia="zh-CN"/>
        </w:rPr>
      </w:pPr>
      <w:bookmarkStart w:id="105" w:name="_Toc652906900"/>
      <w:bookmarkStart w:id="106" w:name="_Toc993382073"/>
      <w:bookmarkStart w:id="107" w:name="_Toc2105614509"/>
      <w:bookmarkStart w:id="108" w:name="_Toc676599238"/>
      <w:bookmarkStart w:id="109" w:name="_Toc467612237"/>
      <w:bookmarkStart w:id="110" w:name="_Toc1570645940"/>
      <w:r>
        <w:rPr>
          <w:rFonts w:hint="default"/>
          <w:lang w:val="en-US" w:eastAsia="zh-CN"/>
        </w:rPr>
        <w:t>服务架构</w:t>
      </w:r>
      <w:bookmarkEnd w:id="105"/>
      <w:bookmarkEnd w:id="106"/>
      <w:bookmarkEnd w:id="107"/>
      <w:bookmarkEnd w:id="108"/>
      <w:bookmarkEnd w:id="109"/>
      <w:bookmarkEnd w:id="110"/>
    </w:p>
    <w:p w14:paraId="7141ECF9">
      <w:pPr>
        <w:pStyle w:val="3"/>
        <w:numPr>
          <w:ilvl w:val="0"/>
          <w:numId w:val="0"/>
        </w:numPr>
        <w:bidi w:val="0"/>
        <w:rPr>
          <w:rFonts w:hint="default"/>
        </w:rPr>
      </w:pPr>
      <w:bookmarkStart w:id="111" w:name="_Toc687518788"/>
      <w:bookmarkStart w:id="112" w:name="_Toc853506203"/>
      <w:bookmarkStart w:id="113" w:name="_Toc1151308970"/>
      <w:bookmarkStart w:id="114" w:name="_Toc82246314"/>
      <w:bookmarkStart w:id="115" w:name="_Toc836811274"/>
      <w:bookmarkStart w:id="116" w:name="_Toc533546238"/>
      <w:r>
        <w:rPr>
          <w:rFonts w:hint="default"/>
          <w:lang w:val="en-US" w:eastAsia="zh-CN"/>
        </w:rPr>
        <w:t>产品架构</w:t>
      </w:r>
      <w:bookmarkEnd w:id="111"/>
      <w:bookmarkEnd w:id="112"/>
      <w:bookmarkEnd w:id="113"/>
      <w:bookmarkEnd w:id="114"/>
      <w:bookmarkEnd w:id="115"/>
      <w:bookmarkEnd w:id="116"/>
    </w:p>
    <w:p w14:paraId="0F46CE39">
      <w:pPr>
        <w:pStyle w:val="13"/>
        <w:bidi w:val="0"/>
        <w:rPr>
          <w:rFonts w:hint="eastAsia" w:cs="Times New Roman"/>
          <w:lang w:val="en-US" w:eastAsia="zh-Hans"/>
        </w:rPr>
      </w:pPr>
      <w:r>
        <w:rPr>
          <w:rFonts w:hint="eastAsia" w:cs="Times New Roman"/>
          <w:lang w:val="en-US" w:eastAsia="zh-Hans"/>
        </w:rPr>
        <w:t>做为能力中台，文档中台服务集合</w:t>
      </w:r>
      <w:r>
        <w:rPr>
          <w:rFonts w:hint="default" w:cs="Times New Roman"/>
          <w:lang w:eastAsia="zh-Hans"/>
        </w:rPr>
        <w:t>金山办公</w:t>
      </w:r>
      <w:r>
        <w:rPr>
          <w:rFonts w:hint="eastAsia" w:cs="Times New Roman"/>
          <w:lang w:val="en-US" w:eastAsia="zh-Hans"/>
        </w:rPr>
        <w:t>对文档处理的各产品线能力，致力于满足企业全办公场景下对文档的处理</w:t>
      </w:r>
      <w:r>
        <w:rPr>
          <w:rFonts w:hint="default" w:cs="Times New Roman"/>
          <w:lang w:eastAsia="zh-Hans"/>
        </w:rPr>
        <w:t>需求</w:t>
      </w:r>
      <w:r>
        <w:rPr>
          <w:rFonts w:hint="eastAsia" w:cs="Times New Roman"/>
          <w:lang w:val="en-US" w:eastAsia="zh-Hans"/>
        </w:rPr>
        <w:t>。涉及组件服务化、协作组件、安全合规等能力。</w:t>
      </w:r>
    </w:p>
    <w:p w14:paraId="64512EEE">
      <w:pPr>
        <w:pStyle w:val="13"/>
        <w:bidi w:val="0"/>
        <w:rPr>
          <w:rFonts w:hint="eastAsia" w:cs="Times New Roman"/>
          <w:lang w:val="en-US" w:eastAsia="zh-Hans"/>
        </w:rPr>
      </w:pPr>
      <w:r>
        <w:rPr>
          <w:rFonts w:hint="eastAsia" w:cs="Times New Roman"/>
          <w:lang w:val="en-US" w:eastAsia="zh-Hans"/>
        </w:rPr>
        <w:t>文档中台产品应用架构图如下：</w:t>
      </w:r>
    </w:p>
    <w:p w14:paraId="60451BA3">
      <w:pPr>
        <w:pStyle w:val="13"/>
        <w:bidi w:val="0"/>
      </w:pPr>
      <w:r>
        <w:drawing>
          <wp:inline distT="0" distB="0" distL="114300" distR="114300">
            <wp:extent cx="5266690" cy="2958465"/>
            <wp:effectExtent l="0" t="0" r="1016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66690" cy="2958465"/>
                    </a:xfrm>
                    <a:prstGeom prst="rect">
                      <a:avLst/>
                    </a:prstGeom>
                  </pic:spPr>
                </pic:pic>
              </a:graphicData>
            </a:graphic>
          </wp:inline>
        </w:drawing>
      </w:r>
    </w:p>
    <w:p w14:paraId="3FB2ECC5">
      <w:pPr>
        <w:pStyle w:val="11"/>
        <w:bidi w:val="0"/>
        <w:rPr>
          <w:rFonts w:hint="default"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文档中台产品架构图</w:t>
      </w:r>
    </w:p>
    <w:p w14:paraId="5BFC4B77">
      <w:pPr>
        <w:pStyle w:val="3"/>
        <w:bidi w:val="0"/>
        <w:rPr>
          <w:rFonts w:hint="eastAsia"/>
        </w:rPr>
      </w:pPr>
      <w:bookmarkStart w:id="117" w:name="_Toc1521520370"/>
      <w:bookmarkStart w:id="118" w:name="_Toc166995037"/>
      <w:bookmarkStart w:id="119" w:name="_Toc1725120384"/>
      <w:bookmarkStart w:id="120" w:name="_Toc1723162518"/>
      <w:bookmarkStart w:id="121" w:name="_Toc1480470584"/>
      <w:bookmarkStart w:id="122" w:name="_Toc378024876"/>
      <w:r>
        <w:rPr>
          <w:rFonts w:hint="eastAsia"/>
          <w:lang w:val="en-US" w:eastAsia="zh-CN"/>
        </w:rPr>
        <w:t>技术架构</w:t>
      </w:r>
      <w:bookmarkEnd w:id="117"/>
      <w:bookmarkEnd w:id="118"/>
      <w:bookmarkEnd w:id="119"/>
      <w:bookmarkEnd w:id="120"/>
      <w:bookmarkEnd w:id="121"/>
      <w:bookmarkEnd w:id="122"/>
    </w:p>
    <w:p w14:paraId="7CF56CF3">
      <w:pPr>
        <w:pStyle w:val="13"/>
        <w:bidi w:val="0"/>
        <w:rPr>
          <w:rFonts w:hint="eastAsia" w:cs="Times New Roman"/>
          <w:lang w:val="en-US" w:eastAsia="zh-Hans"/>
        </w:rPr>
      </w:pPr>
      <w:r>
        <w:rPr>
          <w:rFonts w:hint="eastAsia" w:cs="Times New Roman"/>
          <w:lang w:val="en-US" w:eastAsia="zh-Hans"/>
        </w:rPr>
        <w:t>文档中台是B/S架构的平台产品，以安全、先进、灵活的技术架构，对各应用提供全场景文档能力支撑。</w:t>
      </w:r>
    </w:p>
    <w:p w14:paraId="33CA2955">
      <w:pPr>
        <w:pStyle w:val="13"/>
        <w:bidi w:val="0"/>
        <w:rPr>
          <w:rFonts w:hint="eastAsia" w:cs="Times New Roman"/>
          <w:lang w:val="en-US" w:eastAsia="zh-Hans"/>
        </w:rPr>
      </w:pPr>
      <w:r>
        <w:rPr>
          <w:rFonts w:hint="eastAsia" w:cs="Times New Roman"/>
          <w:lang w:val="en-US" w:eastAsia="zh-Hans"/>
        </w:rPr>
        <w:t>文档中台产品技术架构图如下：</w:t>
      </w:r>
    </w:p>
    <w:p w14:paraId="7632ABA6">
      <w:pPr>
        <w:pStyle w:val="13"/>
        <w:bidi w:val="0"/>
        <w:rPr>
          <w:rFonts w:hint="default" w:cs="Times New Roman"/>
          <w:lang w:eastAsia="zh-Hans"/>
        </w:rPr>
      </w:pPr>
      <w:r>
        <w:rPr>
          <w:rFonts w:hint="default" w:cs="Times New Roman"/>
          <w:lang w:eastAsia="zh-Hans"/>
        </w:rPr>
        <w:drawing>
          <wp:inline distT="0" distB="0" distL="114300" distR="114300">
            <wp:extent cx="5271135" cy="3502025"/>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71135" cy="3502025"/>
                    </a:xfrm>
                    <a:prstGeom prst="rect">
                      <a:avLst/>
                    </a:prstGeom>
                  </pic:spPr>
                </pic:pic>
              </a:graphicData>
            </a:graphic>
          </wp:inline>
        </w:drawing>
      </w:r>
    </w:p>
    <w:p w14:paraId="1DCB6055">
      <w:pPr>
        <w:keepNext w:val="0"/>
        <w:keepLines w:val="0"/>
        <w:widowControl/>
        <w:suppressLineNumbers w:val="0"/>
        <w:jc w:val="left"/>
        <w:rPr>
          <w:rFonts w:hint="eastAsia"/>
          <w:lang w:val="en-US" w:eastAsia="zh-CN"/>
        </w:rPr>
      </w:pPr>
    </w:p>
    <w:p w14:paraId="55C08D28">
      <w:pPr>
        <w:pStyle w:val="11"/>
        <w:bidi w:val="0"/>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文档中台技术架构图</w:t>
      </w:r>
    </w:p>
    <w:p w14:paraId="5A1AA121">
      <w:pPr>
        <w:pStyle w:val="2"/>
        <w:numPr>
          <w:ilvl w:val="-1"/>
          <w:numId w:val="0"/>
        </w:numPr>
        <w:ind w:left="0" w:firstLine="0"/>
        <w:rPr>
          <w:rFonts w:hint="default"/>
          <w:lang w:eastAsia="zh-CN"/>
        </w:rPr>
      </w:pPr>
      <w:bookmarkStart w:id="123" w:name="_Toc1595981449"/>
      <w:bookmarkStart w:id="124" w:name="_Toc1387827034"/>
      <w:bookmarkStart w:id="125" w:name="_Toc2018407215"/>
      <w:r>
        <w:rPr>
          <w:rFonts w:hint="default"/>
          <w:lang w:eastAsia="zh-CN"/>
        </w:rPr>
        <w:t>4. 部署模型</w:t>
      </w:r>
      <w:bookmarkEnd w:id="123"/>
      <w:bookmarkEnd w:id="124"/>
      <w:bookmarkEnd w:id="125"/>
    </w:p>
    <w:p w14:paraId="103EAABE">
      <w:pPr>
        <w:pStyle w:val="13"/>
        <w:bidi w:val="0"/>
        <w:rPr>
          <w:rFonts w:hint="default" w:cs="Times New Roman"/>
          <w:lang w:eastAsia="zh-Hans"/>
        </w:rPr>
      </w:pPr>
      <w:r>
        <w:rPr>
          <w:rFonts w:hint="default" w:cs="Times New Roman"/>
          <w:lang w:eastAsia="zh-Hans"/>
        </w:rPr>
        <w:t>新文档中台采用无状态架构设计，无持久化数据。支持单机部署、三机高可用模式，满足业务系统多样化的部署要求。</w:t>
      </w:r>
    </w:p>
    <w:tbl>
      <w:tblPr>
        <w:tblStyle w:val="22"/>
        <w:tblW w:w="8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760"/>
        <w:gridCol w:w="3526"/>
      </w:tblGrid>
      <w:tr w14:paraId="6D31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44DB66D9">
            <w:pPr>
              <w:pStyle w:val="13"/>
              <w:bidi w:val="0"/>
              <w:ind w:firstLine="0" w:firstLineChars="0"/>
              <w:jc w:val="center"/>
              <w:rPr>
                <w:rFonts w:hint="default" w:cs="Times New Roman"/>
                <w:b/>
                <w:bCs/>
                <w:vertAlign w:val="baseline"/>
                <w:lang w:eastAsia="zh-Hans"/>
              </w:rPr>
            </w:pPr>
            <w:r>
              <w:rPr>
                <w:rFonts w:hint="default" w:cs="Times New Roman"/>
                <w:b/>
                <w:bCs/>
                <w:vertAlign w:val="baseline"/>
                <w:lang w:eastAsia="zh-Hans"/>
              </w:rPr>
              <w:t>部署模型</w:t>
            </w:r>
          </w:p>
        </w:tc>
        <w:tc>
          <w:tcPr>
            <w:tcW w:w="2760"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4530AB3E">
            <w:pPr>
              <w:pStyle w:val="13"/>
              <w:bidi w:val="0"/>
              <w:ind w:firstLine="0" w:firstLineChars="0"/>
              <w:jc w:val="center"/>
              <w:rPr>
                <w:rFonts w:hint="default" w:cs="Times New Roman"/>
                <w:b/>
                <w:bCs/>
                <w:vertAlign w:val="baseline"/>
                <w:lang w:eastAsia="zh-Hans"/>
              </w:rPr>
            </w:pPr>
            <w:r>
              <w:rPr>
                <w:rFonts w:hint="default" w:cs="Times New Roman"/>
                <w:b/>
                <w:bCs/>
                <w:vertAlign w:val="baseline"/>
                <w:lang w:eastAsia="zh-Hans"/>
              </w:rPr>
              <w:t>单机部署</w:t>
            </w:r>
          </w:p>
        </w:tc>
        <w:tc>
          <w:tcPr>
            <w:tcW w:w="3526"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1B5D7300">
            <w:pPr>
              <w:pStyle w:val="13"/>
              <w:bidi w:val="0"/>
              <w:ind w:firstLine="0" w:firstLineChars="0"/>
              <w:jc w:val="center"/>
              <w:rPr>
                <w:rFonts w:hint="default" w:cs="Times New Roman"/>
                <w:b/>
                <w:bCs/>
                <w:vertAlign w:val="baseline"/>
                <w:lang w:eastAsia="zh-Hans"/>
              </w:rPr>
            </w:pPr>
            <w:r>
              <w:rPr>
                <w:rFonts w:hint="default" w:cs="Times New Roman"/>
                <w:b/>
                <w:bCs/>
                <w:vertAlign w:val="baseline"/>
                <w:lang w:eastAsia="zh-Hans"/>
              </w:rPr>
              <w:t>高可用</w:t>
            </w:r>
          </w:p>
        </w:tc>
      </w:tr>
      <w:tr w14:paraId="2728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0E6579A7">
            <w:pPr>
              <w:pStyle w:val="13"/>
              <w:bidi w:val="0"/>
              <w:ind w:firstLine="0" w:firstLineChars="0"/>
              <w:jc w:val="center"/>
              <w:rPr>
                <w:rFonts w:hint="default" w:cs="Times New Roman"/>
                <w:vertAlign w:val="baseline"/>
                <w:lang w:eastAsia="zh-Hans"/>
              </w:rPr>
            </w:pPr>
            <w:r>
              <w:rPr>
                <w:rFonts w:hint="default" w:cs="Times New Roman"/>
                <w:vertAlign w:val="baseline"/>
                <w:lang w:eastAsia="zh-Hans"/>
              </w:rPr>
              <w:t>服务器数量</w:t>
            </w:r>
          </w:p>
        </w:tc>
        <w:tc>
          <w:tcPr>
            <w:tcW w:w="2760"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2C0406C">
            <w:pPr>
              <w:pStyle w:val="13"/>
              <w:bidi w:val="0"/>
              <w:ind w:firstLine="0" w:firstLineChars="0"/>
              <w:jc w:val="center"/>
              <w:rPr>
                <w:rFonts w:hint="default" w:cs="Times New Roman"/>
                <w:vertAlign w:val="baseline"/>
                <w:lang w:eastAsia="zh-Hans"/>
              </w:rPr>
            </w:pPr>
            <w:r>
              <w:rPr>
                <w:rFonts w:hint="default" w:cs="Times New Roman"/>
                <w:vertAlign w:val="baseline"/>
                <w:lang w:eastAsia="zh-Hans"/>
              </w:rPr>
              <w:t>1台</w:t>
            </w:r>
          </w:p>
        </w:tc>
        <w:tc>
          <w:tcPr>
            <w:tcW w:w="3526"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F53171E">
            <w:pPr>
              <w:pStyle w:val="13"/>
              <w:bidi w:val="0"/>
              <w:ind w:firstLine="0" w:firstLineChars="0"/>
              <w:jc w:val="center"/>
              <w:rPr>
                <w:rFonts w:hint="default" w:cs="Times New Roman"/>
                <w:vertAlign w:val="baseline"/>
                <w:lang w:eastAsia="zh-Hans"/>
              </w:rPr>
            </w:pPr>
            <w:r>
              <w:rPr>
                <w:rFonts w:hint="default" w:cs="Times New Roman"/>
                <w:vertAlign w:val="baseline"/>
                <w:lang w:eastAsia="zh-Hans"/>
              </w:rPr>
              <w:t>2-7台</w:t>
            </w:r>
          </w:p>
        </w:tc>
      </w:tr>
    </w:tbl>
    <w:p w14:paraId="280537F4">
      <w:pPr>
        <w:pStyle w:val="20"/>
        <w:keepNext w:val="0"/>
        <w:keepLines w:val="0"/>
        <w:widowControl/>
        <w:suppressLineNumbers w:val="0"/>
        <w:jc w:val="left"/>
      </w:pPr>
    </w:p>
    <w:p w14:paraId="7B6F46C1">
      <w:pPr>
        <w:pStyle w:val="20"/>
        <w:keepNext w:val="0"/>
        <w:keepLines w:val="0"/>
        <w:widowControl/>
        <w:suppressLineNumbers w:val="0"/>
        <w:jc w:val="center"/>
      </w:pPr>
      <w:r>
        <w:drawing>
          <wp:inline distT="0" distB="0" distL="114300" distR="114300">
            <wp:extent cx="3448050" cy="4448175"/>
            <wp:effectExtent l="0" t="0" r="0" b="9525"/>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2"/>
                    <a:stretch>
                      <a:fillRect/>
                    </a:stretch>
                  </pic:blipFill>
                  <pic:spPr>
                    <a:xfrm>
                      <a:off x="0" y="0"/>
                      <a:ext cx="3448050" cy="4448175"/>
                    </a:xfrm>
                    <a:prstGeom prst="rect">
                      <a:avLst/>
                    </a:prstGeom>
                    <a:noFill/>
                    <a:ln w="9525">
                      <a:noFill/>
                    </a:ln>
                  </pic:spPr>
                </pic:pic>
              </a:graphicData>
            </a:graphic>
          </wp:inline>
        </w:drawing>
      </w:r>
    </w:p>
    <w:p w14:paraId="32E6E2A8">
      <w:pPr>
        <w:pStyle w:val="11"/>
      </w:pPr>
      <w:r>
        <w:t>图 3</w:t>
      </w:r>
      <w:r>
        <w:rPr>
          <w:rFonts w:hint="eastAsia"/>
          <w:lang w:val="en-US" w:eastAsia="zh-CN"/>
        </w:rPr>
        <w:t xml:space="preserve"> 文档中台</w:t>
      </w:r>
      <w:r>
        <w:rPr>
          <w:rFonts w:hint="default"/>
          <w:lang w:eastAsia="zh-CN"/>
        </w:rPr>
        <w:t>单机部署</w:t>
      </w:r>
      <w:r>
        <w:rPr>
          <w:rFonts w:hint="eastAsia"/>
          <w:lang w:val="en-US" w:eastAsia="zh-CN"/>
        </w:rPr>
        <w:t>方案</w:t>
      </w:r>
    </w:p>
    <w:p w14:paraId="78985F55">
      <w:pPr>
        <w:pStyle w:val="20"/>
        <w:keepNext w:val="0"/>
        <w:keepLines w:val="0"/>
        <w:widowControl/>
        <w:suppressLineNumbers w:val="0"/>
        <w:jc w:val="left"/>
      </w:pPr>
      <w:r>
        <w:drawing>
          <wp:inline distT="0" distB="0" distL="114300" distR="114300">
            <wp:extent cx="4914900" cy="3399790"/>
            <wp:effectExtent l="0" t="0" r="0" b="1016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3"/>
                    <a:stretch>
                      <a:fillRect/>
                    </a:stretch>
                  </pic:blipFill>
                  <pic:spPr>
                    <a:xfrm>
                      <a:off x="0" y="0"/>
                      <a:ext cx="4914900" cy="3399790"/>
                    </a:xfrm>
                    <a:prstGeom prst="rect">
                      <a:avLst/>
                    </a:prstGeom>
                    <a:noFill/>
                    <a:ln w="9525">
                      <a:noFill/>
                    </a:ln>
                  </pic:spPr>
                </pic:pic>
              </a:graphicData>
            </a:graphic>
          </wp:inline>
        </w:drawing>
      </w:r>
    </w:p>
    <w:p w14:paraId="5C2749FA">
      <w:pPr>
        <w:pStyle w:val="11"/>
        <w:bidi w:val="0"/>
        <w:rPr>
          <w:rFonts w:hint="eastAsia"/>
          <w:lang w:val="en-US" w:eastAsia="zh-CN"/>
        </w:rPr>
      </w:pPr>
      <w:r>
        <w:t>图 4</w:t>
      </w:r>
      <w:r>
        <w:rPr>
          <w:rFonts w:hint="eastAsia"/>
          <w:lang w:val="en-US" w:eastAsia="zh-CN"/>
        </w:rPr>
        <w:t xml:space="preserve"> 文档中台两机以上高可用</w:t>
      </w:r>
      <w:r>
        <w:rPr>
          <w:rFonts w:hint="default"/>
          <w:lang w:eastAsia="zh-CN"/>
        </w:rPr>
        <w:t>部署</w:t>
      </w:r>
      <w:r>
        <w:rPr>
          <w:rFonts w:hint="eastAsia"/>
          <w:lang w:val="en-US" w:eastAsia="zh-CN"/>
        </w:rPr>
        <w:t>方案</w:t>
      </w:r>
    </w:p>
    <w:p w14:paraId="3F970B5B">
      <w:pPr>
        <w:pStyle w:val="11"/>
        <w:bidi w:val="0"/>
        <w:rPr>
          <w:rFonts w:hint="default"/>
          <w:lang w:eastAsia="zh-CN"/>
        </w:rPr>
      </w:pPr>
    </w:p>
    <w:p w14:paraId="1100D1D6">
      <w:pPr>
        <w:pStyle w:val="13"/>
        <w:bidi w:val="0"/>
        <w:ind w:firstLine="0" w:firstLineChars="0"/>
        <w:rPr>
          <w:rFonts w:hint="default" w:cs="Times New Roman"/>
          <w:lang w:eastAsia="zh-Hans"/>
        </w:rPr>
      </w:pPr>
    </w:p>
    <w:p w14:paraId="0B3C08D6">
      <w:pPr>
        <w:pStyle w:val="2"/>
        <w:numPr>
          <w:ilvl w:val="-1"/>
          <w:numId w:val="0"/>
        </w:numPr>
        <w:bidi w:val="0"/>
        <w:ind w:left="0" w:firstLine="0"/>
        <w:rPr>
          <w:rFonts w:hint="default"/>
        </w:rPr>
      </w:pPr>
      <w:bookmarkStart w:id="126" w:name="_Toc1467019968"/>
      <w:bookmarkStart w:id="127" w:name="_Toc973807379"/>
      <w:bookmarkStart w:id="128" w:name="_Toc253029295"/>
      <w:bookmarkStart w:id="129" w:name="_Toc1387499957"/>
      <w:bookmarkStart w:id="130" w:name="_Toc1022658992"/>
      <w:bookmarkStart w:id="131" w:name="_Toc54086985"/>
      <w:r>
        <w:rPr>
          <w:rFonts w:hint="default"/>
          <w:lang w:eastAsia="zh-CN"/>
        </w:rPr>
        <w:t xml:space="preserve">5. </w:t>
      </w:r>
      <w:r>
        <w:rPr>
          <w:rFonts w:hint="eastAsia"/>
          <w:lang w:val="en-US" w:eastAsia="zh-CN"/>
        </w:rPr>
        <w:t>核心能力</w:t>
      </w:r>
      <w:bookmarkEnd w:id="126"/>
      <w:bookmarkEnd w:id="127"/>
      <w:bookmarkEnd w:id="128"/>
      <w:bookmarkEnd w:id="129"/>
      <w:bookmarkEnd w:id="130"/>
      <w:bookmarkEnd w:id="131"/>
    </w:p>
    <w:p w14:paraId="521661FA">
      <w:pPr>
        <w:pStyle w:val="3"/>
        <w:bidi w:val="0"/>
        <w:rPr>
          <w:rFonts w:hint="eastAsia"/>
          <w:lang w:val="en-US" w:eastAsia="zh-CN"/>
        </w:rPr>
      </w:pPr>
      <w:bookmarkStart w:id="132" w:name="_Toc1549635886"/>
      <w:bookmarkStart w:id="133" w:name="_Toc1233014859"/>
      <w:bookmarkStart w:id="134" w:name="_Toc1236680381"/>
      <w:bookmarkStart w:id="135" w:name="_Toc235435519"/>
      <w:bookmarkStart w:id="136" w:name="_Toc302259453"/>
      <w:bookmarkStart w:id="137" w:name="_Toc130361656"/>
      <w:r>
        <w:rPr>
          <w:rFonts w:hint="eastAsia"/>
          <w:lang w:val="en-US" w:eastAsia="zh-CN"/>
        </w:rPr>
        <w:t>在线编辑</w:t>
      </w:r>
      <w:bookmarkEnd w:id="132"/>
      <w:bookmarkEnd w:id="133"/>
      <w:bookmarkEnd w:id="134"/>
      <w:bookmarkEnd w:id="135"/>
      <w:bookmarkEnd w:id="136"/>
      <w:bookmarkEnd w:id="137"/>
    </w:p>
    <w:p w14:paraId="75B2938E">
      <w:pPr>
        <w:pStyle w:val="13"/>
        <w:bidi w:val="0"/>
        <w:ind w:firstLine="420" w:firstLineChars="0"/>
        <w:rPr>
          <w:rFonts w:hint="eastAsia"/>
          <w:lang w:val="en-US" w:eastAsia="zh-CN"/>
        </w:rPr>
      </w:pPr>
      <w:r>
        <w:rPr>
          <w:rFonts w:hint="eastAsia"/>
          <w:lang w:val="en-US" w:eastAsia="zh-CN"/>
        </w:rPr>
        <w:t>在线编辑服务为</w:t>
      </w:r>
      <w:r>
        <w:rPr>
          <w:rFonts w:hint="default"/>
          <w:lang w:eastAsia="zh-CN"/>
        </w:rPr>
        <w:t>政企客户</w:t>
      </w:r>
      <w:r>
        <w:rPr>
          <w:rFonts w:hint="eastAsia"/>
          <w:lang w:val="en-US" w:eastAsia="zh-CN"/>
        </w:rPr>
        <w:t>提供了</w:t>
      </w:r>
      <w:r>
        <w:rPr>
          <w:rFonts w:hint="default"/>
          <w:lang w:eastAsia="zh-CN"/>
        </w:rPr>
        <w:t>更加</w:t>
      </w:r>
      <w:r>
        <w:rPr>
          <w:rFonts w:hint="eastAsia"/>
          <w:lang w:val="en-US" w:eastAsia="zh-CN"/>
        </w:rPr>
        <w:t>高效的文档</w:t>
      </w:r>
      <w:r>
        <w:rPr>
          <w:rFonts w:hint="default"/>
          <w:lang w:eastAsia="zh-CN"/>
        </w:rPr>
        <w:t>协同编辑</w:t>
      </w:r>
      <w:r>
        <w:rPr>
          <w:rFonts w:hint="eastAsia"/>
          <w:lang w:val="en-US" w:eastAsia="zh-CN"/>
        </w:rPr>
        <w:t>方式，</w:t>
      </w:r>
      <w:r>
        <w:rPr>
          <w:rFonts w:hint="default"/>
          <w:lang w:eastAsia="zh-CN"/>
        </w:rPr>
        <w:t>深度兼容微软Office文档格式，覆盖WPS Office</w:t>
      </w:r>
      <w:r>
        <w:rPr>
          <w:rFonts w:hint="eastAsia"/>
          <w:lang w:val="en-US" w:eastAsia="zh-CN"/>
        </w:rPr>
        <w:t>客户端的</w:t>
      </w:r>
      <w:r>
        <w:rPr>
          <w:rFonts w:hint="default"/>
          <w:lang w:eastAsia="zh-CN"/>
        </w:rPr>
        <w:t>常用编辑</w:t>
      </w:r>
      <w:r>
        <w:rPr>
          <w:rFonts w:hint="eastAsia"/>
          <w:lang w:val="en-US" w:eastAsia="zh-CN"/>
        </w:rPr>
        <w:t>功能</w:t>
      </w:r>
      <w:r>
        <w:rPr>
          <w:rFonts w:hint="default"/>
          <w:lang w:eastAsia="zh-CN"/>
        </w:rPr>
        <w:t>。通过H5网页形式提供，支持全平台业务系统接入。无需任何插件，可使业务系统实现文档在线编辑，多人协同功能；业务系统可自由设置编辑、复制、导出等权限，自定义文档水印，设置强制留痕等；在提升政企业务文档协作效率的同时保证了在线文档的安全性。</w:t>
      </w:r>
    </w:p>
    <w:p w14:paraId="270C74E0">
      <w:pPr>
        <w:pStyle w:val="13"/>
        <w:numPr>
          <w:ilvl w:val="-1"/>
          <w:numId w:val="0"/>
        </w:numPr>
        <w:bidi w:val="0"/>
        <w:ind w:left="0" w:leftChars="0" w:firstLine="0" w:firstLineChars="0"/>
        <w:rPr>
          <w:rFonts w:hint="eastAsia" w:cs="Times New Roman"/>
          <w:lang w:val="en-US" w:eastAsia="zh-CN"/>
        </w:rPr>
      </w:pPr>
      <w:r>
        <w:rPr>
          <w:rFonts w:hint="default"/>
          <w:lang w:eastAsia="zh-CN"/>
        </w:rPr>
        <w:tab/>
      </w:r>
      <w:r>
        <w:rPr>
          <w:rFonts w:hint="default"/>
          <w:lang w:eastAsia="zh-CN"/>
        </w:rPr>
        <w:t xml:space="preserve">    </w:t>
      </w:r>
      <w:r>
        <w:rPr>
          <w:rFonts w:hint="eastAsia"/>
          <w:lang w:val="en-US" w:eastAsia="zh-CN"/>
        </w:rPr>
        <w:t>典型场景：</w:t>
      </w:r>
    </w:p>
    <w:p w14:paraId="17514E4E">
      <w:pPr>
        <w:pStyle w:val="13"/>
        <w:numPr>
          <w:ilvl w:val="1"/>
          <w:numId w:val="3"/>
        </w:numPr>
        <w:bidi w:val="0"/>
        <w:ind w:left="840" w:leftChars="0" w:hanging="420" w:firstLineChars="0"/>
        <w:rPr>
          <w:rFonts w:hint="eastAsia" w:cs="Times New Roman"/>
          <w:lang w:val="en-US" w:eastAsia="zh-CN"/>
        </w:rPr>
      </w:pPr>
      <w:r>
        <w:rPr>
          <w:rFonts w:hint="eastAsia" w:cs="Times New Roman"/>
          <w:lang w:val="en-US" w:eastAsia="zh-CN"/>
        </w:rPr>
        <w:t xml:space="preserve">为企业自建云盘的产品提供文档在线协同编辑的能力。 </w:t>
      </w:r>
    </w:p>
    <w:p w14:paraId="370436FF">
      <w:pPr>
        <w:pStyle w:val="13"/>
        <w:numPr>
          <w:ilvl w:val="1"/>
          <w:numId w:val="3"/>
        </w:numPr>
        <w:bidi w:val="0"/>
        <w:ind w:left="840" w:leftChars="0" w:hanging="420" w:firstLineChars="0"/>
        <w:rPr>
          <w:rFonts w:hint="eastAsia" w:cs="Times New Roman"/>
          <w:lang w:val="en-US" w:eastAsia="zh-CN"/>
        </w:rPr>
      </w:pPr>
      <w:r>
        <w:rPr>
          <w:rFonts w:hint="eastAsia" w:cs="Times New Roman"/>
          <w:lang w:val="en-US" w:eastAsia="zh-CN"/>
        </w:rPr>
        <w:t>为企业IM或门户系统提供协同编辑的能力，解决相互传递发送导致版本混乱无法准确表达的问题。</w:t>
      </w:r>
    </w:p>
    <w:p w14:paraId="42FAA483">
      <w:pPr>
        <w:pStyle w:val="3"/>
        <w:bidi w:val="0"/>
        <w:rPr>
          <w:rFonts w:hint="eastAsia"/>
          <w:lang w:val="en-US" w:eastAsia="zh-CN"/>
        </w:rPr>
      </w:pPr>
      <w:bookmarkStart w:id="138" w:name="_Toc262330752"/>
      <w:bookmarkStart w:id="139" w:name="_Toc258116534"/>
      <w:bookmarkStart w:id="140" w:name="_Toc1395825700"/>
      <w:bookmarkStart w:id="141" w:name="_Toc374981137"/>
      <w:bookmarkStart w:id="142" w:name="_Toc814114448"/>
      <w:bookmarkStart w:id="143" w:name="_Toc991425247"/>
      <w:r>
        <w:rPr>
          <w:rFonts w:hint="eastAsia"/>
          <w:lang w:val="en-US" w:eastAsia="zh-CN"/>
        </w:rPr>
        <w:t>在线预览</w:t>
      </w:r>
      <w:bookmarkEnd w:id="138"/>
      <w:bookmarkEnd w:id="139"/>
      <w:bookmarkEnd w:id="140"/>
      <w:bookmarkEnd w:id="141"/>
      <w:bookmarkEnd w:id="142"/>
      <w:bookmarkEnd w:id="143"/>
    </w:p>
    <w:p w14:paraId="1354CBD9">
      <w:pPr>
        <w:ind w:firstLine="420"/>
        <w:rPr>
          <w:rFonts w:hint="default" w:eastAsia="宋体"/>
          <w:szCs w:val="28"/>
          <w:lang w:eastAsia="zh-CN"/>
        </w:rPr>
      </w:pPr>
      <w:r>
        <w:rPr>
          <w:rFonts w:hint="eastAsia" w:eastAsia="宋体"/>
          <w:szCs w:val="28"/>
          <w:lang w:eastAsia="zh-CN"/>
        </w:rPr>
        <w:t>在线预览服务为政企客户提供文字、表格、演示、板式文件、图片、压缩包等格式的在线预览能力</w:t>
      </w:r>
      <w:r>
        <w:rPr>
          <w:rFonts w:hint="default" w:eastAsia="宋体"/>
          <w:szCs w:val="28"/>
          <w:lang w:eastAsia="zh-CN"/>
        </w:rPr>
        <w:t>。支持格式如下：</w:t>
      </w:r>
    </w:p>
    <w:p w14:paraId="77203417">
      <w:pPr>
        <w:ind w:firstLine="420"/>
        <w:rPr>
          <w:rFonts w:hint="default"/>
          <w:lang w:eastAsia="zh-CN"/>
        </w:rPr>
      </w:pP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EAD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064B7884">
            <w:pPr>
              <w:jc w:val="center"/>
              <w:rPr>
                <w:rFonts w:hint="eastAsia" w:eastAsia="宋体"/>
                <w:b/>
                <w:bCs/>
                <w:szCs w:val="28"/>
                <w:vertAlign w:val="baseline"/>
                <w:lang w:eastAsia="zh-CN"/>
              </w:rPr>
            </w:pPr>
            <w:r>
              <w:rPr>
                <w:rFonts w:hint="eastAsia" w:eastAsia="宋体"/>
                <w:b/>
                <w:bCs/>
                <w:szCs w:val="28"/>
                <w:vertAlign w:val="baseline"/>
                <w:lang w:eastAsia="zh-CN"/>
              </w:rPr>
              <w:t>类型</w:t>
            </w:r>
          </w:p>
        </w:tc>
        <w:tc>
          <w:tcPr>
            <w:tcW w:w="6997"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4B3DB82">
            <w:pPr>
              <w:jc w:val="center"/>
              <w:rPr>
                <w:rFonts w:hint="eastAsia" w:eastAsia="宋体"/>
                <w:b/>
                <w:bCs/>
                <w:szCs w:val="28"/>
                <w:vertAlign w:val="baseline"/>
                <w:lang w:eastAsia="zh-CN"/>
              </w:rPr>
            </w:pPr>
            <w:r>
              <w:rPr>
                <w:rFonts w:hint="eastAsia" w:eastAsia="宋体"/>
                <w:b/>
                <w:bCs/>
                <w:szCs w:val="28"/>
                <w:vertAlign w:val="baseline"/>
                <w:lang w:eastAsia="zh-CN"/>
              </w:rPr>
              <w:t>文件格式</w:t>
            </w:r>
          </w:p>
        </w:tc>
      </w:tr>
      <w:tr w14:paraId="7111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3C6ED6EB">
            <w:pPr>
              <w:jc w:val="center"/>
              <w:rPr>
                <w:rFonts w:hint="eastAsia" w:eastAsia="宋体"/>
                <w:szCs w:val="28"/>
                <w:vertAlign w:val="baseline"/>
                <w:lang w:eastAsia="zh-CN"/>
              </w:rPr>
            </w:pPr>
            <w:r>
              <w:rPr>
                <w:rFonts w:hint="eastAsia" w:eastAsia="宋体"/>
                <w:szCs w:val="28"/>
                <w:vertAlign w:val="baseline"/>
                <w:lang w:eastAsia="zh-CN"/>
              </w:rPr>
              <w:t>文字</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01D23618">
            <w:pPr>
              <w:rPr>
                <w:rFonts w:hint="eastAsia" w:eastAsia="宋体"/>
                <w:szCs w:val="28"/>
                <w:vertAlign w:val="baseline"/>
                <w:lang w:eastAsia="zh"/>
                <w:woUserID w:val="1"/>
              </w:rPr>
            </w:pPr>
            <w:r>
              <w:rPr>
                <w:rFonts w:hint="eastAsia" w:eastAsia="宋体"/>
                <w:szCs w:val="28"/>
                <w:vertAlign w:val="baseline"/>
                <w:lang w:eastAsia="zh-CN"/>
              </w:rPr>
              <w:t>docx、doc、wps、dot、wpt、dotx、docm、dotm、rtf、txt</w:t>
            </w:r>
            <w:r>
              <w:rPr>
                <w:rFonts w:hint="eastAsia" w:eastAsia="宋体"/>
                <w:szCs w:val="28"/>
                <w:vertAlign w:val="baseline"/>
                <w:lang w:eastAsia="zh"/>
                <w:woUserID w:val="1"/>
              </w:rPr>
              <w:t>、</w:t>
            </w:r>
            <w:r>
              <w:rPr>
                <w:rFonts w:hint="eastAsia" w:eastAsia="宋体"/>
                <w:szCs w:val="28"/>
                <w:vertAlign w:val="baseline"/>
                <w:lang w:val="en-US" w:eastAsia="zh"/>
                <w:woUserID w:val="1"/>
              </w:rPr>
              <w:t>mht、mhtml、htm、html、uot3</w:t>
            </w:r>
          </w:p>
        </w:tc>
      </w:tr>
      <w:tr w14:paraId="50A3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7685338">
            <w:pPr>
              <w:jc w:val="center"/>
              <w:rPr>
                <w:rFonts w:hint="eastAsia" w:eastAsia="宋体"/>
                <w:szCs w:val="28"/>
                <w:vertAlign w:val="baseline"/>
                <w:lang w:eastAsia="zh-CN"/>
              </w:rPr>
            </w:pPr>
            <w:r>
              <w:rPr>
                <w:rFonts w:hint="eastAsia" w:eastAsia="宋体"/>
                <w:szCs w:val="28"/>
                <w:vertAlign w:val="baseline"/>
                <w:lang w:eastAsia="zh-CN"/>
              </w:rPr>
              <w:t>表格</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4887E19D">
            <w:pPr>
              <w:rPr>
                <w:rFonts w:hint="eastAsia" w:eastAsia="宋体"/>
                <w:szCs w:val="28"/>
                <w:vertAlign w:val="baseline"/>
                <w:lang w:eastAsia="zh-CN"/>
              </w:rPr>
            </w:pPr>
            <w:r>
              <w:rPr>
                <w:rFonts w:hint="eastAsia" w:eastAsia="宋体"/>
                <w:szCs w:val="28"/>
                <w:vertAlign w:val="baseline"/>
                <w:lang w:eastAsia="zh-CN"/>
              </w:rPr>
              <w:t>xlsx、xls、csv、et、xlt、xltx、xlsm、xltm</w:t>
            </w:r>
          </w:p>
        </w:tc>
      </w:tr>
      <w:tr w14:paraId="4E4E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10612BD5">
            <w:pPr>
              <w:jc w:val="center"/>
              <w:rPr>
                <w:rFonts w:hint="eastAsia" w:eastAsia="宋体"/>
                <w:szCs w:val="28"/>
                <w:vertAlign w:val="baseline"/>
                <w:lang w:eastAsia="zh-CN"/>
              </w:rPr>
            </w:pPr>
            <w:r>
              <w:rPr>
                <w:rFonts w:hint="eastAsia" w:eastAsia="宋体"/>
                <w:szCs w:val="28"/>
                <w:vertAlign w:val="baseline"/>
                <w:lang w:eastAsia="zh-CN"/>
              </w:rPr>
              <w:t>演示</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218B79C3">
            <w:pPr>
              <w:rPr>
                <w:rFonts w:hint="eastAsia" w:eastAsia="宋体"/>
                <w:szCs w:val="28"/>
                <w:vertAlign w:val="baseline"/>
                <w:lang w:eastAsia="zh"/>
                <w:woUserID w:val="1"/>
              </w:rPr>
            </w:pPr>
            <w:r>
              <w:rPr>
                <w:rFonts w:hint="eastAsia" w:eastAsia="宋体"/>
                <w:szCs w:val="28"/>
                <w:vertAlign w:val="baseline"/>
                <w:lang w:eastAsia="zh-CN"/>
              </w:rPr>
              <w:t>pptx、ppt、pptm、ppsx、ppsm、pps、potx、potm、dpt、dps</w:t>
            </w:r>
            <w:r>
              <w:rPr>
                <w:rFonts w:hint="eastAsia" w:eastAsia="宋体"/>
                <w:szCs w:val="28"/>
                <w:vertAlign w:val="baseline"/>
                <w:lang w:eastAsia="zh"/>
                <w:woUserID w:val="1"/>
              </w:rPr>
              <w:t>、pot</w:t>
            </w:r>
          </w:p>
        </w:tc>
      </w:tr>
      <w:tr w14:paraId="2E0E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C6C55BF">
            <w:pPr>
              <w:jc w:val="center"/>
              <w:rPr>
                <w:rFonts w:hint="eastAsia" w:eastAsia="宋体"/>
                <w:szCs w:val="28"/>
                <w:vertAlign w:val="baseline"/>
                <w:lang w:eastAsia="zh-CN"/>
              </w:rPr>
            </w:pPr>
            <w:r>
              <w:rPr>
                <w:rFonts w:hint="eastAsia" w:eastAsia="宋体"/>
                <w:szCs w:val="28"/>
                <w:vertAlign w:val="baseline"/>
                <w:lang w:eastAsia="zh-CN"/>
              </w:rPr>
              <w:t>板式</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5DECDF98">
            <w:pPr>
              <w:rPr>
                <w:rFonts w:hint="eastAsia" w:eastAsia="宋体"/>
                <w:szCs w:val="28"/>
                <w:vertAlign w:val="baseline"/>
                <w:lang w:eastAsia="zh-CN"/>
              </w:rPr>
            </w:pPr>
            <w:r>
              <w:rPr>
                <w:rFonts w:hint="eastAsia" w:eastAsia="宋体"/>
                <w:szCs w:val="28"/>
                <w:vertAlign w:val="baseline"/>
                <w:lang w:eastAsia="zh-CN"/>
              </w:rPr>
              <w:t>pdf、ofd</w:t>
            </w:r>
          </w:p>
        </w:tc>
      </w:tr>
      <w:tr w14:paraId="2D81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35D5237">
            <w:pPr>
              <w:jc w:val="center"/>
              <w:rPr>
                <w:rFonts w:hint="eastAsia" w:eastAsia="宋体"/>
                <w:szCs w:val="28"/>
                <w:vertAlign w:val="baseline"/>
                <w:lang w:eastAsia="zh-CN"/>
              </w:rPr>
            </w:pPr>
            <w:r>
              <w:rPr>
                <w:rFonts w:hint="eastAsia" w:eastAsia="宋体"/>
                <w:szCs w:val="28"/>
                <w:vertAlign w:val="baseline"/>
                <w:lang w:eastAsia="zh-CN"/>
              </w:rPr>
              <w:t>图片</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6C84AB4B">
            <w:pPr>
              <w:rPr>
                <w:rFonts w:hint="default" w:eastAsia="宋体"/>
                <w:szCs w:val="28"/>
                <w:vertAlign w:val="baseline"/>
                <w:lang w:eastAsia="zh-CN"/>
              </w:rPr>
            </w:pPr>
            <w:r>
              <w:rPr>
                <w:rFonts w:hint="eastAsia" w:eastAsia="宋体"/>
                <w:szCs w:val="28"/>
                <w:vertAlign w:val="baseline"/>
                <w:lang w:eastAsia="zh-CN"/>
              </w:rPr>
              <w:t>jpg、jpeg、png、gif</w:t>
            </w:r>
            <w:r>
              <w:rPr>
                <w:rFonts w:hint="default" w:eastAsia="宋体"/>
                <w:szCs w:val="28"/>
                <w:vertAlign w:val="baseline"/>
                <w:lang w:eastAsia="zh-CN"/>
              </w:rPr>
              <w:t>、bmp、tif、tiff、svg、psd</w:t>
            </w:r>
          </w:p>
        </w:tc>
      </w:tr>
      <w:tr w14:paraId="1C79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FAF4BFA">
            <w:pPr>
              <w:jc w:val="center"/>
              <w:rPr>
                <w:rFonts w:hint="eastAsia" w:eastAsia="宋体"/>
                <w:szCs w:val="28"/>
                <w:vertAlign w:val="baseline"/>
                <w:lang w:eastAsia="zh-CN"/>
              </w:rPr>
            </w:pPr>
            <w:r>
              <w:rPr>
                <w:rFonts w:hint="eastAsia" w:eastAsia="宋体"/>
                <w:szCs w:val="28"/>
                <w:vertAlign w:val="baseline"/>
                <w:lang w:eastAsia="zh-CN"/>
              </w:rPr>
              <w:t>压缩包</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528E8653">
            <w:pPr>
              <w:rPr>
                <w:rFonts w:hint="eastAsia" w:eastAsia="宋体"/>
                <w:szCs w:val="28"/>
                <w:vertAlign w:val="baseline"/>
                <w:lang w:eastAsia="zh-CN"/>
              </w:rPr>
            </w:pPr>
            <w:r>
              <w:rPr>
                <w:rFonts w:hint="eastAsia" w:eastAsia="宋体"/>
                <w:szCs w:val="28"/>
                <w:vertAlign w:val="baseline"/>
                <w:lang w:eastAsia="zh-CN"/>
              </w:rPr>
              <w:t>rar、zip、7z、tar、gz</w:t>
            </w:r>
          </w:p>
        </w:tc>
      </w:tr>
      <w:tr w14:paraId="3C91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B21842D">
            <w:pPr>
              <w:jc w:val="center"/>
              <w:rPr>
                <w:rFonts w:hint="default" w:eastAsia="宋体"/>
                <w:szCs w:val="28"/>
                <w:vertAlign w:val="baseline"/>
                <w:lang w:eastAsia="zh-CN"/>
                <w:woUserID w:val="1"/>
              </w:rPr>
            </w:pPr>
            <w:r>
              <w:rPr>
                <w:rFonts w:hint="default" w:eastAsia="宋体"/>
                <w:szCs w:val="28"/>
                <w:vertAlign w:val="baseline"/>
                <w:lang w:eastAsia="zh-CN"/>
                <w:woUserID w:val="1"/>
              </w:rPr>
              <w:t>邮件</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5F08562C">
            <w:pPr>
              <w:rPr>
                <w:rFonts w:hint="default" w:eastAsia="宋体"/>
                <w:szCs w:val="28"/>
                <w:vertAlign w:val="baseline"/>
                <w:lang w:eastAsia="zh-CN"/>
                <w:woUserID w:val="1"/>
              </w:rPr>
            </w:pPr>
            <w:r>
              <w:rPr>
                <w:rFonts w:hint="default" w:eastAsia="宋体"/>
                <w:szCs w:val="28"/>
                <w:vertAlign w:val="baseline"/>
                <w:lang w:eastAsia="zh-CN"/>
                <w:woUserID w:val="1"/>
              </w:rPr>
              <w:t>eml</w:t>
            </w:r>
          </w:p>
        </w:tc>
      </w:tr>
      <w:tr w14:paraId="4480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CDD63A7">
            <w:pPr>
              <w:jc w:val="center"/>
              <w:rPr>
                <w:rFonts w:hint="default" w:eastAsia="宋体"/>
                <w:szCs w:val="28"/>
                <w:vertAlign w:val="baseline"/>
                <w:lang w:eastAsia="zh-CN"/>
              </w:rPr>
            </w:pPr>
            <w:r>
              <w:rPr>
                <w:rFonts w:hint="default" w:eastAsia="宋体"/>
                <w:szCs w:val="28"/>
                <w:vertAlign w:val="baseline"/>
                <w:lang w:eastAsia="zh-CN"/>
              </w:rPr>
              <w:t>Markdown</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6F820034">
            <w:pPr>
              <w:rPr>
                <w:rFonts w:hint="default" w:eastAsia="宋体"/>
                <w:szCs w:val="28"/>
                <w:vertAlign w:val="baseline"/>
                <w:lang w:eastAsia="zh-CN"/>
              </w:rPr>
            </w:pPr>
            <w:r>
              <w:rPr>
                <w:rFonts w:hint="default" w:eastAsia="宋体"/>
                <w:szCs w:val="28"/>
                <w:vertAlign w:val="baseline"/>
                <w:lang w:eastAsia="zh-CN"/>
              </w:rPr>
              <w:t>md</w:t>
            </w:r>
          </w:p>
        </w:tc>
      </w:tr>
      <w:tr w14:paraId="4357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FCF76BA">
            <w:pPr>
              <w:jc w:val="center"/>
              <w:rPr>
                <w:rFonts w:hint="default" w:eastAsia="宋体"/>
                <w:szCs w:val="28"/>
                <w:vertAlign w:val="baseline"/>
                <w:lang w:eastAsia="zh-CN"/>
              </w:rPr>
            </w:pPr>
            <w:r>
              <w:rPr>
                <w:rFonts w:hint="default" w:eastAsia="宋体"/>
                <w:szCs w:val="28"/>
                <w:vertAlign w:val="baseline"/>
                <w:lang w:eastAsia="zh-CN"/>
              </w:rPr>
              <w:t>代码格式</w:t>
            </w:r>
          </w:p>
        </w:tc>
        <w:tc>
          <w:tcPr>
            <w:tcW w:w="6997" w:type="dxa"/>
            <w:tcBorders>
              <w:top w:val="single" w:color="767C85" w:sz="8" w:space="0"/>
              <w:left w:val="single" w:color="767C85" w:sz="8" w:space="0"/>
              <w:bottom w:val="single" w:color="767C85" w:sz="8" w:space="0"/>
              <w:right w:val="single" w:color="767C85" w:sz="8" w:space="0"/>
            </w:tcBorders>
            <w:shd w:val="clear" w:color="FFFFFF" w:fill="FFFFFF"/>
          </w:tcPr>
          <w:p w14:paraId="71A21155">
            <w:pPr>
              <w:rPr>
                <w:rFonts w:hint="default" w:eastAsia="宋体"/>
                <w:szCs w:val="28"/>
                <w:vertAlign w:val="baseline"/>
                <w:lang w:eastAsia="zh-CN"/>
              </w:rPr>
            </w:pPr>
            <w:r>
              <w:rPr>
                <w:rFonts w:hint="default" w:eastAsia="宋体"/>
                <w:szCs w:val="28"/>
                <w:vertAlign w:val="baseline"/>
                <w:lang w:eastAsia="zh-CN"/>
              </w:rPr>
              <w:t>c、cpp、java、js、css、lrc、h、asm、s、asp、bat、bas、prg、cmd、xml</w:t>
            </w:r>
          </w:p>
        </w:tc>
      </w:tr>
    </w:tbl>
    <w:p w14:paraId="570D7C47">
      <w:pPr>
        <w:ind w:firstLine="0"/>
        <w:rPr>
          <w:rFonts w:hint="default"/>
          <w:lang w:eastAsia="zh-CN"/>
        </w:rPr>
      </w:pPr>
    </w:p>
    <w:p w14:paraId="3A662325">
      <w:pPr>
        <w:pStyle w:val="13"/>
        <w:bidi w:val="0"/>
        <w:rPr>
          <w:rFonts w:hint="default"/>
          <w:lang w:eastAsia="zh-CN"/>
        </w:rPr>
      </w:pPr>
      <w:r>
        <w:rPr>
          <w:rFonts w:hint="default"/>
          <w:lang w:eastAsia="zh-CN"/>
        </w:rPr>
        <w:t>文字格式的预览基于WPS Office客户内核精准排版渲染成前端矢量元素，可保证文档显示效果与客户端保持一致。</w:t>
      </w:r>
    </w:p>
    <w:p w14:paraId="67AF9414">
      <w:pPr>
        <w:pStyle w:val="13"/>
        <w:bidi w:val="0"/>
        <w:ind w:firstLine="420" w:firstLineChars="0"/>
        <w:rPr>
          <w:rFonts w:hint="default"/>
          <w:lang w:eastAsia="zh-CN"/>
        </w:rPr>
      </w:pPr>
      <w:r>
        <w:rPr>
          <w:rFonts w:hint="default"/>
          <w:lang w:eastAsia="zh-CN"/>
        </w:rPr>
        <w:t>高清预览：通过客户端内核排版后渲染成canvas元素，传输到前端渲染展示，可保证与客户端一致的排版效果。用于对格式要求严格的公文预览场景。</w:t>
      </w:r>
    </w:p>
    <w:p w14:paraId="1EF5CC12">
      <w:pPr>
        <w:pStyle w:val="13"/>
        <w:bidi w:val="0"/>
        <w:ind w:firstLine="420" w:firstLineChars="0"/>
        <w:rPr>
          <w:rFonts w:hint="default"/>
          <w:lang w:eastAsia="zh-CN"/>
        </w:rPr>
      </w:pPr>
      <w:r>
        <w:rPr>
          <w:rFonts w:hint="default"/>
          <w:lang w:eastAsia="zh-CN"/>
        </w:rPr>
        <w:t>缓存预览：通过客户端将文档渲染成缓存文件，前端排版渲染展示，占用服务器资源低，适用于高并发预览场景。</w:t>
      </w:r>
    </w:p>
    <w:p w14:paraId="5951E9C7">
      <w:pPr>
        <w:pStyle w:val="13"/>
        <w:bidi w:val="0"/>
        <w:ind w:firstLine="420" w:firstLineChars="0"/>
        <w:rPr>
          <w:rFonts w:hint="default"/>
          <w:lang w:eastAsia="zh-CN"/>
        </w:rPr>
      </w:pPr>
      <w:r>
        <w:rPr>
          <w:rFonts w:hint="default"/>
          <w:lang w:eastAsia="zh-CN"/>
        </w:rPr>
        <w:t>公文极速预览（Beta）：通过客户端内核排版后渲染成canvas元素，并生成缓存文件，即可保证和客户端一致的排版效果，又能实现高速预览。</w:t>
      </w:r>
    </w:p>
    <w:p w14:paraId="2E7A9EB8">
      <w:pPr>
        <w:pStyle w:val="13"/>
        <w:bidi w:val="0"/>
        <w:ind w:firstLine="0" w:firstLineChars="0"/>
        <w:rPr>
          <w:rFonts w:hint="eastAsia"/>
          <w:lang w:val="en-US" w:eastAsia="zh-CN"/>
        </w:rPr>
      </w:pPr>
      <w:r>
        <w:rPr>
          <w:rFonts w:hint="eastAsia"/>
          <w:lang w:val="en-US" w:eastAsia="zh-CN"/>
        </w:rPr>
        <w:t xml:space="preserve">典型场景： </w:t>
      </w:r>
    </w:p>
    <w:p w14:paraId="6E88A972">
      <w:pPr>
        <w:pStyle w:val="13"/>
        <w:numPr>
          <w:ilvl w:val="-1"/>
          <w:numId w:val="0"/>
        </w:numPr>
        <w:bidi w:val="0"/>
        <w:ind w:left="0" w:leftChars="0" w:firstLine="420" w:firstLineChars="0"/>
        <w:rPr>
          <w:rFonts w:hint="eastAsia" w:cs="Times New Roman"/>
          <w:lang w:val="en-US" w:eastAsia="zh-CN"/>
        </w:rPr>
      </w:pPr>
      <w:r>
        <w:rPr>
          <w:rFonts w:hint="default" w:cs="Times New Roman"/>
          <w:lang w:eastAsia="zh-CN"/>
        </w:rPr>
        <w:t>业务系统</w:t>
      </w:r>
      <w:r>
        <w:rPr>
          <w:rFonts w:hint="eastAsia" w:cs="Times New Roman"/>
          <w:lang w:val="en-US" w:eastAsia="zh-CN"/>
        </w:rPr>
        <w:t>系统去插件化</w:t>
      </w:r>
      <w:r>
        <w:rPr>
          <w:rFonts w:hint="default" w:cs="Times New Roman"/>
          <w:lang w:eastAsia="zh-CN"/>
        </w:rPr>
        <w:t>，文档不落地预览场景：</w:t>
      </w:r>
      <w:r>
        <w:rPr>
          <w:rFonts w:hint="eastAsia" w:cs="Times New Roman"/>
          <w:lang w:val="en-US" w:eastAsia="zh-CN"/>
        </w:rPr>
        <w:t>解决因浏览器版本或和容性问题，无法通过</w:t>
      </w:r>
      <w:r>
        <w:rPr>
          <w:rFonts w:hint="default" w:cs="Times New Roman"/>
          <w:lang w:eastAsia="zh-CN"/>
        </w:rPr>
        <w:t>插件</w:t>
      </w:r>
      <w:r>
        <w:rPr>
          <w:rFonts w:hint="eastAsia" w:cs="Times New Roman"/>
          <w:lang w:val="en-US" w:eastAsia="zh-CN"/>
        </w:rPr>
        <w:t>调起客户端进行预览</w:t>
      </w:r>
      <w:r>
        <w:rPr>
          <w:rFonts w:hint="default" w:cs="Times New Roman"/>
          <w:lang w:eastAsia="zh-CN"/>
        </w:rPr>
        <w:t>问题，同时支持全平台文档在线不落地预览</w:t>
      </w:r>
    </w:p>
    <w:p w14:paraId="0B256E1D">
      <w:pPr>
        <w:pStyle w:val="3"/>
        <w:bidi w:val="0"/>
        <w:rPr>
          <w:rFonts w:hint="eastAsia"/>
          <w:lang w:val="en-US" w:eastAsia="zh-CN"/>
        </w:rPr>
      </w:pPr>
      <w:bookmarkStart w:id="144" w:name="_Toc1816026130"/>
      <w:bookmarkStart w:id="145" w:name="_Toc835669859"/>
      <w:bookmarkStart w:id="146" w:name="_Toc1320117656"/>
      <w:bookmarkStart w:id="147" w:name="_Toc1320823583"/>
      <w:bookmarkStart w:id="148" w:name="_Toc226758364"/>
      <w:bookmarkStart w:id="149" w:name="_Toc2061875416"/>
      <w:r>
        <w:rPr>
          <w:rFonts w:hint="eastAsia"/>
          <w:lang w:val="en-US" w:eastAsia="zh-CN"/>
        </w:rPr>
        <w:t>格式处理</w:t>
      </w:r>
      <w:bookmarkEnd w:id="144"/>
      <w:bookmarkEnd w:id="145"/>
      <w:bookmarkEnd w:id="146"/>
      <w:bookmarkEnd w:id="147"/>
      <w:bookmarkEnd w:id="148"/>
      <w:bookmarkEnd w:id="149"/>
    </w:p>
    <w:p w14:paraId="024A2F31">
      <w:pPr>
        <w:pStyle w:val="13"/>
        <w:bidi w:val="0"/>
        <w:rPr>
          <w:rFonts w:hint="eastAsia"/>
          <w:lang w:val="en-US" w:eastAsia="zh-CN"/>
        </w:rPr>
      </w:pPr>
      <w:r>
        <w:rPr>
          <w:rFonts w:hint="eastAsia"/>
          <w:lang w:val="en-US" w:eastAsia="zh-CN"/>
        </w:rPr>
        <w:t>文档中台不仅提供</w:t>
      </w:r>
      <w:r>
        <w:rPr>
          <w:rFonts w:hint="default"/>
          <w:lang w:eastAsia="zh-CN"/>
        </w:rPr>
        <w:t>了在线预览和编辑</w:t>
      </w:r>
      <w:r>
        <w:rPr>
          <w:rFonts w:hint="eastAsia"/>
          <w:lang w:val="en-US" w:eastAsia="zh-CN"/>
        </w:rPr>
        <w:t>服务，</w:t>
      </w:r>
      <w:r>
        <w:rPr>
          <w:rFonts w:hint="default"/>
          <w:lang w:eastAsia="zh-CN"/>
        </w:rPr>
        <w:t>基于WPS客户文档解析和数据转换能力，</w:t>
      </w:r>
      <w:r>
        <w:rPr>
          <w:rFonts w:hint="eastAsia"/>
          <w:lang w:val="en-US" w:eastAsia="zh-CN"/>
        </w:rPr>
        <w:t>还提供了格式转换、</w:t>
      </w:r>
      <w:r>
        <w:rPr>
          <w:rFonts w:hint="default"/>
          <w:lang w:eastAsia="zh-CN"/>
        </w:rPr>
        <w:t>多书签套用、</w:t>
      </w:r>
      <w:r>
        <w:rPr>
          <w:rFonts w:hint="eastAsia"/>
          <w:lang w:val="en-US" w:eastAsia="zh-CN"/>
        </w:rPr>
        <w:t>内容</w:t>
      </w:r>
      <w:r>
        <w:rPr>
          <w:rFonts w:hint="default"/>
          <w:lang w:eastAsia="zh-CN"/>
        </w:rPr>
        <w:t>操作</w:t>
      </w:r>
      <w:r>
        <w:rPr>
          <w:rFonts w:hint="eastAsia"/>
          <w:lang w:val="en-US" w:eastAsia="zh-CN"/>
        </w:rPr>
        <w:t>、文档合并、文档拆分、</w:t>
      </w:r>
      <w:r>
        <w:rPr>
          <w:rFonts w:hint="default"/>
          <w:lang w:eastAsia="zh-CN"/>
        </w:rPr>
        <w:t>限制编辑、文档加解密、</w:t>
      </w:r>
      <w:r>
        <w:rPr>
          <w:rFonts w:hint="eastAsia"/>
          <w:lang w:val="en-US" w:eastAsia="zh-CN"/>
        </w:rPr>
        <w:t>图片处理</w:t>
      </w:r>
      <w:r>
        <w:rPr>
          <w:rFonts w:hint="default"/>
          <w:lang w:eastAsia="zh-CN"/>
        </w:rPr>
        <w:t>等</w:t>
      </w:r>
      <w:r>
        <w:rPr>
          <w:rFonts w:hint="eastAsia"/>
          <w:lang w:val="en-US" w:eastAsia="zh-CN"/>
        </w:rPr>
        <w:t>服务端文档处理的能力。</w:t>
      </w:r>
    </w:p>
    <w:p w14:paraId="5812A671">
      <w:pPr>
        <w:pStyle w:val="4"/>
        <w:bidi w:val="0"/>
        <w:rPr>
          <w:rFonts w:hint="eastAsia"/>
          <w:lang w:val="en-US" w:eastAsia="zh-CN"/>
        </w:rPr>
      </w:pPr>
      <w:bookmarkStart w:id="150" w:name="_Toc158708853"/>
      <w:bookmarkStart w:id="151" w:name="_Toc1304173394"/>
      <w:bookmarkStart w:id="152" w:name="_Toc1102713853"/>
      <w:bookmarkStart w:id="153" w:name="_Toc2042043978"/>
      <w:bookmarkStart w:id="154" w:name="_Toc384026054"/>
      <w:r>
        <w:rPr>
          <w:rFonts w:hint="eastAsia"/>
          <w:lang w:val="en-US" w:eastAsia="zh-CN"/>
        </w:rPr>
        <w:t>格式转换</w:t>
      </w:r>
      <w:bookmarkEnd w:id="150"/>
      <w:bookmarkEnd w:id="151"/>
      <w:bookmarkEnd w:id="152"/>
      <w:bookmarkEnd w:id="153"/>
      <w:bookmarkEnd w:id="154"/>
    </w:p>
    <w:p w14:paraId="0061651D">
      <w:pPr>
        <w:pStyle w:val="13"/>
        <w:bidi w:val="0"/>
        <w:rPr>
          <w:rFonts w:hint="eastAsia"/>
          <w:lang w:val="en-US" w:eastAsia="zh-CN"/>
        </w:rPr>
      </w:pPr>
      <w:r>
        <w:rPr>
          <w:rFonts w:hint="default"/>
          <w:lang w:eastAsia="zh-CN"/>
        </w:rPr>
        <w:t>文档中台为政企业务系统提供了丰富的格式转换能力，</w:t>
      </w:r>
      <w:r>
        <w:rPr>
          <w:rFonts w:hint="eastAsia"/>
          <w:lang w:val="en-US" w:eastAsia="zh-CN"/>
        </w:rPr>
        <w:t>格式转换支持的格式如下：</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4442"/>
        <w:gridCol w:w="2778"/>
      </w:tblGrid>
      <w:tr w14:paraId="489C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DA92985">
            <w:pPr>
              <w:pStyle w:val="13"/>
              <w:bidi w:val="0"/>
              <w:ind w:firstLine="0" w:firstLineChars="0"/>
              <w:jc w:val="center"/>
              <w:rPr>
                <w:rFonts w:hint="default"/>
                <w:vertAlign w:val="baseline"/>
                <w:lang w:eastAsia="zh-CN"/>
              </w:rPr>
            </w:pPr>
            <w:r>
              <w:rPr>
                <w:rFonts w:hint="default"/>
                <w:vertAlign w:val="baseline"/>
                <w:lang w:eastAsia="zh-CN"/>
              </w:rPr>
              <w:t>输入类型</w:t>
            </w:r>
          </w:p>
        </w:tc>
        <w:tc>
          <w:tcPr>
            <w:tcW w:w="4442"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7E033AD6">
            <w:pPr>
              <w:pStyle w:val="13"/>
              <w:bidi w:val="0"/>
              <w:ind w:firstLine="0" w:firstLineChars="0"/>
              <w:jc w:val="center"/>
              <w:rPr>
                <w:rFonts w:hint="default"/>
                <w:vertAlign w:val="baseline"/>
                <w:lang w:eastAsia="zh-CN"/>
              </w:rPr>
            </w:pPr>
            <w:r>
              <w:rPr>
                <w:rFonts w:hint="default"/>
                <w:vertAlign w:val="baseline"/>
                <w:lang w:eastAsia="zh-CN"/>
              </w:rPr>
              <w:t>输入文件格式</w:t>
            </w:r>
          </w:p>
        </w:tc>
        <w:tc>
          <w:tcPr>
            <w:tcW w:w="2778"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7E58614">
            <w:pPr>
              <w:pStyle w:val="13"/>
              <w:bidi w:val="0"/>
              <w:ind w:firstLine="0" w:firstLineChars="0"/>
              <w:jc w:val="center"/>
              <w:rPr>
                <w:rFonts w:hint="default"/>
                <w:vertAlign w:val="baseline"/>
                <w:lang w:eastAsia="zh-CN"/>
              </w:rPr>
            </w:pPr>
            <w:r>
              <w:rPr>
                <w:rFonts w:hint="default"/>
                <w:vertAlign w:val="baseline"/>
                <w:lang w:eastAsia="zh-CN"/>
              </w:rPr>
              <w:t>输出文件格式</w:t>
            </w:r>
          </w:p>
        </w:tc>
      </w:tr>
      <w:tr w14:paraId="337B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F4D1B0B">
            <w:pPr>
              <w:pStyle w:val="13"/>
              <w:bidi w:val="0"/>
              <w:ind w:firstLine="0" w:firstLineChars="0"/>
              <w:jc w:val="center"/>
              <w:rPr>
                <w:rFonts w:hint="default"/>
                <w:vertAlign w:val="baseline"/>
                <w:lang w:eastAsia="zh-CN"/>
              </w:rPr>
            </w:pPr>
            <w:r>
              <w:rPr>
                <w:rFonts w:hint="default"/>
                <w:vertAlign w:val="baseline"/>
                <w:lang w:eastAsia="zh-CN"/>
              </w:rPr>
              <w:t>文字</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430EDF24">
            <w:pPr>
              <w:pStyle w:val="13"/>
              <w:bidi w:val="0"/>
              <w:ind w:firstLine="0" w:firstLineChars="0"/>
              <w:rPr>
                <w:rFonts w:hint="default"/>
                <w:vertAlign w:val="baseline"/>
                <w:lang w:eastAsia="zh-CN"/>
              </w:rPr>
            </w:pPr>
            <w:r>
              <w:rPr>
                <w:rFonts w:hint="default"/>
                <w:vertAlign w:val="baseline"/>
                <w:lang w:eastAsia="zh-CN"/>
              </w:rPr>
              <w:t>docx、doc、wps、dot、wot、dotx、docm、</w:t>
            </w:r>
          </w:p>
          <w:p w14:paraId="30F70731">
            <w:pPr>
              <w:pStyle w:val="13"/>
              <w:bidi w:val="0"/>
              <w:ind w:firstLine="0" w:firstLineChars="0"/>
              <w:rPr>
                <w:rFonts w:hint="default"/>
                <w:vertAlign w:val="baseline"/>
                <w:lang w:eastAsia="zh-CN"/>
              </w:rPr>
            </w:pPr>
            <w:r>
              <w:rPr>
                <w:rFonts w:hint="default"/>
                <w:vertAlign w:val="baseline"/>
                <w:lang w:eastAsia="zh-CN"/>
              </w:rPr>
              <w:t>dotm、rtf、uot、mht、mhtml、htm、html、</w:t>
            </w:r>
          </w:p>
          <w:p w14:paraId="073D7BE5">
            <w:pPr>
              <w:pStyle w:val="13"/>
              <w:bidi w:val="0"/>
              <w:ind w:firstLine="0" w:firstLineChars="0"/>
              <w:rPr>
                <w:rFonts w:hint="default"/>
                <w:vertAlign w:val="baseline"/>
                <w:lang w:eastAsia="zh-CN"/>
              </w:rPr>
            </w:pPr>
            <w:r>
              <w:rPr>
                <w:rFonts w:hint="default"/>
                <w:vertAlign w:val="baseline"/>
                <w:lang w:eastAsia="zh-CN"/>
              </w:rPr>
              <w:t>xml</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CA65F3C">
            <w:pPr>
              <w:pStyle w:val="13"/>
              <w:bidi w:val="0"/>
              <w:ind w:firstLine="0" w:firstLineChars="0"/>
              <w:rPr>
                <w:rFonts w:hint="default"/>
                <w:vertAlign w:val="baseline"/>
                <w:lang w:eastAsia="zh-CN"/>
              </w:rPr>
            </w:pPr>
            <w:r>
              <w:rPr>
                <w:rFonts w:hint="default"/>
                <w:vertAlign w:val="baseline"/>
                <w:lang w:eastAsia="zh-CN"/>
                <w:woUserID w:val="11"/>
              </w:rPr>
              <w:t>txt,pdf,ofd,zip[png],docx,doc,zip[html]</w:t>
            </w:r>
          </w:p>
        </w:tc>
      </w:tr>
      <w:tr w14:paraId="4E6D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403EACE">
            <w:pPr>
              <w:pStyle w:val="13"/>
              <w:bidi w:val="0"/>
              <w:ind w:firstLine="0" w:firstLineChars="0"/>
              <w:jc w:val="center"/>
              <w:rPr>
                <w:rFonts w:hint="default"/>
                <w:vertAlign w:val="baseline"/>
                <w:lang w:eastAsia="zh-CN"/>
              </w:rPr>
            </w:pPr>
            <w:r>
              <w:rPr>
                <w:rFonts w:hint="default"/>
                <w:vertAlign w:val="baseline"/>
                <w:lang w:eastAsia="zh-CN"/>
              </w:rPr>
              <w:t>表格</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6FA03D21">
            <w:pPr>
              <w:pStyle w:val="13"/>
              <w:bidi w:val="0"/>
              <w:ind w:firstLine="0" w:firstLineChars="0"/>
              <w:rPr>
                <w:rFonts w:hint="default"/>
                <w:vertAlign w:val="baseline"/>
                <w:lang w:eastAsia="zh-CN"/>
              </w:rPr>
            </w:pPr>
            <w:r>
              <w:rPr>
                <w:rFonts w:hint="default"/>
                <w:vertAlign w:val="baseline"/>
                <w:lang w:eastAsia="zh-CN"/>
              </w:rPr>
              <w:t>xlsx、xls、csv、xlt、xltx、et、ett、xlsm、</w:t>
            </w:r>
          </w:p>
          <w:p w14:paraId="3282C5A7">
            <w:pPr>
              <w:pStyle w:val="13"/>
              <w:bidi w:val="0"/>
              <w:ind w:firstLine="0" w:firstLineChars="0"/>
              <w:rPr>
                <w:rFonts w:hint="default"/>
                <w:vertAlign w:val="baseline"/>
                <w:lang w:eastAsia="zh-CN"/>
              </w:rPr>
            </w:pPr>
            <w:r>
              <w:rPr>
                <w:rFonts w:hint="default"/>
                <w:vertAlign w:val="baseline"/>
                <w:lang w:eastAsia="zh-CN"/>
              </w:rPr>
              <w:t>xltm、xlsb、uos</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D14D554">
            <w:pPr>
              <w:pStyle w:val="13"/>
              <w:bidi w:val="0"/>
              <w:ind w:firstLine="0" w:firstLineChars="0"/>
              <w:rPr>
                <w:rFonts w:hint="default"/>
                <w:vertAlign w:val="baseline"/>
                <w:lang w:eastAsia="zh-CN"/>
              </w:rPr>
            </w:pPr>
            <w:r>
              <w:rPr>
                <w:rFonts w:hint="default"/>
                <w:vertAlign w:val="baseline"/>
                <w:lang w:eastAsia="zh-CN"/>
                <w:woUserID w:val="11"/>
              </w:rPr>
              <w:t>txt, pdf, ofd, zip[png],xlsx,xls</w:t>
            </w:r>
          </w:p>
        </w:tc>
      </w:tr>
      <w:tr w14:paraId="0EB0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FE112C2">
            <w:pPr>
              <w:pStyle w:val="13"/>
              <w:bidi w:val="0"/>
              <w:ind w:firstLine="0" w:firstLineChars="0"/>
              <w:jc w:val="center"/>
              <w:rPr>
                <w:rFonts w:hint="default"/>
                <w:vertAlign w:val="baseline"/>
                <w:lang w:eastAsia="zh-CN"/>
              </w:rPr>
            </w:pPr>
            <w:r>
              <w:rPr>
                <w:rFonts w:hint="default"/>
                <w:vertAlign w:val="baseline"/>
                <w:lang w:eastAsia="zh-CN"/>
              </w:rPr>
              <w:t>演示</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41BAECD8">
            <w:pPr>
              <w:pStyle w:val="13"/>
              <w:bidi w:val="0"/>
              <w:ind w:firstLine="0" w:firstLineChars="0"/>
              <w:rPr>
                <w:rFonts w:hint="default"/>
                <w:vertAlign w:val="baseline"/>
                <w:lang w:eastAsia="zh-CN"/>
              </w:rPr>
            </w:pPr>
            <w:r>
              <w:rPr>
                <w:rFonts w:hint="default"/>
                <w:vertAlign w:val="baseline"/>
                <w:lang w:eastAsia="zh-CN"/>
              </w:rPr>
              <w:t>pptx、ppt、pot、potx、pps、ppsx、dpx、</w:t>
            </w:r>
          </w:p>
          <w:p w14:paraId="0A6F1D57">
            <w:pPr>
              <w:pStyle w:val="13"/>
              <w:bidi w:val="0"/>
              <w:ind w:firstLine="0" w:firstLineChars="0"/>
              <w:rPr>
                <w:rFonts w:hint="default"/>
                <w:vertAlign w:val="baseline"/>
                <w:lang w:eastAsia="zh-CN"/>
              </w:rPr>
            </w:pPr>
            <w:r>
              <w:rPr>
                <w:rFonts w:hint="default"/>
                <w:vertAlign w:val="baseline"/>
                <w:lang w:eastAsia="zh-CN"/>
              </w:rPr>
              <w:t>dpt、pptm、potm、ppsm、uop</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F6B48C5">
            <w:pPr>
              <w:pStyle w:val="13"/>
              <w:bidi w:val="0"/>
              <w:ind w:firstLine="0" w:firstLineChars="0"/>
              <w:rPr>
                <w:rFonts w:hint="default"/>
                <w:vertAlign w:val="baseline"/>
                <w:lang w:eastAsia="zh-CN"/>
              </w:rPr>
            </w:pPr>
            <w:r>
              <w:rPr>
                <w:rFonts w:hint="default"/>
                <w:vertAlign w:val="baseline"/>
                <w:lang w:eastAsia="zh-CN"/>
                <w:woUserID w:val="11"/>
              </w:rPr>
              <w:t>txt,pdf,ofd,zip[png],ppt,pptx</w:t>
            </w:r>
          </w:p>
        </w:tc>
      </w:tr>
      <w:tr w14:paraId="422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vMerge w:val="restart"/>
            <w:tcBorders>
              <w:top w:val="single" w:color="767C85" w:sz="8" w:space="0"/>
              <w:left w:val="single" w:color="767C85" w:sz="8" w:space="0"/>
              <w:right w:val="single" w:color="767C85" w:sz="8" w:space="0"/>
            </w:tcBorders>
            <w:shd w:val="clear" w:color="FFFFFF" w:fill="FFFFFF"/>
            <w:vAlign w:val="center"/>
          </w:tcPr>
          <w:p w14:paraId="7ABC845B">
            <w:pPr>
              <w:pStyle w:val="13"/>
              <w:bidi w:val="0"/>
              <w:ind w:firstLine="0" w:firstLineChars="0"/>
              <w:jc w:val="center"/>
              <w:rPr>
                <w:rFonts w:hint="default"/>
                <w:vertAlign w:val="baseline"/>
                <w:lang w:eastAsia="zh-CN"/>
              </w:rPr>
            </w:pPr>
            <w:r>
              <w:rPr>
                <w:rFonts w:hint="default"/>
                <w:vertAlign w:val="baseline"/>
                <w:lang w:eastAsia="zh-CN"/>
              </w:rPr>
              <w:t>版式</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823F4BE">
            <w:pPr>
              <w:pStyle w:val="13"/>
              <w:bidi w:val="0"/>
              <w:ind w:firstLine="0" w:firstLineChars="0"/>
              <w:rPr>
                <w:rFonts w:hint="default"/>
                <w:vertAlign w:val="baseline"/>
                <w:lang w:eastAsia="zh-CN"/>
              </w:rPr>
            </w:pPr>
            <w:r>
              <w:rPr>
                <w:rFonts w:hint="default"/>
                <w:vertAlign w:val="baseline"/>
                <w:lang w:eastAsia="zh-CN"/>
              </w:rPr>
              <w:t>pdf</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4FE9CB16">
            <w:pPr>
              <w:pStyle w:val="13"/>
              <w:bidi w:val="0"/>
              <w:ind w:firstLine="0" w:firstLineChars="0"/>
              <w:rPr>
                <w:rFonts w:hint="default"/>
                <w:vertAlign w:val="baseline"/>
                <w:lang w:eastAsia="zh-CN"/>
              </w:rPr>
            </w:pPr>
            <w:r>
              <w:rPr>
                <w:rFonts w:hint="default"/>
                <w:vertAlign w:val="baseline"/>
                <w:lang w:eastAsia="zh-CN"/>
                <w:woUserID w:val="11"/>
              </w:rPr>
              <w:t>ofd,zip[jpg],zip[jpeg],zip[png]</w:t>
            </w:r>
          </w:p>
        </w:tc>
      </w:tr>
      <w:tr w14:paraId="36B7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vMerge w:val="continue"/>
            <w:tcBorders>
              <w:left w:val="single" w:color="767C85" w:sz="8" w:space="0"/>
              <w:bottom w:val="single" w:color="767C85" w:sz="8" w:space="0"/>
              <w:right w:val="single" w:color="767C85" w:sz="8" w:space="0"/>
            </w:tcBorders>
            <w:shd w:val="clear" w:color="FFFFFF" w:fill="FFFFFF"/>
            <w:vAlign w:val="center"/>
          </w:tcPr>
          <w:p w14:paraId="5D9D2511">
            <w:pPr>
              <w:pStyle w:val="13"/>
              <w:bidi w:val="0"/>
              <w:jc w:val="center"/>
              <w:rPr>
                <w:rFonts w:hint="default"/>
                <w:vertAlign w:val="baseline"/>
                <w:lang w:eastAsia="zh-CN"/>
              </w:rPr>
            </w:pPr>
          </w:p>
        </w:tc>
        <w:tc>
          <w:tcPr>
            <w:tcW w:w="444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36E6D3B1">
            <w:pPr>
              <w:pStyle w:val="13"/>
              <w:bidi w:val="0"/>
              <w:ind w:firstLine="0" w:firstLineChars="0"/>
              <w:rPr>
                <w:rFonts w:hint="default"/>
                <w:vertAlign w:val="baseline"/>
                <w:lang w:eastAsia="zh-CN"/>
              </w:rPr>
            </w:pPr>
            <w:r>
              <w:rPr>
                <w:rFonts w:hint="default"/>
                <w:vertAlign w:val="baseline"/>
                <w:lang w:eastAsia="zh-CN"/>
              </w:rPr>
              <w:t>ofd</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50C3CF9F">
            <w:pPr>
              <w:pStyle w:val="13"/>
              <w:bidi w:val="0"/>
              <w:ind w:firstLine="0" w:firstLineChars="0"/>
              <w:rPr>
                <w:rFonts w:hint="default"/>
                <w:vertAlign w:val="baseline"/>
                <w:lang w:eastAsia="zh-CN"/>
              </w:rPr>
            </w:pPr>
            <w:r>
              <w:rPr>
                <w:rFonts w:hint="default"/>
                <w:vertAlign w:val="baseline"/>
                <w:lang w:eastAsia="zh-CN"/>
              </w:rPr>
              <w:t>pdf</w:t>
            </w:r>
          </w:p>
        </w:tc>
      </w:tr>
      <w:tr w14:paraId="23F0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1DD8EF3">
            <w:pPr>
              <w:pStyle w:val="13"/>
              <w:bidi w:val="0"/>
              <w:ind w:firstLine="0" w:firstLineChars="0"/>
              <w:jc w:val="center"/>
              <w:rPr>
                <w:rFonts w:hint="default"/>
                <w:vertAlign w:val="baseline"/>
                <w:lang w:eastAsia="zh-CN"/>
              </w:rPr>
            </w:pPr>
            <w:r>
              <w:rPr>
                <w:rFonts w:hint="default"/>
                <w:vertAlign w:val="baseline"/>
                <w:lang w:eastAsia="zh-CN"/>
              </w:rPr>
              <w:t>UOF</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03F3354E">
            <w:pPr>
              <w:pStyle w:val="13"/>
              <w:bidi w:val="0"/>
              <w:ind w:firstLine="0" w:firstLineChars="0"/>
              <w:rPr>
                <w:rFonts w:hint="default"/>
                <w:vertAlign w:val="baseline"/>
                <w:lang w:eastAsia="zh-CN"/>
              </w:rPr>
            </w:pPr>
            <w:r>
              <w:rPr>
                <w:rFonts w:hint="default"/>
                <w:vertAlign w:val="baseline"/>
                <w:lang w:eastAsia="zh-CN"/>
              </w:rPr>
              <w:t>uof</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7ED1E885">
            <w:pPr>
              <w:pStyle w:val="13"/>
              <w:bidi w:val="0"/>
              <w:ind w:firstLine="0" w:firstLineChars="0"/>
              <w:rPr>
                <w:rFonts w:hint="default"/>
                <w:vertAlign w:val="baseline"/>
                <w:lang w:eastAsia="zh-CN"/>
              </w:rPr>
            </w:pPr>
            <w:r>
              <w:rPr>
                <w:rFonts w:hint="default"/>
                <w:vertAlign w:val="baseline"/>
                <w:lang w:eastAsia="zh-CN"/>
              </w:rPr>
              <w:t>pdf、</w:t>
            </w:r>
            <w:r>
              <w:rPr>
                <w:rFonts w:hint="eastAsia"/>
                <w:vertAlign w:val="baseline"/>
                <w:lang w:eastAsia="zh"/>
                <w:woUserID w:val="1"/>
              </w:rPr>
              <w:t>ofd</w:t>
            </w:r>
          </w:p>
        </w:tc>
      </w:tr>
      <w:tr w14:paraId="06A4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6C62614">
            <w:pPr>
              <w:pStyle w:val="13"/>
              <w:bidi w:val="0"/>
              <w:ind w:firstLine="0" w:firstLineChars="0"/>
              <w:jc w:val="center"/>
              <w:rPr>
                <w:rFonts w:hint="default"/>
                <w:vertAlign w:val="baseline"/>
                <w:lang w:eastAsia="zh-CN"/>
              </w:rPr>
            </w:pPr>
            <w:r>
              <w:rPr>
                <w:rFonts w:hint="default"/>
                <w:vertAlign w:val="baseline"/>
                <w:lang w:eastAsia="zh-CN"/>
              </w:rPr>
              <w:t>图片</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7EAFE3ED">
            <w:pPr>
              <w:pStyle w:val="13"/>
              <w:bidi w:val="0"/>
              <w:ind w:firstLine="0" w:firstLineChars="0"/>
              <w:rPr>
                <w:rFonts w:hint="default"/>
                <w:vertAlign w:val="baseline"/>
                <w:lang w:eastAsia="zh-CN"/>
              </w:rPr>
            </w:pPr>
            <w:r>
              <w:rPr>
                <w:rFonts w:hint="default"/>
                <w:vertAlign w:val="baseline"/>
                <w:lang w:eastAsia="zh-CN"/>
              </w:rPr>
              <w:t>jpg、jpeg、png、gif、bmp、tif、tiff、psd、</w:t>
            </w:r>
          </w:p>
          <w:p w14:paraId="027013F7">
            <w:pPr>
              <w:pStyle w:val="13"/>
              <w:bidi w:val="0"/>
              <w:ind w:firstLine="0" w:firstLineChars="0"/>
              <w:rPr>
                <w:rFonts w:hint="default"/>
                <w:vertAlign w:val="baseline"/>
                <w:lang w:eastAsia="zh-CN"/>
              </w:rPr>
            </w:pPr>
            <w:r>
              <w:rPr>
                <w:rFonts w:hint="default"/>
                <w:vertAlign w:val="baseline"/>
                <w:lang w:eastAsia="zh-CN"/>
              </w:rPr>
              <w:t>svg</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762DE444">
            <w:pPr>
              <w:pStyle w:val="13"/>
              <w:bidi w:val="0"/>
              <w:ind w:firstLine="0" w:firstLineChars="0"/>
              <w:rPr>
                <w:rFonts w:hint="default"/>
                <w:vertAlign w:val="baseline"/>
                <w:lang w:eastAsia="zh-CN"/>
              </w:rPr>
            </w:pPr>
            <w:r>
              <w:rPr>
                <w:rFonts w:hint="default"/>
                <w:vertAlign w:val="baseline"/>
                <w:lang w:val="en-US" w:eastAsia="zh-CN"/>
                <w:woUserID w:val="11"/>
              </w:rPr>
              <w:t>zip[jpg],zip[jpeg],zip[png],</w:t>
            </w:r>
            <w:r>
              <w:rPr>
                <w:rFonts w:hint="default"/>
                <w:vertAlign w:val="baseline"/>
                <w:lang w:val="en-US" w:eastAsia="zh-CN"/>
                <w:woUserID w:val="11"/>
              </w:rPr>
              <w:br w:type="textWrapping"/>
            </w:r>
            <w:r>
              <w:rPr>
                <w:rFonts w:hint="default"/>
                <w:vertAlign w:val="baseline"/>
                <w:lang w:val="en-US" w:eastAsia="zh-CN"/>
                <w:woUserID w:val="11"/>
              </w:rPr>
              <w:t>zip[gif],zip[bmp],zip[tif],</w:t>
            </w:r>
            <w:r>
              <w:rPr>
                <w:rFonts w:hint="default"/>
                <w:vertAlign w:val="baseline"/>
                <w:lang w:val="en-US" w:eastAsia="zh-CN"/>
                <w:woUserID w:val="11"/>
              </w:rPr>
              <w:br w:type="textWrapping"/>
            </w:r>
            <w:r>
              <w:rPr>
                <w:rFonts w:hint="default"/>
                <w:vertAlign w:val="baseline"/>
                <w:lang w:val="en-US" w:eastAsia="zh-CN"/>
                <w:woUserID w:val="11"/>
              </w:rPr>
              <w:t xml:space="preserve">zip[tiff],zip[psd],pdf,zip[svg] </w:t>
            </w:r>
          </w:p>
        </w:tc>
      </w:tr>
      <w:tr w14:paraId="22A2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7CE1F62">
            <w:pPr>
              <w:pStyle w:val="13"/>
              <w:bidi w:val="0"/>
              <w:ind w:firstLine="0" w:firstLineChars="0"/>
              <w:jc w:val="center"/>
              <w:rPr>
                <w:rFonts w:hint="default"/>
                <w:vertAlign w:val="baseline"/>
                <w:lang w:eastAsia="zh-CN"/>
              </w:rPr>
            </w:pPr>
            <w:r>
              <w:rPr>
                <w:rFonts w:hint="default"/>
                <w:vertAlign w:val="baseline"/>
                <w:lang w:eastAsia="zh-CN"/>
              </w:rPr>
              <w:t>图表</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41BEFB63">
            <w:pPr>
              <w:pStyle w:val="13"/>
              <w:bidi w:val="0"/>
              <w:ind w:firstLine="0" w:firstLineChars="0"/>
              <w:rPr>
                <w:rFonts w:hint="default"/>
                <w:vertAlign w:val="baseline"/>
                <w:lang w:eastAsia="zh-CN"/>
              </w:rPr>
            </w:pPr>
            <w:r>
              <w:rPr>
                <w:rFonts w:hint="default"/>
                <w:vertAlign w:val="baseline"/>
                <w:lang w:eastAsia="zh-CN"/>
              </w:rPr>
              <w:t>vsd、vsdx</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top"/>
          </w:tcPr>
          <w:p w14:paraId="058FABCF">
            <w:pPr>
              <w:pStyle w:val="13"/>
              <w:bidi w:val="0"/>
              <w:ind w:firstLine="0" w:firstLineChars="0"/>
              <w:rPr>
                <w:rFonts w:hint="default"/>
                <w:vertAlign w:val="baseline"/>
                <w:lang w:eastAsia="zh-CN"/>
              </w:rPr>
            </w:pPr>
            <w:r>
              <w:rPr>
                <w:rFonts w:hint="default"/>
                <w:vertAlign w:val="baseline"/>
                <w:lang w:eastAsia="zh-CN"/>
              </w:rPr>
              <w:t>pdf、svg</w:t>
            </w:r>
          </w:p>
        </w:tc>
      </w:tr>
      <w:tr w14:paraId="6994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E4B1AAB">
            <w:pPr>
              <w:pStyle w:val="13"/>
              <w:bidi w:val="0"/>
              <w:ind w:left="0" w:leftChars="0" w:firstLine="0" w:firstLineChars="0"/>
              <w:jc w:val="center"/>
              <w:rPr>
                <w:rFonts w:hint="default" w:eastAsia="宋体"/>
                <w:vertAlign w:val="baseline"/>
                <w:lang w:eastAsia="zh-CN"/>
                <w:woUserID w:val="0"/>
              </w:rPr>
            </w:pPr>
            <w:r>
              <w:rPr>
                <w:rFonts w:hint="default"/>
                <w:vertAlign w:val="baseline"/>
                <w:lang w:eastAsia="zh-CN"/>
                <w:woUserID w:val="0"/>
              </w:rPr>
              <w:t>文本</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2143626F">
            <w:pPr>
              <w:pStyle w:val="13"/>
              <w:bidi w:val="0"/>
              <w:ind w:left="0" w:leftChars="0" w:firstLine="0" w:firstLineChars="0"/>
              <w:rPr>
                <w:rFonts w:hint="default"/>
                <w:vertAlign w:val="baseline"/>
                <w:lang w:eastAsia="zh-CN"/>
                <w:woUserID w:val="0"/>
              </w:rPr>
            </w:pPr>
            <w:r>
              <w:rPr>
                <w:rFonts w:ascii="Arial" w:hAnsi="Arial" w:eastAsia="宋体" w:cs="Times New Roman"/>
                <w:i w:val="0"/>
                <w:iCs w:val="0"/>
                <w:caps w:val="0"/>
                <w:spacing w:val="0"/>
                <w:sz w:val="21"/>
                <w:szCs w:val="28"/>
                <w:woUserID w:val="0"/>
              </w:rPr>
              <w:t>txt</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top"/>
          </w:tcPr>
          <w:p w14:paraId="02C2B47F">
            <w:pPr>
              <w:pStyle w:val="13"/>
              <w:bidi w:val="0"/>
              <w:ind w:left="0" w:leftChars="0" w:firstLine="0" w:firstLineChars="0"/>
              <w:rPr>
                <w:rFonts w:hint="default"/>
                <w:vertAlign w:val="baseline"/>
                <w:lang w:eastAsia="zh-CN"/>
                <w:woUserID w:val="0"/>
              </w:rPr>
            </w:pPr>
            <w:r>
              <w:rPr>
                <w:rFonts w:ascii="Arial" w:hAnsi="Arial" w:eastAsia="宋体" w:cs="Times New Roman"/>
                <w:i w:val="0"/>
                <w:iCs w:val="0"/>
                <w:caps w:val="0"/>
                <w:spacing w:val="0"/>
                <w:sz w:val="21"/>
                <w:szCs w:val="28"/>
                <w:woUserID w:val="0"/>
              </w:rPr>
              <w:t>pdf</w:t>
            </w:r>
          </w:p>
        </w:tc>
      </w:tr>
      <w:tr w14:paraId="281D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11C9635C">
            <w:pPr>
              <w:pStyle w:val="13"/>
              <w:bidi w:val="0"/>
              <w:ind w:firstLine="0" w:firstLineChars="0"/>
              <w:jc w:val="center"/>
              <w:rPr>
                <w:rFonts w:hint="default"/>
                <w:vertAlign w:val="baseline"/>
                <w:lang w:eastAsia="zh-CN"/>
              </w:rPr>
            </w:pPr>
            <w:r>
              <w:rPr>
                <w:rFonts w:hint="default"/>
                <w:vertAlign w:val="baseline"/>
                <w:lang w:eastAsia="zh-CN"/>
              </w:rPr>
              <w:t>代码</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04DA145F">
            <w:pPr>
              <w:pStyle w:val="13"/>
              <w:bidi w:val="0"/>
              <w:ind w:firstLine="0" w:firstLineChars="0"/>
              <w:rPr>
                <w:rFonts w:hint="default"/>
                <w:vertAlign w:val="baseline"/>
                <w:lang w:eastAsia="zh-CN"/>
              </w:rPr>
            </w:pPr>
            <w:r>
              <w:rPr>
                <w:rFonts w:hint="default"/>
                <w:vertAlign w:val="baseline"/>
                <w:lang w:eastAsia="zh-CN"/>
              </w:rPr>
              <w:t>log、txt、c、cpp、java、lrc、h、asm、s、</w:t>
            </w:r>
          </w:p>
          <w:p w14:paraId="604780B2">
            <w:pPr>
              <w:pStyle w:val="13"/>
              <w:bidi w:val="0"/>
              <w:ind w:firstLine="0" w:firstLineChars="0"/>
              <w:rPr>
                <w:rFonts w:hint="default"/>
                <w:vertAlign w:val="baseline"/>
                <w:lang w:eastAsia="zh-CN"/>
              </w:rPr>
            </w:pPr>
            <w:r>
              <w:rPr>
                <w:rFonts w:hint="default"/>
                <w:vertAlign w:val="baseline"/>
                <w:lang w:eastAsia="zh-CN"/>
              </w:rPr>
              <w:t>asp、bat、bas、prg、cmd</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23E45F2">
            <w:pPr>
              <w:pStyle w:val="13"/>
              <w:bidi w:val="0"/>
              <w:ind w:firstLine="0" w:firstLineChars="0"/>
              <w:rPr>
                <w:rFonts w:hint="default"/>
                <w:vertAlign w:val="baseline"/>
                <w:lang w:eastAsia="zh-CN"/>
              </w:rPr>
            </w:pPr>
            <w:r>
              <w:rPr>
                <w:rFonts w:hint="default"/>
                <w:vertAlign w:val="baseline"/>
                <w:lang w:eastAsia="zh-CN"/>
              </w:rPr>
              <w:t>pdf、png、txt</w:t>
            </w:r>
          </w:p>
        </w:tc>
      </w:tr>
      <w:tr w14:paraId="6574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CC0F436">
            <w:pPr>
              <w:pStyle w:val="13"/>
              <w:bidi w:val="0"/>
              <w:ind w:firstLine="0" w:firstLineChars="0"/>
              <w:jc w:val="center"/>
              <w:rPr>
                <w:rFonts w:hint="default"/>
                <w:vertAlign w:val="baseline"/>
                <w:lang w:eastAsia="zh-CN"/>
              </w:rPr>
            </w:pPr>
            <w:r>
              <w:rPr>
                <w:rFonts w:hint="default"/>
                <w:vertAlign w:val="baseline"/>
                <w:lang w:eastAsia="zh-CN"/>
              </w:rPr>
              <w:t>矢量设计图</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08F5BB20">
            <w:pPr>
              <w:pStyle w:val="13"/>
              <w:bidi w:val="0"/>
              <w:ind w:firstLine="0" w:firstLineChars="0"/>
              <w:rPr>
                <w:rFonts w:hint="default"/>
                <w:vertAlign w:val="baseline"/>
                <w:lang w:eastAsia="zh-CN"/>
              </w:rPr>
            </w:pPr>
            <w:r>
              <w:rPr>
                <w:rFonts w:hint="default"/>
                <w:vertAlign w:val="baseline"/>
                <w:lang w:eastAsia="zh-CN"/>
              </w:rPr>
              <w:t>cdr</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vAlign w:val="top"/>
          </w:tcPr>
          <w:p w14:paraId="698CFAB5">
            <w:pPr>
              <w:pStyle w:val="13"/>
              <w:bidi w:val="0"/>
              <w:ind w:firstLine="0" w:firstLineChars="0"/>
              <w:rPr>
                <w:rFonts w:hint="default"/>
                <w:vertAlign w:val="baseline"/>
                <w:lang w:eastAsia="zh-CN"/>
              </w:rPr>
            </w:pPr>
            <w:r>
              <w:rPr>
                <w:rFonts w:hint="default"/>
                <w:vertAlign w:val="baseline"/>
                <w:lang w:eastAsia="zh-CN"/>
              </w:rPr>
              <w:t>pdf、svg</w:t>
            </w:r>
          </w:p>
        </w:tc>
      </w:tr>
      <w:tr w14:paraId="078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tcPr>
          <w:p w14:paraId="7441D45A">
            <w:pPr>
              <w:pStyle w:val="13"/>
              <w:bidi w:val="0"/>
              <w:ind w:firstLine="0" w:firstLineChars="0"/>
              <w:rPr>
                <w:rFonts w:hint="default"/>
                <w:vertAlign w:val="baseline"/>
                <w:lang w:eastAsia="zh-CN"/>
              </w:rPr>
            </w:pPr>
            <w:r>
              <w:rPr>
                <w:rFonts w:hint="default"/>
                <w:vertAlign w:val="baseline"/>
                <w:lang w:eastAsia="zh-CN"/>
              </w:rPr>
              <w:t>电子书格式</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4B74285A">
            <w:pPr>
              <w:pStyle w:val="13"/>
              <w:bidi w:val="0"/>
              <w:ind w:firstLine="0" w:firstLineChars="0"/>
              <w:rPr>
                <w:rFonts w:hint="default"/>
                <w:vertAlign w:val="baseline"/>
                <w:lang w:eastAsia="zh-CN"/>
              </w:rPr>
            </w:pPr>
            <w:r>
              <w:rPr>
                <w:rFonts w:hint="default"/>
                <w:vertAlign w:val="baseline"/>
                <w:lang w:eastAsia="zh-CN"/>
              </w:rPr>
              <w:t>epub</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4FF8656F">
            <w:pPr>
              <w:pStyle w:val="13"/>
              <w:bidi w:val="0"/>
              <w:ind w:firstLine="0" w:firstLineChars="0"/>
              <w:rPr>
                <w:rFonts w:hint="default"/>
                <w:vertAlign w:val="baseline"/>
                <w:lang w:eastAsia="zh-CN"/>
              </w:rPr>
            </w:pPr>
            <w:r>
              <w:rPr>
                <w:rFonts w:hint="default"/>
                <w:vertAlign w:val="baseline"/>
                <w:lang w:eastAsia="zh-CN"/>
              </w:rPr>
              <w:t>pdf</w:t>
            </w:r>
          </w:p>
        </w:tc>
      </w:tr>
      <w:tr w14:paraId="76B6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tcBorders>
              <w:top w:val="single" w:color="767C85" w:sz="8" w:space="0"/>
              <w:left w:val="single" w:color="767C85" w:sz="8" w:space="0"/>
              <w:bottom w:val="single" w:color="767C85" w:sz="8" w:space="0"/>
              <w:right w:val="single" w:color="767C85" w:sz="8" w:space="0"/>
            </w:tcBorders>
            <w:shd w:val="clear" w:color="FFFFFF" w:fill="FFFFFF"/>
          </w:tcPr>
          <w:p w14:paraId="53F07670">
            <w:pPr>
              <w:pStyle w:val="13"/>
              <w:bidi w:val="0"/>
              <w:ind w:firstLine="0" w:firstLineChars="0"/>
              <w:rPr>
                <w:rFonts w:hint="default"/>
                <w:vertAlign w:val="baseline"/>
                <w:lang w:eastAsia="zh-CN"/>
              </w:rPr>
            </w:pPr>
            <w:r>
              <w:rPr>
                <w:rFonts w:hint="default"/>
                <w:vertAlign w:val="baseline"/>
                <w:lang w:eastAsia="zh-CN"/>
              </w:rPr>
              <w:t>数据库格式</w:t>
            </w:r>
          </w:p>
        </w:tc>
        <w:tc>
          <w:tcPr>
            <w:tcW w:w="4442" w:type="dxa"/>
            <w:tcBorders>
              <w:top w:val="single" w:color="767C85" w:sz="8" w:space="0"/>
              <w:left w:val="single" w:color="767C85" w:sz="8" w:space="0"/>
              <w:bottom w:val="single" w:color="767C85" w:sz="8" w:space="0"/>
              <w:right w:val="single" w:color="767C85" w:sz="8" w:space="0"/>
            </w:tcBorders>
            <w:shd w:val="clear" w:color="FFFFFF" w:fill="FFFFFF"/>
          </w:tcPr>
          <w:p w14:paraId="2C26C58E">
            <w:pPr>
              <w:pStyle w:val="13"/>
              <w:bidi w:val="0"/>
              <w:ind w:firstLine="0" w:firstLineChars="0"/>
              <w:rPr>
                <w:rFonts w:hint="default"/>
                <w:vertAlign w:val="baseline"/>
                <w:lang w:eastAsia="zh-CN"/>
              </w:rPr>
            </w:pPr>
            <w:r>
              <w:rPr>
                <w:rFonts w:hint="default"/>
                <w:vertAlign w:val="baseline"/>
                <w:lang w:eastAsia="zh-CN"/>
              </w:rPr>
              <w:t>dbf</w:t>
            </w:r>
          </w:p>
        </w:tc>
        <w:tc>
          <w:tcPr>
            <w:tcW w:w="2778" w:type="dxa"/>
            <w:tcBorders>
              <w:top w:val="single" w:color="767C85" w:sz="8" w:space="0"/>
              <w:left w:val="single" w:color="767C85" w:sz="8" w:space="0"/>
              <w:bottom w:val="single" w:color="767C85" w:sz="8" w:space="0"/>
              <w:right w:val="single" w:color="767C85" w:sz="8" w:space="0"/>
            </w:tcBorders>
            <w:shd w:val="clear" w:color="FFFFFF" w:fill="FFFFFF"/>
          </w:tcPr>
          <w:p w14:paraId="688E1215">
            <w:pPr>
              <w:pStyle w:val="13"/>
              <w:bidi w:val="0"/>
              <w:ind w:firstLine="0" w:firstLineChars="0"/>
              <w:rPr>
                <w:rFonts w:hint="eastAsia"/>
                <w:vertAlign w:val="baseline"/>
                <w:lang w:val="en-US" w:eastAsia="zh-CN"/>
              </w:rPr>
            </w:pPr>
            <w:r>
              <w:rPr>
                <w:rFonts w:hint="default"/>
                <w:vertAlign w:val="baseline"/>
                <w:lang w:eastAsia="zh-CN"/>
              </w:rPr>
              <w:t>xlsx</w:t>
            </w:r>
          </w:p>
        </w:tc>
      </w:tr>
    </w:tbl>
    <w:p w14:paraId="72FE7B08">
      <w:pPr>
        <w:pStyle w:val="13"/>
        <w:bidi w:val="0"/>
        <w:rPr>
          <w:rFonts w:hint="default"/>
          <w:lang w:eastAsia="zh-CN"/>
        </w:rPr>
      </w:pPr>
      <w:r>
        <w:rPr>
          <w:rFonts w:hint="default"/>
          <w:lang w:eastAsia="zh-CN"/>
        </w:rPr>
        <w:t>典型场景：</w:t>
      </w:r>
    </w:p>
    <w:p w14:paraId="02B74950">
      <w:pPr>
        <w:pStyle w:val="13"/>
        <w:bidi w:val="0"/>
        <w:rPr>
          <w:rFonts w:hint="default"/>
          <w:lang w:eastAsia="zh-CN"/>
        </w:rPr>
      </w:pPr>
      <w:r>
        <w:rPr>
          <w:rFonts w:hint="default"/>
          <w:lang w:eastAsia="zh-CN"/>
        </w:rPr>
        <w:t>OA公文流转过</w:t>
      </w:r>
      <w:bookmarkStart w:id="215" w:name="_GoBack"/>
      <w:bookmarkEnd w:id="215"/>
      <w:r>
        <w:rPr>
          <w:rFonts w:hint="default"/>
          <w:lang w:eastAsia="zh-CN"/>
        </w:rPr>
        <w:t>程中将流式文件转换成版式文件OFD、PDF进行存档。</w:t>
      </w:r>
    </w:p>
    <w:p w14:paraId="1E1D08E8">
      <w:pPr>
        <w:pStyle w:val="4"/>
        <w:bidi w:val="0"/>
        <w:rPr>
          <w:rFonts w:hint="default"/>
          <w:lang w:eastAsia="zh-CN"/>
        </w:rPr>
      </w:pPr>
      <w:bookmarkStart w:id="155" w:name="_Toc1349751601"/>
      <w:bookmarkStart w:id="156" w:name="_Toc2114518394"/>
      <w:bookmarkStart w:id="157" w:name="_Toc1457229156"/>
      <w:bookmarkStart w:id="158" w:name="_Toc1809471969"/>
      <w:r>
        <w:rPr>
          <w:rFonts w:hint="default"/>
          <w:lang w:eastAsia="zh-CN"/>
        </w:rPr>
        <w:t>多</w:t>
      </w:r>
      <w:r>
        <w:rPr>
          <w:rFonts w:hint="eastAsia"/>
          <w:lang w:val="en-US" w:eastAsia="zh-CN"/>
        </w:rPr>
        <w:t>书签</w:t>
      </w:r>
      <w:r>
        <w:rPr>
          <w:rFonts w:hint="default"/>
          <w:lang w:eastAsia="zh-CN"/>
        </w:rPr>
        <w:t>套用</w:t>
      </w:r>
      <w:bookmarkEnd w:id="155"/>
      <w:bookmarkEnd w:id="156"/>
      <w:bookmarkEnd w:id="157"/>
      <w:bookmarkEnd w:id="158"/>
    </w:p>
    <w:p w14:paraId="3FBD72EE">
      <w:pPr>
        <w:pStyle w:val="13"/>
        <w:bidi w:val="0"/>
        <w:ind w:firstLine="420" w:firstLineChars="0"/>
        <w:rPr>
          <w:rFonts w:hint="default"/>
          <w:lang w:eastAsia="zh-CN"/>
        </w:rPr>
      </w:pPr>
      <w:r>
        <w:rPr>
          <w:rFonts w:hint="eastAsia"/>
          <w:lang w:val="en-US" w:eastAsia="zh-CN"/>
        </w:rPr>
        <w:t>业务流程中往往通过模板</w:t>
      </w:r>
      <w:r>
        <w:rPr>
          <w:rFonts w:hint="default"/>
          <w:lang w:eastAsia="zh-CN"/>
        </w:rPr>
        <w:t>套用内容实现快速排版来</w:t>
      </w:r>
      <w:r>
        <w:rPr>
          <w:rFonts w:hint="eastAsia"/>
          <w:lang w:val="en-US" w:eastAsia="zh-CN"/>
        </w:rPr>
        <w:t>来提升办公效率，在模板中使用书签，帮助使用者定位需要填充的内容位置，通过定位到的书签位置工作人员可以</w:t>
      </w:r>
      <w:r>
        <w:rPr>
          <w:rFonts w:hint="default"/>
          <w:lang w:eastAsia="zh-CN"/>
        </w:rPr>
        <w:t>将</w:t>
      </w:r>
      <w:r>
        <w:rPr>
          <w:rFonts w:hint="eastAsia"/>
          <w:lang w:val="en-US" w:eastAsia="zh-CN"/>
        </w:rPr>
        <w:t>文档的内容进行自定义填充。可用于插入红头（图片）、填充</w:t>
      </w:r>
      <w:r>
        <w:rPr>
          <w:rFonts w:hint="default"/>
          <w:lang w:eastAsia="zh-CN"/>
        </w:rPr>
        <w:t>合同内容</w:t>
      </w:r>
      <w:r>
        <w:rPr>
          <w:rFonts w:hint="eastAsia"/>
          <w:lang w:val="en-US" w:eastAsia="zh-CN"/>
        </w:rPr>
        <w:t>或将某个文档的内容填充到具体章节。</w:t>
      </w:r>
      <w:r>
        <w:rPr>
          <w:rFonts w:hint="default"/>
          <w:lang w:eastAsia="zh-CN"/>
        </w:rPr>
        <w:t>支持格式如下</w:t>
      </w:r>
    </w:p>
    <w:tbl>
      <w:tblPr>
        <w:tblStyle w:val="22"/>
        <w:tblW w:w="85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0"/>
        <w:gridCol w:w="7142"/>
      </w:tblGrid>
      <w:tr w14:paraId="1D5FBF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C0C6CF"/>
          </w:tcPr>
          <w:p w14:paraId="5FF0CA0B">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类型</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C0C6CF"/>
          </w:tcPr>
          <w:p w14:paraId="348108DE">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支持格式</w:t>
            </w:r>
          </w:p>
        </w:tc>
      </w:tr>
      <w:tr w14:paraId="2CA837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FFFFFF"/>
            <w:vAlign w:val="center"/>
          </w:tcPr>
          <w:p w14:paraId="4740FAB0">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模板文件</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FFFFFF"/>
          </w:tcPr>
          <w:p w14:paraId="4F93F4D0">
            <w:pPr>
              <w:keepNext w:val="0"/>
              <w:keepLines w:val="0"/>
              <w:widowControl/>
              <w:suppressLineNumbers w:val="0"/>
              <w:spacing w:before="0" w:beforeAutospacing="0" w:after="0" w:afterAutospacing="0" w:line="360" w:lineRule="auto"/>
              <w:ind w:left="0" w:right="0" w:firstLine="0" w:firstLineChars="0"/>
              <w:jc w:val="left"/>
              <w:rPr>
                <w:rFonts w:hint="default" w:ascii="宋体" w:hAnsi="宋体" w:eastAsia="宋体" w:cs="宋体"/>
                <w:color w:val="000000"/>
                <w:spacing w:val="11"/>
                <w:sz w:val="21"/>
                <w:szCs w:val="21"/>
                <w:lang w:eastAsia="zh-CN"/>
              </w:rPr>
            </w:pPr>
            <w:r>
              <w:rPr>
                <w:rFonts w:hint="default" w:ascii="宋体" w:hAnsi="宋体" w:eastAsia="宋体" w:cs="宋体"/>
                <w:color w:val="000000"/>
                <w:spacing w:val="11"/>
                <w:sz w:val="21"/>
                <w:szCs w:val="21"/>
                <w:lang w:eastAsia="zh-CN"/>
              </w:rPr>
              <w:t>docx、doc、wps、dot、wpt、dotx、docm、dotm、rtf、xml、word_xml、uof、uot</w:t>
            </w:r>
          </w:p>
        </w:tc>
      </w:tr>
      <w:tr w14:paraId="406D24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FFFFFF"/>
            <w:vAlign w:val="center"/>
          </w:tcPr>
          <w:p w14:paraId="7747E76B">
            <w:pPr>
              <w:keepNext w:val="0"/>
              <w:keepLines w:val="0"/>
              <w:widowControl/>
              <w:suppressLineNumbers w:val="0"/>
              <w:spacing w:before="0" w:beforeAutospacing="0" w:after="0" w:afterAutospacing="0" w:line="360" w:lineRule="auto"/>
              <w:ind w:left="0" w:right="0" w:firstLine="232" w:firstLineChars="100"/>
              <w:jc w:val="center"/>
              <w:rPr>
                <w:rFonts w:hint="default"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val="en-US" w:eastAsia="zh-CN"/>
              </w:rPr>
              <w:t>文档</w:t>
            </w:r>
            <w:r>
              <w:rPr>
                <w:rFonts w:hint="default" w:ascii="宋体" w:hAnsi="宋体" w:eastAsia="宋体" w:cs="宋体"/>
                <w:color w:val="000000"/>
                <w:spacing w:val="11"/>
                <w:sz w:val="21"/>
                <w:szCs w:val="21"/>
                <w:lang w:eastAsia="zh-CN"/>
              </w:rPr>
              <w:t>样张</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FFFFFF"/>
          </w:tcPr>
          <w:p w14:paraId="0D32B292">
            <w:pPr>
              <w:keepNext w:val="0"/>
              <w:keepLines w:val="0"/>
              <w:widowControl/>
              <w:suppressLineNumbers w:val="0"/>
              <w:spacing w:before="0" w:beforeAutospacing="0" w:after="0" w:afterAutospacing="0" w:line="360" w:lineRule="auto"/>
              <w:ind w:left="0" w:right="0" w:firstLine="0" w:firstLineChars="0"/>
              <w:jc w:val="left"/>
              <w:rPr>
                <w:rFonts w:hint="default" w:ascii="宋体" w:hAnsi="宋体" w:eastAsia="宋体" w:cs="宋体"/>
                <w:color w:val="000000"/>
                <w:spacing w:val="11"/>
                <w:sz w:val="21"/>
                <w:szCs w:val="21"/>
                <w:lang w:eastAsia="zh-CN"/>
              </w:rPr>
            </w:pPr>
            <w:r>
              <w:rPr>
                <w:rFonts w:hint="default" w:ascii="宋体" w:hAnsi="宋体" w:eastAsia="宋体" w:cs="宋体"/>
                <w:color w:val="000000"/>
                <w:spacing w:val="11"/>
                <w:sz w:val="21"/>
                <w:szCs w:val="21"/>
                <w:lang w:eastAsia="zh-CN"/>
              </w:rPr>
              <w:t>docx、doc、wps、dot、wpt、dotx、docm、dotm、rtf、xml、word_xml、mht、mhtml、txt、htm、html、uof、uot</w:t>
            </w:r>
          </w:p>
        </w:tc>
      </w:tr>
      <w:tr w14:paraId="507CF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FFFFFF"/>
            <w:vAlign w:val="center"/>
          </w:tcPr>
          <w:p w14:paraId="742E4D3C">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图片样章</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FFFFFF"/>
          </w:tcPr>
          <w:p w14:paraId="6C3C9AAB">
            <w:pPr>
              <w:keepNext w:val="0"/>
              <w:keepLines w:val="0"/>
              <w:widowControl/>
              <w:suppressLineNumbers w:val="0"/>
              <w:spacing w:before="0" w:beforeAutospacing="0" w:after="0" w:afterAutospacing="0" w:line="360" w:lineRule="auto"/>
              <w:ind w:left="0" w:right="0" w:firstLine="0" w:firstLineChars="0"/>
              <w:jc w:val="left"/>
              <w:rPr>
                <w:rFonts w:hint="default" w:ascii="宋体" w:hAnsi="宋体" w:eastAsia="宋体" w:cs="宋体"/>
                <w:color w:val="000000"/>
                <w:spacing w:val="11"/>
                <w:sz w:val="21"/>
                <w:szCs w:val="21"/>
                <w:lang w:eastAsia="zh-CN"/>
              </w:rPr>
            </w:pPr>
            <w:r>
              <w:rPr>
                <w:rFonts w:hint="default" w:ascii="宋体" w:hAnsi="宋体" w:eastAsia="宋体" w:cs="宋体"/>
                <w:color w:val="000000"/>
                <w:spacing w:val="11"/>
                <w:sz w:val="21"/>
                <w:szCs w:val="21"/>
                <w:lang w:eastAsia="zh-CN"/>
              </w:rPr>
              <w:t>jpg、jpeg、png、bmp、gif、tif、tiff、svg、wdp、cgm、emf、wmf</w:t>
            </w:r>
          </w:p>
        </w:tc>
      </w:tr>
    </w:tbl>
    <w:p w14:paraId="6D2DEB30">
      <w:pPr>
        <w:pStyle w:val="4"/>
        <w:bidi w:val="0"/>
        <w:rPr>
          <w:rFonts w:hint="eastAsia"/>
          <w:lang w:val="en-US" w:eastAsia="zh-CN"/>
        </w:rPr>
      </w:pPr>
      <w:bookmarkStart w:id="159" w:name="_Toc1708598367"/>
      <w:bookmarkStart w:id="160" w:name="_Toc1076485174"/>
      <w:bookmarkStart w:id="161" w:name="_Toc2050652890"/>
      <w:bookmarkStart w:id="162" w:name="_Toc1705161835"/>
      <w:bookmarkStart w:id="163" w:name="_Toc808271410"/>
      <w:bookmarkStart w:id="164" w:name="_Toc475934508"/>
      <w:r>
        <w:rPr>
          <w:rFonts w:hint="eastAsia"/>
          <w:lang w:val="en-US" w:eastAsia="zh-CN"/>
        </w:rPr>
        <w:t>内容</w:t>
      </w:r>
      <w:r>
        <w:rPr>
          <w:rFonts w:hint="default"/>
          <w:lang w:eastAsia="zh-CN"/>
        </w:rPr>
        <w:t>操作</w:t>
      </w:r>
      <w:bookmarkEnd w:id="159"/>
      <w:bookmarkEnd w:id="160"/>
      <w:bookmarkEnd w:id="161"/>
      <w:bookmarkEnd w:id="162"/>
      <w:bookmarkEnd w:id="163"/>
      <w:bookmarkEnd w:id="164"/>
    </w:p>
    <w:p w14:paraId="7E2E7CE3">
      <w:pPr>
        <w:pStyle w:val="13"/>
        <w:numPr>
          <w:ilvl w:val="1"/>
          <w:numId w:val="4"/>
        </w:numPr>
        <w:bidi w:val="0"/>
        <w:ind w:left="840" w:leftChars="0" w:hanging="420" w:firstLineChars="0"/>
        <w:rPr>
          <w:rFonts w:hint="default"/>
          <w:lang w:val="en-US" w:eastAsia="zh-CN"/>
        </w:rPr>
      </w:pPr>
      <w:r>
        <w:rPr>
          <w:rFonts w:hint="default"/>
          <w:lang w:eastAsia="zh-CN"/>
        </w:rPr>
        <w:t>内容操作支持对</w:t>
      </w:r>
      <w:r>
        <w:rPr>
          <w:rFonts w:hint="default"/>
          <w:lang w:val="en-US" w:eastAsia="zh-CN"/>
        </w:rPr>
        <w:t>文档清稿、</w:t>
      </w:r>
      <w:r>
        <w:rPr>
          <w:rFonts w:hint="default"/>
          <w:lang w:eastAsia="zh-CN"/>
        </w:rPr>
        <w:t>加文字</w:t>
      </w:r>
      <w:r>
        <w:rPr>
          <w:rFonts w:hint="default"/>
          <w:lang w:val="en-US" w:eastAsia="zh-CN"/>
        </w:rPr>
        <w:t>水印</w:t>
      </w:r>
      <w:r>
        <w:rPr>
          <w:rFonts w:hint="default"/>
          <w:lang w:eastAsia="zh-CN"/>
        </w:rPr>
        <w:t>、加图片水印</w:t>
      </w:r>
      <w:r>
        <w:rPr>
          <w:rFonts w:hint="default"/>
          <w:lang w:val="en-US" w:eastAsia="zh-CN"/>
        </w:rPr>
        <w:t>。</w:t>
      </w:r>
    </w:p>
    <w:p w14:paraId="4F66A9A1">
      <w:pPr>
        <w:pStyle w:val="13"/>
        <w:bidi w:val="0"/>
        <w:rPr>
          <w:rFonts w:hint="default"/>
          <w:vertAlign w:val="baseline"/>
          <w:lang w:val="en-US" w:eastAsia="zh-CN"/>
        </w:rPr>
      </w:pPr>
      <w:r>
        <w:rPr>
          <w:rFonts w:hint="default"/>
          <w:lang w:val="en-US" w:eastAsia="zh-CN"/>
        </w:rPr>
        <w:t>支持格式如下：</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1836"/>
        <w:gridCol w:w="5331"/>
      </w:tblGrid>
      <w:tr w14:paraId="2815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6DB83FE7">
            <w:pPr>
              <w:pStyle w:val="13"/>
              <w:bidi w:val="0"/>
              <w:ind w:firstLine="0" w:firstLineChars="0"/>
              <w:jc w:val="center"/>
              <w:rPr>
                <w:rFonts w:hint="default"/>
                <w:vertAlign w:val="baseline"/>
                <w:lang w:eastAsia="zh-CN"/>
              </w:rPr>
            </w:pPr>
            <w:r>
              <w:rPr>
                <w:rFonts w:hint="default"/>
                <w:vertAlign w:val="baseline"/>
                <w:lang w:eastAsia="zh-CN"/>
              </w:rPr>
              <w:t>操作类型</w:t>
            </w:r>
          </w:p>
        </w:tc>
        <w:tc>
          <w:tcPr>
            <w:tcW w:w="1836"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6656C02">
            <w:pPr>
              <w:pStyle w:val="13"/>
              <w:bidi w:val="0"/>
              <w:ind w:firstLine="0" w:firstLineChars="0"/>
              <w:jc w:val="center"/>
              <w:rPr>
                <w:rFonts w:hint="default"/>
                <w:vertAlign w:val="baseline"/>
                <w:lang w:eastAsia="zh-CN"/>
              </w:rPr>
            </w:pPr>
            <w:r>
              <w:rPr>
                <w:rFonts w:hint="default"/>
                <w:vertAlign w:val="baseline"/>
                <w:lang w:eastAsia="zh-CN"/>
              </w:rPr>
              <w:t>支持类型</w:t>
            </w:r>
          </w:p>
        </w:tc>
        <w:tc>
          <w:tcPr>
            <w:tcW w:w="5331"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260CDBFC">
            <w:pPr>
              <w:pStyle w:val="13"/>
              <w:bidi w:val="0"/>
              <w:ind w:firstLine="0" w:firstLineChars="0"/>
              <w:jc w:val="center"/>
              <w:rPr>
                <w:rFonts w:hint="default"/>
                <w:vertAlign w:val="baseline"/>
                <w:lang w:eastAsia="zh-CN"/>
              </w:rPr>
            </w:pPr>
            <w:r>
              <w:rPr>
                <w:rFonts w:hint="default"/>
                <w:vertAlign w:val="baseline"/>
                <w:lang w:eastAsia="zh-CN"/>
              </w:rPr>
              <w:t>支持格式</w:t>
            </w:r>
          </w:p>
        </w:tc>
      </w:tr>
      <w:tr w14:paraId="32DB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33FE2062">
            <w:pPr>
              <w:pStyle w:val="13"/>
              <w:bidi w:val="0"/>
              <w:ind w:firstLine="0" w:firstLineChars="0"/>
              <w:jc w:val="center"/>
              <w:rPr>
                <w:rFonts w:hint="default"/>
                <w:vertAlign w:val="baseline"/>
                <w:lang w:eastAsia="zh-CN"/>
              </w:rPr>
            </w:pPr>
            <w:r>
              <w:rPr>
                <w:rFonts w:hint="default"/>
                <w:vertAlign w:val="baseline"/>
                <w:lang w:eastAsia="zh-CN"/>
              </w:rPr>
              <w:t>清稿</w:t>
            </w:r>
          </w:p>
        </w:tc>
        <w:tc>
          <w:tcPr>
            <w:tcW w:w="1836"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9F04753">
            <w:pPr>
              <w:pStyle w:val="13"/>
              <w:bidi w:val="0"/>
              <w:ind w:firstLine="0" w:firstLineChars="0"/>
              <w:jc w:val="center"/>
              <w:rPr>
                <w:rFonts w:hint="default"/>
                <w:vertAlign w:val="baseline"/>
                <w:lang w:eastAsia="zh-CN"/>
              </w:rPr>
            </w:pPr>
            <w:r>
              <w:rPr>
                <w:rFonts w:hint="default"/>
                <w:vertAlign w:val="baseline"/>
                <w:lang w:eastAsia="zh-CN"/>
              </w:rPr>
              <w:t>文字</w:t>
            </w:r>
          </w:p>
        </w:tc>
        <w:tc>
          <w:tcPr>
            <w:tcW w:w="533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998E347">
            <w:pPr>
              <w:pStyle w:val="13"/>
              <w:bidi w:val="0"/>
              <w:ind w:firstLine="0" w:firstLineChars="0"/>
              <w:rPr>
                <w:rFonts w:hint="default"/>
                <w:vertAlign w:val="baseline"/>
                <w:lang w:eastAsia="zh-CN"/>
              </w:rPr>
            </w:pPr>
            <w:r>
              <w:rPr>
                <w:rFonts w:hint="default"/>
                <w:vertAlign w:val="baseline"/>
                <w:lang w:eastAsia="zh-CN"/>
              </w:rPr>
              <w:t>docx、doc、wps、dot、wpt、dotx、docm、dotm、rtf、xml、word_xml、uof、uot</w:t>
            </w:r>
          </w:p>
        </w:tc>
      </w:tr>
      <w:tr w14:paraId="6296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restart"/>
            <w:tcBorders>
              <w:top w:val="single" w:color="767C85" w:sz="8" w:space="0"/>
              <w:left w:val="single" w:color="767C85" w:sz="8" w:space="0"/>
              <w:bottom w:val="single" w:color="767C85" w:sz="8" w:space="0"/>
              <w:right w:val="single" w:color="767C85" w:sz="8" w:space="0"/>
            </w:tcBorders>
            <w:shd w:val="clear" w:color="FFFFFF" w:fill="FFFFFF"/>
            <w:vAlign w:val="center"/>
          </w:tcPr>
          <w:p w14:paraId="475948BF">
            <w:pPr>
              <w:pStyle w:val="13"/>
              <w:bidi w:val="0"/>
              <w:ind w:firstLine="0" w:firstLineChars="0"/>
              <w:jc w:val="center"/>
              <w:rPr>
                <w:rFonts w:hint="default"/>
                <w:vertAlign w:val="baseline"/>
                <w:lang w:eastAsia="zh-CN"/>
              </w:rPr>
            </w:pPr>
            <w:r>
              <w:rPr>
                <w:rFonts w:hint="default"/>
                <w:vertAlign w:val="baseline"/>
                <w:lang w:eastAsia="zh-CN"/>
              </w:rPr>
              <w:t>加水印（含文字和图片水印）</w:t>
            </w:r>
          </w:p>
        </w:tc>
        <w:tc>
          <w:tcPr>
            <w:tcW w:w="1836"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B8BA41A">
            <w:pPr>
              <w:pStyle w:val="13"/>
              <w:bidi w:val="0"/>
              <w:ind w:firstLine="0" w:firstLineChars="0"/>
              <w:jc w:val="center"/>
              <w:rPr>
                <w:rFonts w:hint="default"/>
                <w:vertAlign w:val="baseline"/>
                <w:lang w:eastAsia="zh-CN"/>
              </w:rPr>
            </w:pPr>
            <w:r>
              <w:rPr>
                <w:rFonts w:hint="default"/>
                <w:vertAlign w:val="baseline"/>
                <w:lang w:eastAsia="zh-CN"/>
              </w:rPr>
              <w:t>文字</w:t>
            </w:r>
          </w:p>
        </w:tc>
        <w:tc>
          <w:tcPr>
            <w:tcW w:w="533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2F795D5">
            <w:pPr>
              <w:pStyle w:val="13"/>
              <w:bidi w:val="0"/>
              <w:ind w:firstLine="0" w:firstLineChars="0"/>
              <w:rPr>
                <w:rFonts w:hint="eastAsia" w:eastAsia="宋体"/>
                <w:vertAlign w:val="baseline"/>
                <w:lang w:eastAsia="zh"/>
                <w:woUserID w:val="1"/>
              </w:rPr>
            </w:pPr>
            <w:r>
              <w:rPr>
                <w:rFonts w:hint="default"/>
                <w:vertAlign w:val="baseline"/>
                <w:lang w:eastAsia="zh-CN"/>
              </w:rPr>
              <w:t>docx、doc、wps、dot、wpt、dptx、docm、dotm、rtf、xml、word_xml、uof、uot</w:t>
            </w:r>
          </w:p>
        </w:tc>
      </w:tr>
      <w:tr w14:paraId="77BA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left w:val="single" w:color="767C85" w:sz="8" w:space="0"/>
              <w:right w:val="single" w:color="767C85" w:sz="8" w:space="0"/>
            </w:tcBorders>
            <w:shd w:val="clear" w:color="FFFFFF" w:fill="FFFFFF"/>
            <w:vAlign w:val="center"/>
          </w:tcPr>
          <w:p w14:paraId="13E5CC31">
            <w:pPr>
              <w:pStyle w:val="13"/>
              <w:bidi w:val="0"/>
              <w:ind w:left="0" w:leftChars="0" w:firstLine="0" w:firstLineChars="0"/>
              <w:jc w:val="center"/>
              <w:rPr>
                <w:rFonts w:hint="default"/>
                <w:vertAlign w:val="baseline"/>
                <w:lang w:eastAsia="zh-CN"/>
              </w:rPr>
            </w:pPr>
          </w:p>
        </w:tc>
        <w:tc>
          <w:tcPr>
            <w:tcW w:w="1836"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F92E39C">
            <w:pPr>
              <w:pStyle w:val="13"/>
              <w:bidi w:val="0"/>
              <w:ind w:left="0" w:leftChars="0" w:firstLine="0" w:firstLineChars="0"/>
              <w:jc w:val="center"/>
              <w:rPr>
                <w:rFonts w:hint="eastAsia" w:eastAsia="宋体"/>
                <w:vertAlign w:val="baseline"/>
                <w:lang w:eastAsia="zh"/>
                <w:woUserID w:val="1"/>
              </w:rPr>
            </w:pPr>
            <w:r>
              <w:rPr>
                <w:rFonts w:hint="eastAsia"/>
                <w:vertAlign w:val="baseline"/>
                <w:lang w:eastAsia="zh"/>
                <w:woUserID w:val="1"/>
              </w:rPr>
              <w:t>表格</w:t>
            </w:r>
          </w:p>
        </w:tc>
        <w:tc>
          <w:tcPr>
            <w:tcW w:w="533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A751EF9">
            <w:pPr>
              <w:pStyle w:val="13"/>
              <w:bidi w:val="0"/>
              <w:ind w:left="0" w:leftChars="0" w:firstLine="0" w:firstLineChars="0"/>
              <w:rPr>
                <w:rFonts w:hint="eastAsia"/>
                <w:vertAlign w:val="baseline"/>
                <w:lang w:eastAsia="zh"/>
                <w:woUserID w:val="1"/>
              </w:rPr>
            </w:pPr>
            <w:r>
              <w:rPr>
                <w:rFonts w:hint="eastAsia"/>
                <w:vertAlign w:val="baseline"/>
                <w:lang w:eastAsia="zh"/>
                <w:woUserID w:val="1"/>
              </w:rPr>
              <w:t>xls、xlsx、et</w:t>
            </w:r>
          </w:p>
        </w:tc>
      </w:tr>
      <w:tr w14:paraId="50E7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vMerge w:val="continue"/>
            <w:tcBorders>
              <w:top w:val="single" w:color="767C85" w:sz="8" w:space="0"/>
              <w:left w:val="single" w:color="767C85" w:sz="8" w:space="0"/>
              <w:bottom w:val="single" w:color="767C85" w:sz="8" w:space="0"/>
              <w:right w:val="single" w:color="767C85" w:sz="8" w:space="0"/>
            </w:tcBorders>
            <w:shd w:val="clear" w:color="FFFFFF" w:fill="FFFFFF"/>
            <w:vAlign w:val="center"/>
          </w:tcPr>
          <w:p w14:paraId="36E5CF9F">
            <w:pPr>
              <w:pStyle w:val="13"/>
              <w:bidi w:val="0"/>
              <w:ind w:firstLine="0" w:firstLineChars="0"/>
              <w:jc w:val="center"/>
              <w:rPr>
                <w:rFonts w:hint="default"/>
                <w:vertAlign w:val="baseline"/>
                <w:lang w:eastAsia="zh-CN"/>
              </w:rPr>
            </w:pPr>
          </w:p>
        </w:tc>
        <w:tc>
          <w:tcPr>
            <w:tcW w:w="1836"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03C13F8">
            <w:pPr>
              <w:pStyle w:val="13"/>
              <w:bidi w:val="0"/>
              <w:ind w:firstLine="0" w:firstLineChars="0"/>
              <w:jc w:val="center"/>
              <w:rPr>
                <w:rFonts w:hint="default"/>
                <w:vertAlign w:val="baseline"/>
                <w:lang w:eastAsia="zh-CN"/>
              </w:rPr>
            </w:pPr>
            <w:r>
              <w:rPr>
                <w:rFonts w:hint="default"/>
                <w:vertAlign w:val="baseline"/>
                <w:lang w:eastAsia="zh-CN"/>
              </w:rPr>
              <w:t>版式</w:t>
            </w:r>
          </w:p>
        </w:tc>
        <w:tc>
          <w:tcPr>
            <w:tcW w:w="533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B64DD6B">
            <w:pPr>
              <w:pStyle w:val="13"/>
              <w:bidi w:val="0"/>
              <w:ind w:firstLine="0" w:firstLineChars="0"/>
              <w:rPr>
                <w:rFonts w:hint="default"/>
                <w:vertAlign w:val="baseline"/>
                <w:lang w:eastAsia="zh-CN"/>
              </w:rPr>
            </w:pPr>
            <w:r>
              <w:rPr>
                <w:rFonts w:hint="default"/>
                <w:vertAlign w:val="baseline"/>
                <w:lang w:eastAsia="zh-CN"/>
              </w:rPr>
              <w:t>pdf</w:t>
            </w:r>
          </w:p>
        </w:tc>
      </w:tr>
    </w:tbl>
    <w:p w14:paraId="4203B1F7">
      <w:pPr>
        <w:pStyle w:val="13"/>
        <w:bidi w:val="0"/>
        <w:ind w:firstLine="0" w:firstLineChars="0"/>
        <w:rPr>
          <w:rFonts w:hint="default"/>
          <w:lang w:val="en-US" w:eastAsia="zh-CN"/>
        </w:rPr>
      </w:pPr>
    </w:p>
    <w:p w14:paraId="5ED9020E">
      <w:pPr>
        <w:pStyle w:val="13"/>
        <w:bidi w:val="0"/>
        <w:ind w:firstLine="0" w:firstLineChars="0"/>
        <w:rPr>
          <w:rFonts w:hint="default"/>
          <w:lang w:eastAsia="zh-CN"/>
        </w:rPr>
      </w:pPr>
      <w:r>
        <w:rPr>
          <w:rFonts w:hint="default"/>
          <w:lang w:eastAsia="zh-CN"/>
        </w:rPr>
        <w:t>图片水印支持格式</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6884"/>
      </w:tblGrid>
      <w:tr w14:paraId="3CC7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C0C6CF"/>
          </w:tcPr>
          <w:p w14:paraId="39610C49">
            <w:pPr>
              <w:pStyle w:val="13"/>
              <w:bidi w:val="0"/>
              <w:ind w:firstLine="0" w:firstLineChars="0"/>
              <w:jc w:val="center"/>
              <w:rPr>
                <w:rFonts w:hint="default"/>
                <w:vertAlign w:val="baseline"/>
                <w:lang w:eastAsia="zh-CN"/>
              </w:rPr>
            </w:pPr>
            <w:r>
              <w:rPr>
                <w:rFonts w:hint="default"/>
                <w:vertAlign w:val="baseline"/>
                <w:lang w:eastAsia="zh-CN"/>
              </w:rPr>
              <w:t>类型</w:t>
            </w:r>
          </w:p>
        </w:tc>
        <w:tc>
          <w:tcPr>
            <w:tcW w:w="6884" w:type="dxa"/>
            <w:tcBorders>
              <w:top w:val="single" w:color="767C85" w:sz="8" w:space="0"/>
              <w:left w:val="single" w:color="767C85" w:sz="8" w:space="0"/>
              <w:bottom w:val="single" w:color="767C85" w:sz="8" w:space="0"/>
              <w:right w:val="single" w:color="767C85" w:sz="8" w:space="0"/>
            </w:tcBorders>
            <w:shd w:val="clear" w:color="FFFFFF" w:fill="C0C6CF"/>
          </w:tcPr>
          <w:p w14:paraId="57D112A4">
            <w:pPr>
              <w:pStyle w:val="13"/>
              <w:bidi w:val="0"/>
              <w:ind w:firstLine="0" w:firstLineChars="0"/>
              <w:jc w:val="center"/>
              <w:rPr>
                <w:rFonts w:hint="default"/>
                <w:vertAlign w:val="baseline"/>
                <w:lang w:eastAsia="zh-CN"/>
              </w:rPr>
            </w:pPr>
            <w:r>
              <w:rPr>
                <w:rFonts w:hint="default"/>
                <w:vertAlign w:val="baseline"/>
                <w:lang w:eastAsia="zh-CN"/>
              </w:rPr>
              <w:t>支持格式</w:t>
            </w:r>
          </w:p>
        </w:tc>
      </w:tr>
      <w:tr w14:paraId="7571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FFFFFF"/>
          </w:tcPr>
          <w:p w14:paraId="61471C7E">
            <w:pPr>
              <w:pStyle w:val="13"/>
              <w:bidi w:val="0"/>
              <w:ind w:firstLine="0" w:firstLineChars="0"/>
              <w:rPr>
                <w:rFonts w:hint="default"/>
                <w:vertAlign w:val="baseline"/>
                <w:lang w:eastAsia="zh-CN"/>
              </w:rPr>
            </w:pPr>
            <w:r>
              <w:rPr>
                <w:rFonts w:hint="default"/>
                <w:vertAlign w:val="baseline"/>
                <w:lang w:eastAsia="zh-CN"/>
              </w:rPr>
              <w:t>图片水印格式</w:t>
            </w:r>
          </w:p>
        </w:tc>
        <w:tc>
          <w:tcPr>
            <w:tcW w:w="6884" w:type="dxa"/>
            <w:tcBorders>
              <w:top w:val="single" w:color="767C85" w:sz="8" w:space="0"/>
              <w:left w:val="single" w:color="767C85" w:sz="8" w:space="0"/>
              <w:bottom w:val="single" w:color="767C85" w:sz="8" w:space="0"/>
              <w:right w:val="single" w:color="767C85" w:sz="8" w:space="0"/>
            </w:tcBorders>
            <w:shd w:val="clear" w:color="FFFFFF" w:fill="FFFFFF"/>
          </w:tcPr>
          <w:p w14:paraId="0238AC9C">
            <w:pPr>
              <w:pStyle w:val="13"/>
              <w:bidi w:val="0"/>
              <w:ind w:firstLine="0" w:firstLineChars="0"/>
              <w:rPr>
                <w:rFonts w:hint="default"/>
                <w:vertAlign w:val="baseline"/>
                <w:lang w:eastAsia="zh-CN"/>
              </w:rPr>
            </w:pPr>
            <w:r>
              <w:rPr>
                <w:rFonts w:hint="default"/>
                <w:vertAlign w:val="baseline"/>
                <w:lang w:eastAsia="zh-CN"/>
              </w:rPr>
              <w:t>jpg、jpeg、png、bmp、gif、tif、tiff、emf、wmf</w:t>
            </w:r>
          </w:p>
        </w:tc>
      </w:tr>
    </w:tbl>
    <w:p w14:paraId="1AE97BD9">
      <w:pPr>
        <w:pStyle w:val="13"/>
        <w:bidi w:val="0"/>
        <w:ind w:firstLine="0" w:firstLineChars="0"/>
        <w:rPr>
          <w:rFonts w:hint="default"/>
          <w:lang w:eastAsia="zh-CN"/>
        </w:rPr>
      </w:pPr>
    </w:p>
    <w:p w14:paraId="6A946501">
      <w:pPr>
        <w:pStyle w:val="13"/>
        <w:bidi w:val="0"/>
        <w:ind w:firstLine="0" w:firstLineChars="0"/>
        <w:rPr>
          <w:rFonts w:hint="eastAsia"/>
          <w:lang w:val="en-US" w:eastAsia="zh-CN"/>
        </w:rPr>
      </w:pPr>
    </w:p>
    <w:p w14:paraId="1342BF69">
      <w:pPr>
        <w:pStyle w:val="4"/>
        <w:bidi w:val="0"/>
        <w:rPr>
          <w:rFonts w:hint="eastAsia"/>
          <w:lang w:val="en-US" w:eastAsia="zh-CN"/>
        </w:rPr>
      </w:pPr>
      <w:bookmarkStart w:id="165" w:name="_Toc1157627998"/>
      <w:bookmarkStart w:id="166" w:name="_Toc1823816732"/>
      <w:bookmarkStart w:id="167" w:name="_Toc981585213"/>
      <w:bookmarkStart w:id="168" w:name="_Toc1795989043"/>
      <w:bookmarkStart w:id="169" w:name="_Toc443094713"/>
      <w:bookmarkStart w:id="170" w:name="_Toc1898651650"/>
      <w:r>
        <w:rPr>
          <w:rFonts w:hint="eastAsia"/>
          <w:lang w:val="en-US" w:eastAsia="zh-CN"/>
        </w:rPr>
        <w:t>文档合并</w:t>
      </w:r>
      <w:bookmarkEnd w:id="165"/>
      <w:bookmarkEnd w:id="166"/>
      <w:bookmarkEnd w:id="167"/>
      <w:bookmarkEnd w:id="168"/>
      <w:bookmarkEnd w:id="169"/>
      <w:bookmarkEnd w:id="170"/>
    </w:p>
    <w:p w14:paraId="6634A454">
      <w:pPr>
        <w:pStyle w:val="13"/>
        <w:bidi w:val="0"/>
        <w:rPr>
          <w:rFonts w:hint="eastAsia"/>
          <w:lang w:val="en-US" w:eastAsia="zh-CN"/>
        </w:rPr>
      </w:pPr>
      <w:r>
        <w:rPr>
          <w:rFonts w:hint="default"/>
          <w:lang w:eastAsia="zh-CN"/>
        </w:rPr>
        <w:t>在政企</w:t>
      </w:r>
      <w:r>
        <w:rPr>
          <w:rFonts w:hint="eastAsia"/>
          <w:lang w:val="en-US" w:eastAsia="zh-CN"/>
        </w:rPr>
        <w:t>工作经常会遇到需要将多个文档的内容进行合并，一个个打开复制粘贴非常繁琐。WPS Office支持将多个文档中的内容进行合并，解决了复制粘贴</w:t>
      </w:r>
      <w:r>
        <w:rPr>
          <w:rFonts w:hint="default"/>
          <w:lang w:eastAsia="zh-CN"/>
        </w:rPr>
        <w:t>操作繁琐的</w:t>
      </w:r>
      <w:r>
        <w:rPr>
          <w:rFonts w:hint="eastAsia"/>
          <w:lang w:val="en-US" w:eastAsia="zh-CN"/>
        </w:rPr>
        <w:t>问题。</w:t>
      </w:r>
      <w:r>
        <w:rPr>
          <w:rFonts w:hint="default"/>
          <w:lang w:eastAsia="zh-CN"/>
        </w:rPr>
        <w:t>另外</w:t>
      </w:r>
      <w:r>
        <w:rPr>
          <w:rFonts w:hint="eastAsia"/>
          <w:lang w:val="en-US" w:eastAsia="zh-CN"/>
        </w:rPr>
        <w:t>在企业业务流程中，同一个流程需要有多个人完成不同内容的编辑，并且不同内容的编辑的内容互不可见时，合并同一个文档的内容往往是手动完成，手动合并的效率较低且容易出现格式排版的问题。</w:t>
      </w:r>
    </w:p>
    <w:p w14:paraId="43B58348">
      <w:pPr>
        <w:pStyle w:val="13"/>
        <w:bidi w:val="0"/>
        <w:ind w:firstLine="0" w:firstLineChars="0"/>
        <w:rPr>
          <w:rFonts w:hint="eastAsia"/>
          <w:lang w:val="en-US" w:eastAsia="zh-CN"/>
        </w:rPr>
      </w:pPr>
      <w:r>
        <w:rPr>
          <w:rFonts w:hint="default"/>
          <w:lang w:eastAsia="zh-CN"/>
        </w:rPr>
        <w:t xml:space="preserve">    </w:t>
      </w:r>
      <w:r>
        <w:rPr>
          <w:rFonts w:hint="eastAsia"/>
          <w:lang w:val="en-US" w:eastAsia="zh-CN"/>
        </w:rPr>
        <w:t>基于WPS Office的能力，文档中台</w:t>
      </w:r>
      <w:r>
        <w:rPr>
          <w:rFonts w:hint="default"/>
          <w:lang w:eastAsia="zh-CN"/>
        </w:rPr>
        <w:t>支持对常见文档格式</w:t>
      </w:r>
      <w:r>
        <w:rPr>
          <w:rFonts w:hint="eastAsia"/>
          <w:lang w:val="en-US" w:eastAsia="zh-CN"/>
        </w:rPr>
        <w:t>进行自动合并。文档合并支持格式</w:t>
      </w:r>
      <w:r>
        <w:rPr>
          <w:rFonts w:hint="default"/>
          <w:lang w:eastAsia="zh-CN"/>
        </w:rPr>
        <w:t>如下</w:t>
      </w:r>
      <w:r>
        <w:rPr>
          <w:rFonts w:hint="eastAsia"/>
          <w:lang w:val="en-US" w:eastAsia="zh-CN"/>
        </w:rPr>
        <w:t>：</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3"/>
        <w:gridCol w:w="5729"/>
      </w:tblGrid>
      <w:tr w14:paraId="7B1B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389A390">
            <w:pPr>
              <w:pStyle w:val="13"/>
              <w:bidi w:val="0"/>
              <w:ind w:firstLine="0" w:firstLineChars="0"/>
              <w:jc w:val="center"/>
              <w:rPr>
                <w:rFonts w:hint="default"/>
                <w:vertAlign w:val="baseline"/>
                <w:lang w:eastAsia="zh-CN"/>
              </w:rPr>
            </w:pPr>
            <w:r>
              <w:rPr>
                <w:rFonts w:hint="default"/>
                <w:vertAlign w:val="baseline"/>
                <w:lang w:eastAsia="zh-CN"/>
              </w:rPr>
              <w:t>类型</w:t>
            </w:r>
          </w:p>
        </w:tc>
        <w:tc>
          <w:tcPr>
            <w:tcW w:w="5729"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36D79F77">
            <w:pPr>
              <w:pStyle w:val="13"/>
              <w:bidi w:val="0"/>
              <w:ind w:firstLine="0" w:firstLineChars="0"/>
              <w:jc w:val="center"/>
              <w:rPr>
                <w:rFonts w:hint="default"/>
                <w:vertAlign w:val="baseline"/>
                <w:lang w:eastAsia="zh-CN"/>
              </w:rPr>
            </w:pPr>
            <w:r>
              <w:rPr>
                <w:rFonts w:hint="default"/>
                <w:vertAlign w:val="baseline"/>
                <w:lang w:eastAsia="zh-CN"/>
              </w:rPr>
              <w:t>支持格式</w:t>
            </w:r>
          </w:p>
        </w:tc>
      </w:tr>
      <w:tr w14:paraId="4692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6B2F2B8">
            <w:pPr>
              <w:pStyle w:val="13"/>
              <w:bidi w:val="0"/>
              <w:ind w:firstLine="0" w:firstLineChars="0"/>
              <w:jc w:val="center"/>
              <w:rPr>
                <w:rFonts w:hint="default"/>
                <w:vertAlign w:val="baseline"/>
                <w:lang w:eastAsia="zh-CN"/>
              </w:rPr>
            </w:pPr>
            <w:r>
              <w:rPr>
                <w:rFonts w:hint="default"/>
                <w:vertAlign w:val="baseline"/>
                <w:lang w:eastAsia="zh-CN"/>
              </w:rPr>
              <w:t>文字</w:t>
            </w:r>
          </w:p>
        </w:tc>
        <w:tc>
          <w:tcPr>
            <w:tcW w:w="5729"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48A3EFC">
            <w:pPr>
              <w:pStyle w:val="13"/>
              <w:bidi w:val="0"/>
              <w:ind w:firstLine="0" w:firstLineChars="0"/>
              <w:jc w:val="center"/>
              <w:rPr>
                <w:rFonts w:hint="default"/>
                <w:vertAlign w:val="baseline"/>
                <w:lang w:eastAsia="zh-CN"/>
              </w:rPr>
            </w:pPr>
            <w:r>
              <w:rPr>
                <w:rFonts w:hint="default"/>
                <w:vertAlign w:val="baseline"/>
                <w:lang w:eastAsia="zh-CN"/>
              </w:rPr>
              <w:t>docx、doc、wps</w:t>
            </w:r>
          </w:p>
        </w:tc>
      </w:tr>
      <w:tr w14:paraId="1E5F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3B425773">
            <w:pPr>
              <w:pStyle w:val="13"/>
              <w:bidi w:val="0"/>
              <w:ind w:firstLine="0" w:firstLineChars="0"/>
              <w:jc w:val="center"/>
              <w:rPr>
                <w:rFonts w:hint="default"/>
                <w:vertAlign w:val="baseline"/>
                <w:lang w:eastAsia="zh-CN"/>
              </w:rPr>
            </w:pPr>
            <w:r>
              <w:rPr>
                <w:rFonts w:hint="default"/>
                <w:vertAlign w:val="baseline"/>
                <w:lang w:eastAsia="zh-CN"/>
              </w:rPr>
              <w:t>表格</w:t>
            </w:r>
          </w:p>
        </w:tc>
        <w:tc>
          <w:tcPr>
            <w:tcW w:w="5729"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CE52352">
            <w:pPr>
              <w:pStyle w:val="13"/>
              <w:bidi w:val="0"/>
              <w:ind w:firstLine="0" w:firstLineChars="0"/>
              <w:jc w:val="center"/>
              <w:rPr>
                <w:rFonts w:hint="default"/>
                <w:vertAlign w:val="baseline"/>
                <w:lang w:eastAsia="zh-CN"/>
              </w:rPr>
            </w:pPr>
            <w:r>
              <w:rPr>
                <w:rFonts w:hint="default"/>
                <w:vertAlign w:val="baseline"/>
                <w:lang w:eastAsia="zh-CN"/>
              </w:rPr>
              <w:t>xlsx、xls</w:t>
            </w:r>
          </w:p>
        </w:tc>
      </w:tr>
      <w:tr w14:paraId="6BF7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2231CE02">
            <w:pPr>
              <w:pStyle w:val="13"/>
              <w:bidi w:val="0"/>
              <w:ind w:firstLine="0" w:firstLineChars="0"/>
              <w:jc w:val="center"/>
              <w:rPr>
                <w:rFonts w:hint="default"/>
                <w:vertAlign w:val="baseline"/>
                <w:lang w:eastAsia="zh-CN"/>
              </w:rPr>
            </w:pPr>
            <w:r>
              <w:rPr>
                <w:rFonts w:hint="default"/>
                <w:vertAlign w:val="baseline"/>
                <w:lang w:eastAsia="zh-CN"/>
              </w:rPr>
              <w:t>演示</w:t>
            </w:r>
          </w:p>
        </w:tc>
        <w:tc>
          <w:tcPr>
            <w:tcW w:w="5729"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7C49712">
            <w:pPr>
              <w:pStyle w:val="13"/>
              <w:bidi w:val="0"/>
              <w:ind w:firstLine="0" w:firstLineChars="0"/>
              <w:jc w:val="center"/>
              <w:rPr>
                <w:rFonts w:hint="default"/>
                <w:vertAlign w:val="baseline"/>
                <w:lang w:eastAsia="zh-CN"/>
              </w:rPr>
            </w:pPr>
            <w:r>
              <w:rPr>
                <w:rFonts w:hint="default"/>
                <w:vertAlign w:val="baseline"/>
                <w:lang w:eastAsia="zh-CN"/>
              </w:rPr>
              <w:t>pptx、ppt</w:t>
            </w:r>
          </w:p>
        </w:tc>
      </w:tr>
      <w:tr w14:paraId="34FA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0E84996">
            <w:pPr>
              <w:pStyle w:val="13"/>
              <w:bidi w:val="0"/>
              <w:ind w:firstLine="0" w:firstLineChars="0"/>
              <w:jc w:val="center"/>
              <w:rPr>
                <w:rFonts w:hint="default"/>
                <w:vertAlign w:val="baseline"/>
                <w:lang w:eastAsia="zh-CN"/>
              </w:rPr>
            </w:pPr>
            <w:r>
              <w:rPr>
                <w:rFonts w:hint="default"/>
                <w:vertAlign w:val="baseline"/>
                <w:lang w:eastAsia="zh-CN"/>
              </w:rPr>
              <w:t>版式</w:t>
            </w:r>
          </w:p>
        </w:tc>
        <w:tc>
          <w:tcPr>
            <w:tcW w:w="5729"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E34F249">
            <w:pPr>
              <w:pStyle w:val="13"/>
              <w:bidi w:val="0"/>
              <w:ind w:firstLine="0" w:firstLineChars="0"/>
              <w:jc w:val="center"/>
              <w:rPr>
                <w:rFonts w:hint="default"/>
                <w:vertAlign w:val="baseline"/>
                <w:lang w:eastAsia="zh-CN"/>
              </w:rPr>
            </w:pPr>
            <w:r>
              <w:rPr>
                <w:rFonts w:hint="default"/>
                <w:vertAlign w:val="baseline"/>
                <w:lang w:eastAsia="zh-CN"/>
              </w:rPr>
              <w:t>pdf</w:t>
            </w:r>
          </w:p>
        </w:tc>
      </w:tr>
    </w:tbl>
    <w:p w14:paraId="5E3AA3DA">
      <w:pPr>
        <w:pStyle w:val="13"/>
        <w:bidi w:val="0"/>
        <w:rPr>
          <w:rFonts w:hint="eastAsia"/>
          <w:lang w:val="en-US" w:eastAsia="zh-CN"/>
        </w:rPr>
      </w:pPr>
    </w:p>
    <w:p w14:paraId="73BE0006">
      <w:pPr>
        <w:pStyle w:val="4"/>
        <w:bidi w:val="0"/>
        <w:rPr>
          <w:rFonts w:hint="eastAsia"/>
          <w:lang w:val="en-US" w:eastAsia="zh-CN"/>
        </w:rPr>
      </w:pPr>
      <w:bookmarkStart w:id="171" w:name="_Toc437951315"/>
      <w:bookmarkStart w:id="172" w:name="_Toc481268253"/>
      <w:bookmarkStart w:id="173" w:name="_Toc1741675125"/>
      <w:bookmarkStart w:id="174" w:name="_Toc507837901"/>
      <w:bookmarkStart w:id="175" w:name="_Toc1342563981"/>
      <w:bookmarkStart w:id="176" w:name="_Toc1961854806"/>
      <w:r>
        <w:rPr>
          <w:rFonts w:hint="eastAsia"/>
          <w:lang w:val="en-US" w:eastAsia="zh-CN"/>
        </w:rPr>
        <w:t>文档拆分</w:t>
      </w:r>
      <w:bookmarkEnd w:id="171"/>
      <w:bookmarkEnd w:id="172"/>
      <w:bookmarkEnd w:id="173"/>
      <w:bookmarkEnd w:id="174"/>
      <w:bookmarkEnd w:id="175"/>
      <w:bookmarkEnd w:id="176"/>
    </w:p>
    <w:p w14:paraId="35BA5A23">
      <w:pPr>
        <w:pStyle w:val="13"/>
        <w:bidi w:val="0"/>
      </w:pPr>
      <w:r>
        <w:t>政企发布的公文有时篇幅较长，不同部门关注的可能会是不同段落，与公文一起发布的还有文档附件表格等。在办公场景中，提取公文某一段落的文字进行内容填充是很普遍的需求。</w:t>
      </w:r>
    </w:p>
    <w:p w14:paraId="2AA7203C">
      <w:pPr>
        <w:pStyle w:val="13"/>
        <w:bidi w:val="0"/>
      </w:pPr>
      <w:r>
        <w:t>文档中台将文档拆分的能力进行服务化，支持平均拆分和指定范围拆分的两种拆分方式。满足多场景下对文档拆分的需求。</w:t>
      </w:r>
    </w:p>
    <w:p w14:paraId="1A5556F1">
      <w:pPr>
        <w:pStyle w:val="13"/>
        <w:bidi w:val="0"/>
        <w:rPr>
          <w:rFonts w:hint="default"/>
        </w:rPr>
      </w:pPr>
      <w:r>
        <w:t>支持格式如下：</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1"/>
        <w:gridCol w:w="5761"/>
      </w:tblGrid>
      <w:tr w14:paraId="0CEC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2A0C5752">
            <w:pPr>
              <w:pStyle w:val="13"/>
              <w:bidi w:val="0"/>
              <w:ind w:firstLine="0" w:firstLineChars="0"/>
              <w:jc w:val="center"/>
              <w:rPr>
                <w:rFonts w:hint="default"/>
                <w:vertAlign w:val="baseline"/>
              </w:rPr>
            </w:pPr>
            <w:r>
              <w:rPr>
                <w:vertAlign w:val="baseline"/>
              </w:rPr>
              <w:t>类型</w:t>
            </w:r>
          </w:p>
        </w:tc>
        <w:tc>
          <w:tcPr>
            <w:tcW w:w="5761" w:type="dxa"/>
            <w:tcBorders>
              <w:top w:val="single" w:color="767C85" w:sz="8" w:space="0"/>
              <w:left w:val="single" w:color="767C85" w:sz="8" w:space="0"/>
              <w:bottom w:val="single" w:color="767C85" w:sz="8" w:space="0"/>
              <w:right w:val="single" w:color="767C85" w:sz="8" w:space="0"/>
            </w:tcBorders>
            <w:shd w:val="clear" w:color="FFFFFF" w:fill="C0C6CF"/>
            <w:vAlign w:val="center"/>
          </w:tcPr>
          <w:p w14:paraId="7D3CA4DF">
            <w:pPr>
              <w:pStyle w:val="13"/>
              <w:bidi w:val="0"/>
              <w:ind w:firstLine="0" w:firstLineChars="0"/>
              <w:jc w:val="center"/>
              <w:rPr>
                <w:rFonts w:hint="default"/>
                <w:vertAlign w:val="baseline"/>
              </w:rPr>
            </w:pPr>
            <w:r>
              <w:rPr>
                <w:vertAlign w:val="baseline"/>
              </w:rPr>
              <w:t>支持格式</w:t>
            </w:r>
          </w:p>
        </w:tc>
      </w:tr>
      <w:tr w14:paraId="2812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4CE781D">
            <w:pPr>
              <w:pStyle w:val="13"/>
              <w:bidi w:val="0"/>
              <w:ind w:firstLine="0" w:firstLineChars="0"/>
              <w:jc w:val="center"/>
              <w:rPr>
                <w:rFonts w:hint="default"/>
                <w:vertAlign w:val="baseline"/>
              </w:rPr>
            </w:pPr>
            <w:r>
              <w:rPr>
                <w:vertAlign w:val="baseline"/>
              </w:rPr>
              <w:t>文字</w:t>
            </w:r>
          </w:p>
        </w:tc>
        <w:tc>
          <w:tcPr>
            <w:tcW w:w="5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57CDEE78">
            <w:pPr>
              <w:pStyle w:val="13"/>
              <w:bidi w:val="0"/>
              <w:ind w:firstLine="0" w:firstLineChars="0"/>
              <w:jc w:val="center"/>
              <w:rPr>
                <w:rFonts w:hint="default"/>
                <w:vertAlign w:val="baseline"/>
              </w:rPr>
            </w:pPr>
            <w:r>
              <w:rPr>
                <w:vertAlign w:val="baseline"/>
              </w:rPr>
              <w:t>docx、doc、wps</w:t>
            </w:r>
          </w:p>
        </w:tc>
      </w:tr>
      <w:tr w14:paraId="63D7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79AF7613">
            <w:pPr>
              <w:pStyle w:val="13"/>
              <w:bidi w:val="0"/>
              <w:ind w:firstLine="0" w:firstLineChars="0"/>
              <w:jc w:val="center"/>
              <w:rPr>
                <w:rFonts w:hint="default"/>
                <w:vertAlign w:val="baseline"/>
              </w:rPr>
            </w:pPr>
            <w:r>
              <w:rPr>
                <w:vertAlign w:val="baseline"/>
              </w:rPr>
              <w:t>表格</w:t>
            </w:r>
          </w:p>
        </w:tc>
        <w:tc>
          <w:tcPr>
            <w:tcW w:w="5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30156A4F">
            <w:pPr>
              <w:pStyle w:val="13"/>
              <w:bidi w:val="0"/>
              <w:ind w:firstLine="0" w:firstLineChars="0"/>
              <w:jc w:val="center"/>
              <w:rPr>
                <w:rFonts w:hint="default"/>
                <w:vertAlign w:val="baseline"/>
              </w:rPr>
            </w:pPr>
            <w:r>
              <w:rPr>
                <w:vertAlign w:val="baseline"/>
              </w:rPr>
              <w:t>xlsx、xls</w:t>
            </w:r>
          </w:p>
        </w:tc>
      </w:tr>
      <w:tr w14:paraId="4205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09E4599">
            <w:pPr>
              <w:pStyle w:val="13"/>
              <w:bidi w:val="0"/>
              <w:ind w:firstLine="0" w:firstLineChars="0"/>
              <w:jc w:val="center"/>
              <w:rPr>
                <w:rFonts w:hint="default"/>
                <w:vertAlign w:val="baseline"/>
              </w:rPr>
            </w:pPr>
            <w:r>
              <w:rPr>
                <w:vertAlign w:val="baseline"/>
              </w:rPr>
              <w:t>演示</w:t>
            </w:r>
          </w:p>
        </w:tc>
        <w:tc>
          <w:tcPr>
            <w:tcW w:w="5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05C314CC">
            <w:pPr>
              <w:pStyle w:val="13"/>
              <w:bidi w:val="0"/>
              <w:ind w:firstLine="0" w:firstLineChars="0"/>
              <w:jc w:val="center"/>
              <w:rPr>
                <w:rFonts w:hint="default"/>
                <w:vertAlign w:val="baseline"/>
              </w:rPr>
            </w:pPr>
            <w:r>
              <w:rPr>
                <w:vertAlign w:val="baseline"/>
              </w:rPr>
              <w:t>pptx、ppt</w:t>
            </w:r>
          </w:p>
        </w:tc>
      </w:tr>
      <w:tr w14:paraId="74CA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4DD2E981">
            <w:pPr>
              <w:pStyle w:val="13"/>
              <w:bidi w:val="0"/>
              <w:ind w:firstLine="0" w:firstLineChars="0"/>
              <w:jc w:val="center"/>
              <w:rPr>
                <w:vertAlign w:val="baseline"/>
              </w:rPr>
            </w:pPr>
            <w:r>
              <w:rPr>
                <w:vertAlign w:val="baseline"/>
              </w:rPr>
              <w:t>版式</w:t>
            </w:r>
          </w:p>
        </w:tc>
        <w:tc>
          <w:tcPr>
            <w:tcW w:w="5761" w:type="dxa"/>
            <w:tcBorders>
              <w:top w:val="single" w:color="767C85" w:sz="8" w:space="0"/>
              <w:left w:val="single" w:color="767C85" w:sz="8" w:space="0"/>
              <w:bottom w:val="single" w:color="767C85" w:sz="8" w:space="0"/>
              <w:right w:val="single" w:color="767C85" w:sz="8" w:space="0"/>
            </w:tcBorders>
            <w:shd w:val="clear" w:color="FFFFFF" w:fill="FFFFFF"/>
            <w:vAlign w:val="center"/>
          </w:tcPr>
          <w:p w14:paraId="6CA69A4C">
            <w:pPr>
              <w:pStyle w:val="13"/>
              <w:bidi w:val="0"/>
              <w:ind w:firstLine="0" w:firstLineChars="0"/>
              <w:jc w:val="center"/>
              <w:rPr>
                <w:rFonts w:hint="eastAsia" w:eastAsia="宋体"/>
                <w:vertAlign w:val="baseline"/>
                <w:lang w:eastAsia="zh"/>
                <w:woUserID w:val="1"/>
              </w:rPr>
            </w:pPr>
            <w:r>
              <w:rPr>
                <w:vertAlign w:val="baseline"/>
              </w:rPr>
              <w:t>pdf</w:t>
            </w:r>
            <w:r>
              <w:rPr>
                <w:rFonts w:hint="eastAsia"/>
                <w:vertAlign w:val="baseline"/>
                <w:lang w:eastAsia="zh"/>
                <w:woUserID w:val="1"/>
              </w:rPr>
              <w:t>、ofd</w:t>
            </w:r>
          </w:p>
        </w:tc>
      </w:tr>
    </w:tbl>
    <w:p w14:paraId="183573B8">
      <w:pPr>
        <w:pStyle w:val="13"/>
        <w:bidi w:val="0"/>
        <w:ind w:firstLine="0" w:firstLineChars="0"/>
        <w:rPr>
          <w:rFonts w:hint="eastAsia"/>
          <w:lang w:val="en-US" w:eastAsia="zh-CN"/>
        </w:rPr>
      </w:pPr>
    </w:p>
    <w:p w14:paraId="70EC5E44">
      <w:pPr>
        <w:pStyle w:val="4"/>
        <w:bidi w:val="0"/>
        <w:rPr>
          <w:rFonts w:hint="default"/>
          <w:lang w:eastAsia="zh-CN"/>
        </w:rPr>
      </w:pPr>
      <w:bookmarkStart w:id="177" w:name="_Toc967761649"/>
      <w:bookmarkStart w:id="178" w:name="_Toc823745792"/>
      <w:bookmarkStart w:id="179" w:name="_Toc418696330"/>
      <w:bookmarkStart w:id="180" w:name="_Toc25842104"/>
      <w:r>
        <w:rPr>
          <w:rFonts w:hint="default"/>
          <w:lang w:eastAsia="zh-CN"/>
        </w:rPr>
        <w:t>限制编辑</w:t>
      </w:r>
      <w:bookmarkEnd w:id="177"/>
      <w:bookmarkEnd w:id="178"/>
      <w:bookmarkEnd w:id="179"/>
      <w:bookmarkEnd w:id="180"/>
    </w:p>
    <w:p w14:paraId="626C9224">
      <w:pPr>
        <w:pStyle w:val="13"/>
        <w:bidi w:val="0"/>
        <w:ind w:firstLine="420" w:firstLineChars="0"/>
        <w:rPr>
          <w:rFonts w:hint="default"/>
          <w:lang w:eastAsia="zh-CN"/>
        </w:rPr>
      </w:pPr>
      <w:r>
        <w:rPr>
          <w:rFonts w:hint="default"/>
          <w:lang w:eastAsia="zh-CN"/>
        </w:rPr>
        <w:t>政企业务流程中往往会遇到某些制式文档（如合同），只需要用户修改其中部分字段。在模板制作时可以将需要修改的部分置书签，通过限制编辑接口对将书签设置为内容控件，并绑定只读/编辑权限。实现区域编辑能力。同时也提供了查询书签能力，可快速查询文档中书签类型、权限。限制编辑能力支持格式：</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6884"/>
      </w:tblGrid>
      <w:tr w14:paraId="103A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C0C6CF"/>
          </w:tcPr>
          <w:p w14:paraId="0D824B8A">
            <w:pPr>
              <w:pStyle w:val="13"/>
              <w:bidi w:val="0"/>
              <w:ind w:firstLine="0" w:firstLineChars="0"/>
              <w:jc w:val="center"/>
              <w:rPr>
                <w:rFonts w:hint="default"/>
                <w:vertAlign w:val="baseline"/>
                <w:lang w:eastAsia="zh-CN"/>
              </w:rPr>
            </w:pPr>
            <w:r>
              <w:rPr>
                <w:rFonts w:hint="default"/>
                <w:vertAlign w:val="baseline"/>
                <w:lang w:eastAsia="zh-CN"/>
              </w:rPr>
              <w:t>类型</w:t>
            </w:r>
          </w:p>
        </w:tc>
        <w:tc>
          <w:tcPr>
            <w:tcW w:w="6884" w:type="dxa"/>
            <w:tcBorders>
              <w:top w:val="single" w:color="767C85" w:sz="8" w:space="0"/>
              <w:left w:val="single" w:color="767C85" w:sz="8" w:space="0"/>
              <w:bottom w:val="single" w:color="767C85" w:sz="8" w:space="0"/>
              <w:right w:val="single" w:color="767C85" w:sz="8" w:space="0"/>
            </w:tcBorders>
            <w:shd w:val="clear" w:color="FFFFFF" w:fill="C0C6CF"/>
          </w:tcPr>
          <w:p w14:paraId="6F68112B">
            <w:pPr>
              <w:pStyle w:val="13"/>
              <w:bidi w:val="0"/>
              <w:ind w:firstLine="0" w:firstLineChars="0"/>
              <w:jc w:val="center"/>
              <w:rPr>
                <w:rFonts w:hint="default"/>
                <w:vertAlign w:val="baseline"/>
                <w:lang w:eastAsia="zh-CN"/>
              </w:rPr>
            </w:pPr>
            <w:r>
              <w:rPr>
                <w:rFonts w:hint="default"/>
                <w:vertAlign w:val="baseline"/>
                <w:lang w:eastAsia="zh-CN"/>
              </w:rPr>
              <w:t>支持格式</w:t>
            </w:r>
          </w:p>
        </w:tc>
      </w:tr>
      <w:tr w14:paraId="114F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FFFFFF"/>
          </w:tcPr>
          <w:p w14:paraId="4A49DA1D">
            <w:pPr>
              <w:pStyle w:val="13"/>
              <w:bidi w:val="0"/>
              <w:ind w:firstLine="0" w:firstLineChars="0"/>
              <w:rPr>
                <w:rFonts w:hint="default"/>
                <w:vertAlign w:val="baseline"/>
                <w:lang w:eastAsia="zh-CN"/>
              </w:rPr>
            </w:pPr>
            <w:r>
              <w:rPr>
                <w:rFonts w:hint="default"/>
                <w:vertAlign w:val="baseline"/>
                <w:lang w:eastAsia="zh-CN"/>
              </w:rPr>
              <w:t>文字</w:t>
            </w:r>
          </w:p>
        </w:tc>
        <w:tc>
          <w:tcPr>
            <w:tcW w:w="6884" w:type="dxa"/>
            <w:tcBorders>
              <w:top w:val="single" w:color="767C85" w:sz="8" w:space="0"/>
              <w:left w:val="single" w:color="767C85" w:sz="8" w:space="0"/>
              <w:bottom w:val="single" w:color="767C85" w:sz="8" w:space="0"/>
              <w:right w:val="single" w:color="767C85" w:sz="8" w:space="0"/>
            </w:tcBorders>
            <w:shd w:val="clear" w:color="FFFFFF" w:fill="FFFFFF"/>
          </w:tcPr>
          <w:p w14:paraId="13EF352D">
            <w:pPr>
              <w:pStyle w:val="13"/>
              <w:bidi w:val="0"/>
              <w:ind w:firstLine="0" w:firstLineChars="0"/>
              <w:rPr>
                <w:rFonts w:hint="default"/>
                <w:vertAlign w:val="baseline"/>
                <w:lang w:eastAsia="zh-CN"/>
              </w:rPr>
            </w:pPr>
            <w:r>
              <w:rPr>
                <w:rFonts w:hint="default"/>
                <w:vertAlign w:val="baseline"/>
                <w:lang w:eastAsia="zh-CN"/>
              </w:rPr>
              <w:t>doc、dotm、docm</w:t>
            </w:r>
          </w:p>
        </w:tc>
      </w:tr>
    </w:tbl>
    <w:p w14:paraId="32B3DBA4">
      <w:pPr>
        <w:pStyle w:val="13"/>
        <w:bidi w:val="0"/>
        <w:ind w:firstLine="420" w:firstLineChars="0"/>
        <w:rPr>
          <w:rFonts w:hint="default"/>
          <w:lang w:eastAsia="zh-CN"/>
        </w:rPr>
      </w:pPr>
    </w:p>
    <w:p w14:paraId="200333A8">
      <w:pPr>
        <w:pStyle w:val="4"/>
        <w:bidi w:val="0"/>
        <w:rPr>
          <w:rFonts w:hint="default"/>
          <w:lang w:eastAsia="zh-CN"/>
        </w:rPr>
      </w:pPr>
      <w:bookmarkStart w:id="181" w:name="_Toc2131236149"/>
      <w:bookmarkStart w:id="182" w:name="_Toc896220083"/>
      <w:bookmarkStart w:id="183" w:name="_Toc242072374"/>
      <w:bookmarkStart w:id="184" w:name="_Toc1885168644"/>
      <w:r>
        <w:rPr>
          <w:rFonts w:hint="default"/>
          <w:lang w:eastAsia="zh-CN"/>
        </w:rPr>
        <w:t>文档加解密</w:t>
      </w:r>
      <w:bookmarkEnd w:id="181"/>
      <w:bookmarkEnd w:id="182"/>
      <w:bookmarkEnd w:id="183"/>
      <w:bookmarkEnd w:id="184"/>
    </w:p>
    <w:p w14:paraId="389FC16C">
      <w:pPr>
        <w:pStyle w:val="13"/>
        <w:bidi w:val="0"/>
        <w:ind w:firstLine="420" w:firstLineChars="0"/>
        <w:rPr>
          <w:rFonts w:hint="default"/>
          <w:lang w:eastAsia="zh-CN"/>
        </w:rPr>
      </w:pPr>
      <w:r>
        <w:rPr>
          <w:rFonts w:hint="default"/>
          <w:lang w:eastAsia="zh-CN"/>
        </w:rPr>
        <w:t>在政企业务流程结束后对外发布实体文档时，有些敏感内容希望控制文档的传播范围，希望对发布的进行加密。文档中台基于WPS Office客户端能力支持对常见文件添加、修改、删除打开密码和编辑密码。支持格式如下:</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6884"/>
      </w:tblGrid>
      <w:tr w14:paraId="3E90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C0C6CF"/>
          </w:tcPr>
          <w:p w14:paraId="7E5B9015">
            <w:pPr>
              <w:pStyle w:val="13"/>
              <w:bidi w:val="0"/>
              <w:ind w:firstLine="0" w:firstLineChars="0"/>
              <w:jc w:val="center"/>
              <w:rPr>
                <w:rFonts w:hint="default"/>
                <w:vertAlign w:val="baseline"/>
                <w:lang w:eastAsia="zh-CN"/>
              </w:rPr>
            </w:pPr>
            <w:r>
              <w:rPr>
                <w:rFonts w:hint="default"/>
                <w:vertAlign w:val="baseline"/>
                <w:lang w:eastAsia="zh-CN"/>
              </w:rPr>
              <w:t>类型</w:t>
            </w:r>
          </w:p>
        </w:tc>
        <w:tc>
          <w:tcPr>
            <w:tcW w:w="6884" w:type="dxa"/>
            <w:tcBorders>
              <w:top w:val="single" w:color="767C85" w:sz="8" w:space="0"/>
              <w:left w:val="single" w:color="767C85" w:sz="8" w:space="0"/>
              <w:bottom w:val="single" w:color="767C85" w:sz="8" w:space="0"/>
              <w:right w:val="single" w:color="767C85" w:sz="8" w:space="0"/>
            </w:tcBorders>
            <w:shd w:val="clear" w:color="FFFFFF" w:fill="C0C6CF"/>
          </w:tcPr>
          <w:p w14:paraId="6706AFB2">
            <w:pPr>
              <w:pStyle w:val="13"/>
              <w:bidi w:val="0"/>
              <w:ind w:firstLine="0" w:firstLineChars="0"/>
              <w:jc w:val="center"/>
              <w:rPr>
                <w:rFonts w:hint="default"/>
                <w:vertAlign w:val="baseline"/>
                <w:lang w:eastAsia="zh-CN"/>
              </w:rPr>
            </w:pPr>
            <w:r>
              <w:rPr>
                <w:rFonts w:hint="default"/>
                <w:vertAlign w:val="baseline"/>
                <w:lang w:eastAsia="zh-CN"/>
              </w:rPr>
              <w:t>支持格式</w:t>
            </w:r>
          </w:p>
        </w:tc>
      </w:tr>
      <w:tr w14:paraId="58D2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FFFFFF"/>
          </w:tcPr>
          <w:p w14:paraId="52E8893A">
            <w:pPr>
              <w:pStyle w:val="13"/>
              <w:bidi w:val="0"/>
              <w:ind w:firstLine="0" w:firstLineChars="0"/>
              <w:rPr>
                <w:rFonts w:hint="default"/>
                <w:vertAlign w:val="baseline"/>
                <w:lang w:eastAsia="zh-CN"/>
              </w:rPr>
            </w:pPr>
            <w:r>
              <w:rPr>
                <w:rFonts w:hint="default"/>
                <w:vertAlign w:val="baseline"/>
                <w:lang w:eastAsia="zh-CN"/>
              </w:rPr>
              <w:t>文字</w:t>
            </w:r>
          </w:p>
        </w:tc>
        <w:tc>
          <w:tcPr>
            <w:tcW w:w="6884" w:type="dxa"/>
            <w:tcBorders>
              <w:top w:val="single" w:color="767C85" w:sz="8" w:space="0"/>
              <w:left w:val="single" w:color="767C85" w:sz="8" w:space="0"/>
              <w:bottom w:val="single" w:color="767C85" w:sz="8" w:space="0"/>
              <w:right w:val="single" w:color="767C85" w:sz="8" w:space="0"/>
            </w:tcBorders>
            <w:shd w:val="clear" w:color="FFFFFF" w:fill="FFFFFF"/>
          </w:tcPr>
          <w:p w14:paraId="54226474">
            <w:pPr>
              <w:pStyle w:val="13"/>
              <w:bidi w:val="0"/>
              <w:ind w:firstLine="0" w:firstLineChars="0"/>
              <w:rPr>
                <w:rFonts w:hint="default"/>
                <w:vertAlign w:val="baseline"/>
                <w:lang w:eastAsia="zh-CN"/>
              </w:rPr>
            </w:pPr>
            <w:r>
              <w:rPr>
                <w:rFonts w:hint="default"/>
                <w:vertAlign w:val="baseline"/>
                <w:lang w:eastAsia="zh-CN"/>
              </w:rPr>
              <w:t>docx、doc、wps、dot、wpt、docm、dotm、rtf</w:t>
            </w:r>
          </w:p>
        </w:tc>
      </w:tr>
      <w:tr w14:paraId="1AE8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FFFFFF"/>
          </w:tcPr>
          <w:p w14:paraId="5CCAEE89">
            <w:pPr>
              <w:pStyle w:val="13"/>
              <w:bidi w:val="0"/>
              <w:ind w:firstLine="0" w:firstLineChars="0"/>
              <w:rPr>
                <w:rFonts w:hint="default"/>
                <w:vertAlign w:val="baseline"/>
                <w:lang w:eastAsia="zh-CN"/>
              </w:rPr>
            </w:pPr>
            <w:r>
              <w:rPr>
                <w:rFonts w:hint="default"/>
                <w:vertAlign w:val="baseline"/>
                <w:lang w:eastAsia="zh-CN"/>
              </w:rPr>
              <w:t>表格</w:t>
            </w:r>
          </w:p>
        </w:tc>
        <w:tc>
          <w:tcPr>
            <w:tcW w:w="6884" w:type="dxa"/>
            <w:tcBorders>
              <w:top w:val="single" w:color="767C85" w:sz="8" w:space="0"/>
              <w:left w:val="single" w:color="767C85" w:sz="8" w:space="0"/>
              <w:bottom w:val="single" w:color="767C85" w:sz="8" w:space="0"/>
              <w:right w:val="single" w:color="767C85" w:sz="8" w:space="0"/>
            </w:tcBorders>
            <w:shd w:val="clear" w:color="FFFFFF" w:fill="FFFFFF"/>
          </w:tcPr>
          <w:p w14:paraId="5896A6AD">
            <w:pPr>
              <w:pStyle w:val="13"/>
              <w:bidi w:val="0"/>
              <w:ind w:firstLine="0" w:firstLineChars="0"/>
              <w:rPr>
                <w:rFonts w:hint="default"/>
                <w:vertAlign w:val="baseline"/>
                <w:lang w:eastAsia="zh-CN"/>
              </w:rPr>
            </w:pPr>
            <w:r>
              <w:rPr>
                <w:rFonts w:hint="default"/>
                <w:vertAlign w:val="baseline"/>
                <w:lang w:eastAsia="zh-CN"/>
              </w:rPr>
              <w:t>xlsx、xls、wlt、et、ett、xltx、xlsm、xltm</w:t>
            </w:r>
          </w:p>
        </w:tc>
      </w:tr>
      <w:tr w14:paraId="1482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Borders>
              <w:top w:val="single" w:color="767C85" w:sz="8" w:space="0"/>
              <w:left w:val="single" w:color="767C85" w:sz="8" w:space="0"/>
              <w:bottom w:val="single" w:color="767C85" w:sz="8" w:space="0"/>
              <w:right w:val="single" w:color="767C85" w:sz="8" w:space="0"/>
            </w:tcBorders>
            <w:shd w:val="clear" w:color="FFFFFF" w:fill="FFFFFF"/>
          </w:tcPr>
          <w:p w14:paraId="547805FE">
            <w:pPr>
              <w:pStyle w:val="13"/>
              <w:bidi w:val="0"/>
              <w:ind w:firstLine="0" w:firstLineChars="0"/>
              <w:rPr>
                <w:rFonts w:hint="default"/>
                <w:vertAlign w:val="baseline"/>
                <w:lang w:eastAsia="zh-CN"/>
              </w:rPr>
            </w:pPr>
            <w:r>
              <w:rPr>
                <w:rFonts w:hint="default"/>
                <w:vertAlign w:val="baseline"/>
                <w:lang w:eastAsia="zh-CN"/>
              </w:rPr>
              <w:t>演示</w:t>
            </w:r>
          </w:p>
        </w:tc>
        <w:tc>
          <w:tcPr>
            <w:tcW w:w="6884" w:type="dxa"/>
            <w:tcBorders>
              <w:top w:val="single" w:color="767C85" w:sz="8" w:space="0"/>
              <w:left w:val="single" w:color="767C85" w:sz="8" w:space="0"/>
              <w:bottom w:val="single" w:color="767C85" w:sz="8" w:space="0"/>
              <w:right w:val="single" w:color="767C85" w:sz="8" w:space="0"/>
            </w:tcBorders>
            <w:shd w:val="clear" w:color="FFFFFF" w:fill="FFFFFF"/>
          </w:tcPr>
          <w:p w14:paraId="12652AE1">
            <w:pPr>
              <w:pStyle w:val="13"/>
              <w:bidi w:val="0"/>
              <w:ind w:firstLine="0" w:firstLineChars="0"/>
              <w:rPr>
                <w:rFonts w:hint="default"/>
                <w:vertAlign w:val="baseline"/>
                <w:lang w:eastAsia="zh-CN"/>
              </w:rPr>
            </w:pPr>
            <w:r>
              <w:rPr>
                <w:rFonts w:hint="default"/>
                <w:vertAlign w:val="baseline"/>
                <w:lang w:eastAsia="zh-CN"/>
              </w:rPr>
              <w:t>pptx、ppt、pot、potx、dps、dpt、pptm、potm、ppsm</w:t>
            </w:r>
          </w:p>
        </w:tc>
      </w:tr>
    </w:tbl>
    <w:p w14:paraId="45638A1B">
      <w:pPr>
        <w:pStyle w:val="13"/>
        <w:bidi w:val="0"/>
        <w:ind w:firstLine="0" w:firstLineChars="0"/>
        <w:rPr>
          <w:rFonts w:hint="default"/>
          <w:lang w:eastAsia="zh-CN"/>
        </w:rPr>
      </w:pPr>
    </w:p>
    <w:p w14:paraId="6A60CC7F">
      <w:pPr>
        <w:pStyle w:val="4"/>
        <w:bidi w:val="0"/>
        <w:rPr>
          <w:rFonts w:hint="eastAsia"/>
          <w:lang w:val="en-US" w:eastAsia="zh-CN"/>
        </w:rPr>
      </w:pPr>
      <w:bookmarkStart w:id="185" w:name="_Toc1241747876"/>
      <w:bookmarkStart w:id="186" w:name="_Toc1908040786"/>
      <w:bookmarkStart w:id="187" w:name="_Toc1463110836"/>
      <w:bookmarkStart w:id="188" w:name="_Toc555645367"/>
      <w:bookmarkStart w:id="189" w:name="_Toc1312868561"/>
      <w:bookmarkStart w:id="190" w:name="_Toc1913409585"/>
      <w:r>
        <w:rPr>
          <w:rFonts w:hint="eastAsia"/>
          <w:lang w:val="en-US" w:eastAsia="zh-CN"/>
        </w:rPr>
        <w:t>图片处理</w:t>
      </w:r>
      <w:bookmarkEnd w:id="185"/>
      <w:bookmarkEnd w:id="186"/>
      <w:bookmarkEnd w:id="187"/>
      <w:bookmarkEnd w:id="188"/>
      <w:bookmarkEnd w:id="189"/>
      <w:bookmarkEnd w:id="190"/>
    </w:p>
    <w:p w14:paraId="0EB11B11">
      <w:pPr>
        <w:pStyle w:val="13"/>
        <w:bidi w:val="0"/>
        <w:rPr>
          <w:rFonts w:hint="eastAsia"/>
          <w:lang w:val="en-US" w:eastAsia="zh-CN"/>
        </w:rPr>
      </w:pPr>
      <w:r>
        <w:rPr>
          <w:rFonts w:hint="eastAsia"/>
          <w:lang w:val="en-US" w:eastAsia="zh-CN"/>
        </w:rPr>
        <w:t>文档中台支持将图片进行翻转、旋转、水印、缩放、质量变化。</w:t>
      </w:r>
    </w:p>
    <w:tbl>
      <w:tblPr>
        <w:tblStyle w:val="22"/>
        <w:tblW w:w="85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0"/>
        <w:gridCol w:w="7142"/>
      </w:tblGrid>
      <w:tr w14:paraId="1F58B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C0C6CF"/>
          </w:tcPr>
          <w:p w14:paraId="69EAD286">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类型</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C0C6CF"/>
          </w:tcPr>
          <w:p w14:paraId="5F751310">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支持格式</w:t>
            </w:r>
          </w:p>
        </w:tc>
      </w:tr>
      <w:tr w14:paraId="77E686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0" w:type="dxa"/>
            <w:tcBorders>
              <w:top w:val="single" w:color="767C85" w:sz="8" w:space="0"/>
              <w:left w:val="single" w:color="767C85" w:sz="8" w:space="0"/>
              <w:bottom w:val="single" w:color="767C85" w:sz="8" w:space="0"/>
              <w:right w:val="single" w:color="767C85" w:sz="8" w:space="0"/>
              <w:tl2br w:val="nil"/>
              <w:tr2bl w:val="nil"/>
            </w:tcBorders>
            <w:shd w:val="clear" w:color="FFFFFF" w:fill="FFFFFF"/>
            <w:vAlign w:val="center"/>
          </w:tcPr>
          <w:p w14:paraId="7AFF4152">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eastAsia" w:ascii="宋体" w:hAnsi="宋体" w:eastAsia="宋体" w:cs="宋体"/>
                <w:color w:val="000000"/>
                <w:spacing w:val="11"/>
                <w:sz w:val="21"/>
                <w:szCs w:val="21"/>
                <w:lang w:val="en-US" w:eastAsia="zh-CN"/>
              </w:rPr>
              <w:t>图片</w:t>
            </w:r>
          </w:p>
        </w:tc>
        <w:tc>
          <w:tcPr>
            <w:tcW w:w="7142" w:type="dxa"/>
            <w:tcBorders>
              <w:top w:val="single" w:color="767C85" w:sz="8" w:space="0"/>
              <w:left w:val="single" w:color="767C85" w:sz="8" w:space="0"/>
              <w:bottom w:val="single" w:color="767C85" w:sz="8" w:space="0"/>
              <w:right w:val="single" w:color="767C85" w:sz="8" w:space="0"/>
              <w:tl2br w:val="nil"/>
              <w:tr2bl w:val="nil"/>
            </w:tcBorders>
            <w:shd w:val="clear" w:color="FFFFFF" w:fill="FFFFFF"/>
          </w:tcPr>
          <w:p w14:paraId="6E383B55">
            <w:pPr>
              <w:keepNext w:val="0"/>
              <w:keepLines w:val="0"/>
              <w:widowControl/>
              <w:suppressLineNumbers w:val="0"/>
              <w:spacing w:before="0" w:beforeAutospacing="0" w:after="0" w:afterAutospacing="0" w:line="360" w:lineRule="auto"/>
              <w:ind w:left="0" w:right="0" w:firstLine="232" w:firstLineChars="100"/>
              <w:jc w:val="center"/>
              <w:rPr>
                <w:rFonts w:hint="eastAsia" w:ascii="宋体" w:hAnsi="宋体" w:eastAsia="宋体" w:cs="宋体"/>
                <w:color w:val="000000"/>
                <w:spacing w:val="11"/>
                <w:sz w:val="21"/>
                <w:szCs w:val="21"/>
                <w:lang w:val="en-US" w:eastAsia="zh-CN"/>
              </w:rPr>
            </w:pPr>
            <w:r>
              <w:rPr>
                <w:rFonts w:hint="default" w:ascii="宋体" w:hAnsi="宋体" w:eastAsia="宋体" w:cs="宋体"/>
                <w:color w:val="000000"/>
                <w:spacing w:val="11"/>
                <w:sz w:val="21"/>
                <w:szCs w:val="21"/>
                <w:lang w:eastAsia="zh-CN"/>
              </w:rPr>
              <w:t>jpeg、jpg、png、bmp</w:t>
            </w:r>
          </w:p>
        </w:tc>
      </w:tr>
    </w:tbl>
    <w:p w14:paraId="7915792A">
      <w:pPr>
        <w:pStyle w:val="2"/>
        <w:numPr>
          <w:ilvl w:val="-1"/>
          <w:numId w:val="0"/>
        </w:numPr>
        <w:bidi w:val="0"/>
        <w:ind w:left="0" w:firstLine="0"/>
        <w:rPr>
          <w:rFonts w:hint="eastAsia"/>
          <w:lang w:val="en-US" w:eastAsia="zh-CN"/>
        </w:rPr>
      </w:pPr>
      <w:bookmarkStart w:id="191" w:name="_Toc523423889"/>
      <w:bookmarkStart w:id="192" w:name="_Toc1234164842"/>
      <w:bookmarkStart w:id="193" w:name="_Toc543581386"/>
      <w:bookmarkStart w:id="194" w:name="_Toc2103336751"/>
      <w:bookmarkStart w:id="195" w:name="_Toc743521445"/>
      <w:bookmarkStart w:id="196" w:name="_Toc861529786"/>
      <w:r>
        <w:rPr>
          <w:rFonts w:hint="default"/>
          <w:lang w:eastAsia="zh-CN"/>
        </w:rPr>
        <w:t xml:space="preserve">6. </w:t>
      </w:r>
      <w:r>
        <w:rPr>
          <w:rFonts w:hint="eastAsia"/>
          <w:lang w:val="en-US" w:eastAsia="zh-CN"/>
        </w:rPr>
        <w:t>应用场景</w:t>
      </w:r>
      <w:bookmarkEnd w:id="191"/>
      <w:bookmarkEnd w:id="192"/>
      <w:bookmarkEnd w:id="193"/>
      <w:bookmarkEnd w:id="194"/>
      <w:bookmarkEnd w:id="195"/>
      <w:bookmarkEnd w:id="196"/>
    </w:p>
    <w:p w14:paraId="51552333">
      <w:pPr>
        <w:pStyle w:val="3"/>
        <w:bidi w:val="0"/>
        <w:rPr>
          <w:rFonts w:hint="eastAsia"/>
          <w:lang w:val="en-US" w:eastAsia="zh-CN"/>
        </w:rPr>
      </w:pPr>
      <w:bookmarkStart w:id="197" w:name="_Toc1465094716"/>
      <w:bookmarkStart w:id="198" w:name="_Toc1841738734"/>
      <w:bookmarkStart w:id="199" w:name="_Toc621026951"/>
      <w:bookmarkStart w:id="200" w:name="_Toc1817052533"/>
      <w:bookmarkStart w:id="201" w:name="_Toc998610223"/>
      <w:bookmarkStart w:id="202" w:name="_Toc652388856"/>
      <w:r>
        <w:rPr>
          <w:rFonts w:hint="eastAsia"/>
          <w:lang w:val="en-US" w:eastAsia="zh-CN"/>
        </w:rPr>
        <w:t>文档预览编辑去插件化</w:t>
      </w:r>
      <w:bookmarkEnd w:id="197"/>
      <w:bookmarkEnd w:id="198"/>
      <w:bookmarkEnd w:id="199"/>
      <w:bookmarkEnd w:id="200"/>
      <w:bookmarkEnd w:id="201"/>
      <w:bookmarkEnd w:id="202"/>
    </w:p>
    <w:p w14:paraId="2CD95AB2">
      <w:pPr>
        <w:pStyle w:val="13"/>
        <w:bidi w:val="0"/>
        <w:rPr>
          <w:rFonts w:hint="eastAsia"/>
          <w:lang w:val="en-US" w:eastAsia="zh-CN"/>
        </w:rPr>
      </w:pPr>
      <w:r>
        <w:rPr>
          <w:rFonts w:hint="eastAsia"/>
          <w:lang w:val="en-US" w:eastAsia="zh-CN"/>
        </w:rPr>
        <w:t>文档在线预览编辑是政企</w:t>
      </w:r>
      <w:r>
        <w:rPr>
          <w:rFonts w:hint="default"/>
          <w:lang w:eastAsia="zh-CN"/>
        </w:rPr>
        <w:t>业务系统</w:t>
      </w:r>
      <w:r>
        <w:rPr>
          <w:rFonts w:hint="eastAsia"/>
          <w:lang w:val="en-US" w:eastAsia="zh-CN"/>
        </w:rPr>
        <w:t>核心应用场景之一，往往采用插件化形式</w:t>
      </w:r>
      <w:r>
        <w:rPr>
          <w:rFonts w:hint="default"/>
          <w:lang w:eastAsia="zh-CN"/>
        </w:rPr>
        <w:t>依赖Office客户端</w:t>
      </w:r>
      <w:r>
        <w:rPr>
          <w:rFonts w:hint="eastAsia"/>
          <w:lang w:val="en-US" w:eastAsia="zh-CN"/>
        </w:rPr>
        <w:t>在浏览器中加载文档，需要经过复杂的插件下载、安装、重启、依赖微软office客户端等过程才能实现文档在线编辑的效果。</w:t>
      </w:r>
    </w:p>
    <w:p w14:paraId="6E108294">
      <w:pPr>
        <w:pStyle w:val="13"/>
        <w:bidi w:val="0"/>
        <w:rPr>
          <w:rFonts w:hint="eastAsia"/>
          <w:lang w:val="en-US" w:eastAsia="zh-CN"/>
        </w:rPr>
      </w:pPr>
      <w:r>
        <w:rPr>
          <w:rFonts w:hint="eastAsia"/>
          <w:lang w:val="en-US" w:eastAsia="zh-CN"/>
        </w:rPr>
        <w:t>而通过应用系统与文档中台产品在线预览或在线编辑能力的对接，则可实现文档“不落地”、“去实体化”，有效避免使用插件存在的卡死或失效问题，全面改善在线办公文档应用与体验。</w:t>
      </w:r>
    </w:p>
    <w:p w14:paraId="1CF3A575">
      <w:pPr>
        <w:pStyle w:val="3"/>
        <w:bidi w:val="0"/>
        <w:rPr>
          <w:rFonts w:hint="eastAsia"/>
          <w:lang w:val="en-US" w:eastAsia="zh-CN"/>
        </w:rPr>
      </w:pPr>
      <w:bookmarkStart w:id="203" w:name="_Toc1872032766"/>
      <w:bookmarkStart w:id="204" w:name="_Toc257441347"/>
      <w:bookmarkStart w:id="205" w:name="_Toc784629311"/>
      <w:bookmarkStart w:id="206" w:name="_Toc65969983"/>
      <w:bookmarkStart w:id="207" w:name="_Toc1778946401"/>
      <w:bookmarkStart w:id="208" w:name="_Toc2014449340"/>
      <w:r>
        <w:rPr>
          <w:rFonts w:hint="eastAsia"/>
          <w:lang w:val="en-US" w:eastAsia="zh-CN"/>
        </w:rPr>
        <w:t>赋能政企公文全生命周期管理</w:t>
      </w:r>
      <w:bookmarkEnd w:id="203"/>
      <w:bookmarkEnd w:id="204"/>
      <w:bookmarkEnd w:id="205"/>
      <w:bookmarkEnd w:id="206"/>
      <w:bookmarkEnd w:id="207"/>
      <w:bookmarkEnd w:id="208"/>
    </w:p>
    <w:p w14:paraId="1CC21DD5">
      <w:pPr>
        <w:pStyle w:val="13"/>
        <w:bidi w:val="0"/>
        <w:rPr>
          <w:rFonts w:hint="eastAsia"/>
          <w:lang w:val="en-US" w:eastAsia="zh-CN"/>
        </w:rPr>
      </w:pPr>
      <w:r>
        <w:rPr>
          <w:rFonts w:hint="eastAsia"/>
          <w:lang w:val="en-US" w:eastAsia="zh-CN"/>
        </w:rPr>
        <w:t>政企公文</w:t>
      </w:r>
      <w:r>
        <w:rPr>
          <w:rFonts w:hint="default"/>
          <w:lang w:eastAsia="zh-CN"/>
        </w:rPr>
        <w:t>从起草</w:t>
      </w:r>
      <w:r>
        <w:rPr>
          <w:rFonts w:hint="eastAsia"/>
          <w:lang w:val="en-US" w:eastAsia="zh-CN"/>
        </w:rPr>
        <w:t>颁发往往需要经过一个复杂且冗长的</w:t>
      </w:r>
      <w:r>
        <w:rPr>
          <w:rFonts w:hint="default"/>
          <w:lang w:eastAsia="zh-CN"/>
        </w:rPr>
        <w:t>流程</w:t>
      </w:r>
      <w:r>
        <w:rPr>
          <w:rFonts w:hint="eastAsia"/>
          <w:lang w:val="en-US" w:eastAsia="zh-CN"/>
        </w:rPr>
        <w:t>，特别在拟稿及多人会签审批时，公文多次校正会带来多个不同版本，领导会签时完成修订的内容也需要同步到最终文稿。最终发文时，为确保发布的公文内容正确性且排版无误，需要花费大量工作进行确认</w:t>
      </w:r>
      <w:r>
        <w:rPr>
          <w:rFonts w:hint="default"/>
          <w:lang w:eastAsia="zh-CN"/>
        </w:rPr>
        <w:t>，极易</w:t>
      </w:r>
      <w:r>
        <w:rPr>
          <w:rFonts w:hint="eastAsia"/>
          <w:lang w:val="en-US" w:eastAsia="zh-CN"/>
        </w:rPr>
        <w:t>出错。</w:t>
      </w:r>
    </w:p>
    <w:p w14:paraId="247D1B69">
      <w:pPr>
        <w:bidi w:val="0"/>
        <w:jc w:val="center"/>
      </w:pPr>
      <w:r>
        <w:drawing>
          <wp:inline distT="0" distB="0" distL="114300" distR="114300">
            <wp:extent cx="5022850" cy="861695"/>
            <wp:effectExtent l="0" t="0" r="6350" b="146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5022850" cy="861695"/>
                    </a:xfrm>
                    <a:prstGeom prst="rect">
                      <a:avLst/>
                    </a:prstGeom>
                    <a:noFill/>
                    <a:ln>
                      <a:noFill/>
                    </a:ln>
                  </pic:spPr>
                </pic:pic>
              </a:graphicData>
            </a:graphic>
          </wp:inline>
        </w:drawing>
      </w:r>
    </w:p>
    <w:p w14:paraId="47CFD1F2">
      <w:pPr>
        <w:pStyle w:val="11"/>
        <w:bidi w:val="0"/>
        <w:rPr>
          <w:rFonts w:hint="eastAsia"/>
          <w:lang w:val="en-US" w:eastAsia="zh-CN"/>
        </w:rPr>
      </w:pPr>
      <w:r>
        <w:t>图 5</w:t>
      </w:r>
      <w:r>
        <w:rPr>
          <w:rFonts w:hint="eastAsia"/>
          <w:lang w:val="en-US" w:eastAsia="zh-CN"/>
        </w:rPr>
        <w:t xml:space="preserve"> 公文发布流程</w:t>
      </w:r>
    </w:p>
    <w:p w14:paraId="142E4DD2">
      <w:pPr>
        <w:pStyle w:val="13"/>
        <w:bidi w:val="0"/>
        <w:rPr>
          <w:rFonts w:hint="eastAsia"/>
          <w:lang w:val="en-US" w:eastAsia="zh-CN"/>
        </w:rPr>
      </w:pPr>
      <w:r>
        <w:rPr>
          <w:rFonts w:hint="eastAsia"/>
          <w:lang w:val="en-US" w:eastAsia="zh-CN"/>
        </w:rPr>
        <w:t>WPS文档中台在公文发布各流程中都提供灵活强大的</w:t>
      </w:r>
      <w:r>
        <w:rPr>
          <w:rFonts w:hint="default"/>
          <w:lang w:eastAsia="zh-CN"/>
        </w:rPr>
        <w:t>开放</w:t>
      </w:r>
      <w:r>
        <w:rPr>
          <w:rFonts w:hint="eastAsia"/>
          <w:lang w:val="en-US" w:eastAsia="zh-CN"/>
        </w:rPr>
        <w:t>能力。</w:t>
      </w:r>
      <w:r>
        <w:rPr>
          <w:rFonts w:hint="default"/>
          <w:lang w:eastAsia="zh-CN"/>
        </w:rPr>
        <w:t>开放</w:t>
      </w:r>
      <w:r>
        <w:rPr>
          <w:rFonts w:hint="eastAsia"/>
          <w:lang w:val="en-US" w:eastAsia="zh-CN"/>
        </w:rPr>
        <w:t>协同编辑能力，解决拟稿时产生多版本的</w:t>
      </w:r>
      <w:r>
        <w:rPr>
          <w:rFonts w:hint="default"/>
          <w:lang w:eastAsia="zh-CN"/>
        </w:rPr>
        <w:t>管理混乱</w:t>
      </w:r>
      <w:r>
        <w:rPr>
          <w:rFonts w:hint="eastAsia"/>
          <w:lang w:val="en-US" w:eastAsia="zh-CN"/>
        </w:rPr>
        <w:t>问题。</w:t>
      </w:r>
      <w:r>
        <w:rPr>
          <w:rFonts w:hint="default"/>
          <w:lang w:eastAsia="zh-CN"/>
        </w:rPr>
        <w:t>开放修订</w:t>
      </w:r>
      <w:r>
        <w:rPr>
          <w:rFonts w:hint="eastAsia"/>
          <w:lang w:val="en-US" w:eastAsia="zh-CN"/>
        </w:rPr>
        <w:t>留痕、清稿能力，解决会签审批时文档校正易出错的问题。开放插入红头签章、转PDF</w:t>
      </w:r>
      <w:r>
        <w:rPr>
          <w:rFonts w:hint="default"/>
          <w:lang w:eastAsia="zh-CN"/>
        </w:rPr>
        <w:t>、OFD</w:t>
      </w:r>
      <w:r>
        <w:rPr>
          <w:rFonts w:hint="eastAsia"/>
          <w:lang w:val="en-US" w:eastAsia="zh-CN"/>
        </w:rPr>
        <w:t>能力，</w:t>
      </w:r>
      <w:r>
        <w:rPr>
          <w:rFonts w:hint="default"/>
          <w:lang w:eastAsia="zh-CN"/>
        </w:rPr>
        <w:t>实现</w:t>
      </w:r>
      <w:r>
        <w:rPr>
          <w:rFonts w:hint="eastAsia"/>
          <w:lang w:val="en-US" w:eastAsia="zh-CN"/>
        </w:rPr>
        <w:t>文档</w:t>
      </w:r>
      <w:r>
        <w:rPr>
          <w:rFonts w:hint="default"/>
          <w:lang w:eastAsia="zh-CN"/>
        </w:rPr>
        <w:t>在线套红</w:t>
      </w:r>
      <w:r>
        <w:rPr>
          <w:rFonts w:hint="eastAsia"/>
          <w:lang w:val="en-US" w:eastAsia="zh-CN"/>
        </w:rPr>
        <w:t>板</w:t>
      </w:r>
      <w:r>
        <w:rPr>
          <w:rFonts w:hint="default"/>
          <w:lang w:eastAsia="zh-CN"/>
        </w:rPr>
        <w:t>和存档，实现公文全流程线上管理</w:t>
      </w:r>
      <w:r>
        <w:rPr>
          <w:rFonts w:hint="eastAsia"/>
          <w:lang w:val="en-US" w:eastAsia="zh-CN"/>
        </w:rPr>
        <w:t>。开放文档在线预览能力，</w:t>
      </w:r>
      <w:r>
        <w:rPr>
          <w:rFonts w:hint="default"/>
          <w:lang w:eastAsia="zh-CN"/>
        </w:rPr>
        <w:t>实现文档不落地预览，</w:t>
      </w:r>
      <w:r>
        <w:rPr>
          <w:rFonts w:hint="eastAsia"/>
          <w:lang w:val="en-US" w:eastAsia="zh-CN"/>
        </w:rPr>
        <w:t>解决文件反复传送造成文档泄密的问题。</w:t>
      </w:r>
    </w:p>
    <w:p w14:paraId="3BC8297B">
      <w:pPr>
        <w:bidi w:val="0"/>
        <w:jc w:val="center"/>
      </w:pPr>
      <w:r>
        <w:drawing>
          <wp:inline distT="0" distB="0" distL="114300" distR="114300">
            <wp:extent cx="4755515" cy="1800225"/>
            <wp:effectExtent l="0" t="0" r="698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4755515" cy="1800225"/>
                    </a:xfrm>
                    <a:prstGeom prst="rect">
                      <a:avLst/>
                    </a:prstGeom>
                    <a:noFill/>
                    <a:ln>
                      <a:noFill/>
                    </a:ln>
                  </pic:spPr>
                </pic:pic>
              </a:graphicData>
            </a:graphic>
          </wp:inline>
        </w:drawing>
      </w:r>
    </w:p>
    <w:p w14:paraId="281771D3">
      <w:pPr>
        <w:pStyle w:val="11"/>
        <w:bidi w:val="0"/>
        <w:jc w:val="center"/>
        <w:rPr>
          <w:rFonts w:hint="eastAsia"/>
          <w:lang w:val="en-US" w:eastAsia="zh-CN"/>
        </w:rPr>
      </w:pPr>
      <w:r>
        <w:t>图 6</w:t>
      </w:r>
      <w:r>
        <w:rPr>
          <w:rFonts w:hint="eastAsia"/>
          <w:lang w:val="en-US" w:eastAsia="zh-CN"/>
        </w:rPr>
        <w:t xml:space="preserve"> 公文流程中使用到的开放能力</w:t>
      </w:r>
    </w:p>
    <w:p w14:paraId="529557C9">
      <w:pPr>
        <w:pStyle w:val="3"/>
        <w:bidi w:val="0"/>
        <w:rPr>
          <w:rFonts w:hint="eastAsia"/>
          <w:lang w:val="en-US" w:eastAsia="zh-CN"/>
        </w:rPr>
      </w:pPr>
      <w:bookmarkStart w:id="209" w:name="_Toc1386727945"/>
      <w:bookmarkStart w:id="210" w:name="_Toc1845798691"/>
      <w:bookmarkStart w:id="211" w:name="_Toc907656965"/>
      <w:bookmarkStart w:id="212" w:name="_Toc1532830402"/>
      <w:bookmarkStart w:id="213" w:name="_Toc852087366"/>
      <w:bookmarkStart w:id="214" w:name="_Toc701720691"/>
      <w:r>
        <w:rPr>
          <w:rFonts w:hint="eastAsia"/>
          <w:lang w:val="en-US" w:eastAsia="zh-CN"/>
        </w:rPr>
        <w:t>赋能即时通讯，文档协同不落地</w:t>
      </w:r>
      <w:bookmarkEnd w:id="209"/>
      <w:bookmarkEnd w:id="210"/>
      <w:bookmarkEnd w:id="211"/>
      <w:bookmarkEnd w:id="212"/>
      <w:bookmarkEnd w:id="213"/>
      <w:bookmarkEnd w:id="214"/>
    </w:p>
    <w:p w14:paraId="6199A0BF">
      <w:pPr>
        <w:pStyle w:val="13"/>
        <w:bidi w:val="0"/>
        <w:rPr>
          <w:rFonts w:hint="eastAsia"/>
          <w:lang w:val="en-US" w:eastAsia="zh-CN"/>
        </w:rPr>
      </w:pPr>
      <w:r>
        <w:rPr>
          <w:rFonts w:hint="eastAsia"/>
          <w:lang w:val="en-US" w:eastAsia="zh-CN"/>
        </w:rPr>
        <w:t>IM（即时通讯）是各</w:t>
      </w:r>
      <w:r>
        <w:rPr>
          <w:rFonts w:hint="default"/>
          <w:lang w:eastAsia="zh-CN"/>
        </w:rPr>
        <w:t>政</w:t>
      </w:r>
      <w:r>
        <w:rPr>
          <w:rFonts w:hint="eastAsia"/>
          <w:lang w:val="en-US" w:eastAsia="zh-CN"/>
        </w:rPr>
        <w:t>企必备的办公工具，IM中传输的文件</w:t>
      </w:r>
      <w:r>
        <w:rPr>
          <w:rFonts w:hint="default"/>
          <w:lang w:eastAsia="zh-CN"/>
        </w:rPr>
        <w:t>实体</w:t>
      </w:r>
      <w:r>
        <w:rPr>
          <w:rFonts w:hint="eastAsia"/>
          <w:lang w:val="en-US" w:eastAsia="zh-CN"/>
        </w:rPr>
        <w:t>很容易造成泄密，并且大多数文件数据都保存在IM安装本地目录，缓存清理时，极易造成数据丢失。</w:t>
      </w:r>
    </w:p>
    <w:p w14:paraId="39AD7DBC">
      <w:pPr>
        <w:pStyle w:val="13"/>
        <w:bidi w:val="0"/>
        <w:rPr>
          <w:rFonts w:hint="eastAsia"/>
          <w:lang w:val="en-US" w:eastAsia="zh-CN"/>
        </w:rPr>
      </w:pPr>
      <w:r>
        <w:rPr>
          <w:rFonts w:hint="eastAsia"/>
          <w:lang w:val="en-US" w:eastAsia="zh-CN"/>
        </w:rPr>
        <w:t>通过IM上传文件统一通过文档中台，获取文件在线编辑地址，发送至聊天窗口。文件进行协同编辑，快速完成信息收集。聊天成员的权限由IM</w:t>
      </w:r>
      <w:r>
        <w:rPr>
          <w:rFonts w:hint="default"/>
          <w:lang w:eastAsia="zh-CN"/>
        </w:rPr>
        <w:t>系统自定义，</w:t>
      </w:r>
      <w:r>
        <w:rPr>
          <w:rFonts w:hint="eastAsia"/>
          <w:lang w:val="en-US" w:eastAsia="zh-CN"/>
        </w:rPr>
        <w:t>复制、下载、</w:t>
      </w:r>
      <w:r>
        <w:rPr>
          <w:rFonts w:hint="default"/>
          <w:lang w:eastAsia="zh-CN"/>
        </w:rPr>
        <w:t>导出</w:t>
      </w:r>
      <w:r>
        <w:rPr>
          <w:rFonts w:hint="eastAsia"/>
          <w:lang w:val="en-US" w:eastAsia="zh-CN"/>
        </w:rPr>
        <w:t>、打印</w:t>
      </w:r>
      <w:r>
        <w:rPr>
          <w:rFonts w:hint="default"/>
          <w:lang w:eastAsia="zh-CN"/>
        </w:rPr>
        <w:t>等权限</w:t>
      </w:r>
      <w:r>
        <w:rPr>
          <w:rFonts w:hint="eastAsia"/>
          <w:lang w:val="en-US" w:eastAsia="zh-CN"/>
        </w:rPr>
        <w:t>都可以做到最细粒度的安全管控。</w:t>
      </w:r>
    </w:p>
    <w:p w14:paraId="316BF4DF">
      <w:pPr>
        <w:spacing w:line="360" w:lineRule="auto"/>
        <w:jc w:val="left"/>
        <w:rPr>
          <w:rFonts w:hint="default"/>
          <w:lang w:eastAsia="zh-CN"/>
        </w:rPr>
      </w:pPr>
    </w:p>
    <w:sectPr>
      <w:footerReference r:id="rId7" w:type="default"/>
      <w:pgSz w:w="11906" w:h="16838"/>
      <w:pgMar w:top="1440" w:right="1800" w:bottom="1440" w:left="1800" w:header="851" w:footer="850" w:gutter="0"/>
      <w:pgBorders>
        <w:top w:val="none" w:sz="0" w:space="0"/>
        <w:left w:val="none" w:sz="0" w:space="0"/>
        <w:bottom w:val="none" w:sz="0" w:space="0"/>
        <w:right w:val="none" w:sz="0" w:space="0"/>
      </w:pgBorders>
      <w:pgNumType w:fmt="decimal" w:start="1"/>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0668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2455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1F91E">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BB3C73E">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BCXA3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R+vqQ9U9&#10;wBxaFrZ6Z3lME6XydnUMkDYpHgXqVEGn4gGTmHrWb00c9T/PKerxn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awQlwNwIAAHEEAAAOAAAAAAAAAAEAIAAAAB8BAABkcnMvZTJvRG9jLnht&#10;bFBLBQYAAAAABgAGAFkBAADIBQAAAAA=&#10;">
              <v:fill on="f" focussize="0,0"/>
              <v:stroke on="f" weight="0.5pt"/>
              <v:imagedata o:title=""/>
              <o:lock v:ext="edit" aspectratio="f"/>
              <v:textbox inset="0mm,0mm,0mm,0mm" style="mso-fit-shape-to-text:t;">
                <w:txbxContent>
                  <w:p w14:paraId="0BB3C73E">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2FCE1">
    <w:pPr>
      <w:pStyle w:val="16"/>
      <w:pBdr>
        <w:bottom w:val="single" w:color="E52D14" w:sz="4" w:space="1"/>
      </w:pBdr>
    </w:pPr>
    <w:r>
      <w:rPr>
        <w:rFonts w:hint="eastAsia"/>
        <w:color w:val="EA4626"/>
        <w:lang w:val="en-US" w:eastAsia="zh-CN"/>
      </w:rPr>
      <w:t>W</w:t>
    </w:r>
    <w:r>
      <w:rPr>
        <w:rFonts w:hint="default"/>
        <w:color w:val="EA4626"/>
        <w:lang w:eastAsia="zh-CN"/>
      </w:rPr>
      <w:t>PS</w:t>
    </w:r>
    <w:r>
      <w:rPr>
        <w:rFonts w:hint="eastAsia"/>
        <w:color w:val="EA4626"/>
        <w:lang w:val="en-US" w:eastAsia="zh-CN"/>
      </w:rPr>
      <w:t xml:space="preserve">+办公云平台白皮书格式                                                       </w:t>
    </w:r>
    <w:r>
      <w:rPr>
        <w:color w:val="EA4626"/>
      </w:rPr>
      <w:drawing>
        <wp:inline distT="0" distB="0" distL="114300" distR="114300">
          <wp:extent cx="590550" cy="209550"/>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1"/>
                  <a:stretch>
                    <a:fillRect/>
                  </a:stretch>
                </pic:blipFill>
                <pic:spPr>
                  <a:xfrm>
                    <a:off x="0" y="0"/>
                    <a:ext cx="590550" cy="2095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5A3E9">
    <w:pPr>
      <w:pStyle w:val="16"/>
      <w:keepNext w:val="0"/>
      <w:keepLines w:val="0"/>
      <w:pageBreakBefore w:val="0"/>
      <w:widowControl w:val="0"/>
      <w:pBdr>
        <w:bottom w:val="single" w:color="000000" w:sz="4" w:space="1"/>
      </w:pBdr>
      <w:kinsoku/>
      <w:wordWrap/>
      <w:overflowPunct/>
      <w:topLinePunct w:val="0"/>
      <w:autoSpaceDE/>
      <w:autoSpaceDN/>
      <w:bidi w:val="0"/>
      <w:adjustRightInd/>
      <w:snapToGrid w:val="0"/>
      <w:textAlignment w:val="bottom"/>
      <w:rPr>
        <w:rFonts w:hint="eastAsia" w:ascii="宋体" w:hAnsi="宋体" w:eastAsia="宋体" w:cs="宋体"/>
        <w:color w:val="000000"/>
        <w:lang w:val="en-US" w:eastAsia="zh-CN"/>
      </w:rPr>
    </w:pPr>
    <w:r>
      <w:rPr>
        <w:rFonts w:hint="eastAsia" w:ascii="宋体" w:hAnsi="宋体" w:eastAsia="宋体" w:cs="宋体"/>
        <w:color w:val="000000"/>
        <w:lang w:val="en-US" w:eastAsia="zh-CN"/>
      </w:rPr>
      <w:drawing>
        <wp:inline distT="0" distB="0" distL="114300" distR="114300">
          <wp:extent cx="866775" cy="202565"/>
          <wp:effectExtent l="0" t="0" r="9525" b="6985"/>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
                  <a:stretch>
                    <a:fillRect/>
                  </a:stretch>
                </pic:blipFill>
                <pic:spPr>
                  <a:xfrm>
                    <a:off x="0" y="0"/>
                    <a:ext cx="866775" cy="202565"/>
                  </a:xfrm>
                  <a:prstGeom prst="rect">
                    <a:avLst/>
                  </a:prstGeom>
                  <a:noFill/>
                  <a:ln>
                    <a:noFill/>
                  </a:ln>
                </pic:spPr>
              </pic:pic>
            </a:graphicData>
          </a:graphic>
        </wp:inline>
      </w:drawing>
    </w:r>
    <w:r>
      <w:rPr>
        <w:rFonts w:hint="default" w:ascii="宋体" w:hAnsi="宋体" w:eastAsia="宋体" w:cs="宋体"/>
        <w:color w:val="000000"/>
        <w:lang w:eastAsia="zh-CN"/>
      </w:rPr>
      <w:t>WPS文档中台产品白皮书</w:t>
    </w:r>
    <w:r>
      <w:rPr>
        <w:rFonts w:hint="eastAsia" w:ascii="宋体" w:hAnsi="宋体" w:eastAsia="宋体" w:cs="宋体"/>
        <w:color w:val="000000"/>
        <w:lang w:val="en-US" w:eastAsia="zh-CN"/>
      </w:rPr>
      <w:t xml:space="preserve">                          </w:t>
    </w:r>
    <w:r>
      <w:rPr>
        <w:rFonts w:hint="eastAsia" w:ascii="宋体" w:hAnsi="宋体" w:eastAsia="宋体" w:cs="宋体"/>
        <w:color w:val="000000"/>
        <w:lang w:eastAsia="zh-CN"/>
      </w:rPr>
      <w:t xml:space="preserve">     </w:t>
    </w:r>
    <w:r>
      <w:rPr>
        <w:rFonts w:hint="eastAsia" w:ascii="宋体" w:hAnsi="宋体" w:eastAsia="宋体" w:cs="宋体"/>
        <w:color w:val="000000"/>
        <w:lang w:val="en-US" w:eastAsia="zh-CN"/>
      </w:rPr>
      <w:t xml:space="preserve">      内部资料</w:t>
    </w:r>
    <w:r>
      <w:rPr>
        <w:rFonts w:hint="eastAsia" w:ascii="宋体" w:hAnsi="宋体" w:eastAsia="宋体" w:cs="宋体"/>
        <w:color w:val="000000"/>
        <w:lang w:eastAsia="zh-CN"/>
      </w:rPr>
      <w:t xml:space="preserve"> </w:t>
    </w:r>
    <w:r>
      <w:rPr>
        <w:rFonts w:hint="eastAsia" w:ascii="宋体" w:hAnsi="宋体" w:eastAsia="宋体" w:cs="宋体"/>
        <w:color w:val="000000"/>
        <w:lang w:val="en-US" w:eastAsia="zh-CN"/>
      </w:rPr>
      <w:t>严禁泄露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29D8B7"/>
    <w:multiLevelType w:val="multilevel"/>
    <w:tmpl w:val="CC29D8B7"/>
    <w:lvl w:ilvl="0" w:tentative="0">
      <w:start w:val="1"/>
      <w:numFmt w:val="decimal"/>
      <w:lvlText w:val="%1."/>
      <w:lvlJc w:val="left"/>
      <w:pPr>
        <w:tabs>
          <w:tab w:val="left" w:pos="425"/>
        </w:tabs>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B7C7DDA"/>
    <w:multiLevelType w:val="multilevel"/>
    <w:tmpl w:val="DB7C7DDA"/>
    <w:lvl w:ilvl="0" w:tentative="0">
      <w:start w:val="1"/>
      <w:numFmt w:val="decimal"/>
      <w:lvlText w:val="%1."/>
      <w:lvlJc w:val="left"/>
      <w:pPr>
        <w:tabs>
          <w:tab w:val="left" w:pos="425"/>
        </w:tabs>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FFB712EB"/>
    <w:multiLevelType w:val="singleLevel"/>
    <w:tmpl w:val="FFB712EB"/>
    <w:lvl w:ilvl="0" w:tentative="0">
      <w:start w:val="1"/>
      <w:numFmt w:val="decimal"/>
      <w:lvlText w:val="(%1)"/>
      <w:lvlJc w:val="left"/>
      <w:pPr>
        <w:ind w:left="425" w:hanging="425"/>
      </w:pPr>
      <w:rPr>
        <w:rFonts w:hint="default"/>
      </w:rPr>
    </w:lvl>
  </w:abstractNum>
  <w:abstractNum w:abstractNumId="3">
    <w:nsid w:val="776F9E3D"/>
    <w:multiLevelType w:val="singleLevel"/>
    <w:tmpl w:val="776F9E3D"/>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trackRevisions w:val="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0F3E15D6"/>
    <w:rsid w:val="183C240D"/>
    <w:rsid w:val="1AA24D9F"/>
    <w:rsid w:val="1BF21B88"/>
    <w:rsid w:val="1E73F9F2"/>
    <w:rsid w:val="28DA2E89"/>
    <w:rsid w:val="29EAA8EA"/>
    <w:rsid w:val="2A4254F9"/>
    <w:rsid w:val="2C033803"/>
    <w:rsid w:val="2CBF6B35"/>
    <w:rsid w:val="2D1F32F4"/>
    <w:rsid w:val="2D6F24AA"/>
    <w:rsid w:val="2F074971"/>
    <w:rsid w:val="323B4D81"/>
    <w:rsid w:val="34B70380"/>
    <w:rsid w:val="3555C64D"/>
    <w:rsid w:val="357EFB61"/>
    <w:rsid w:val="377676C8"/>
    <w:rsid w:val="397E0108"/>
    <w:rsid w:val="3AE174A3"/>
    <w:rsid w:val="3AFF6B46"/>
    <w:rsid w:val="3B3BF246"/>
    <w:rsid w:val="3B937722"/>
    <w:rsid w:val="3D6F4AFD"/>
    <w:rsid w:val="3DD742D1"/>
    <w:rsid w:val="3EF7F1A3"/>
    <w:rsid w:val="3F5B78FD"/>
    <w:rsid w:val="3FB313F1"/>
    <w:rsid w:val="3FDFE1B8"/>
    <w:rsid w:val="3FF57293"/>
    <w:rsid w:val="43446334"/>
    <w:rsid w:val="44A84E71"/>
    <w:rsid w:val="457E2207"/>
    <w:rsid w:val="465373D1"/>
    <w:rsid w:val="477DCE1E"/>
    <w:rsid w:val="4A6B8D8C"/>
    <w:rsid w:val="4FDFCA4A"/>
    <w:rsid w:val="56F392AE"/>
    <w:rsid w:val="56FF9D7A"/>
    <w:rsid w:val="573E1E21"/>
    <w:rsid w:val="57CBC9FA"/>
    <w:rsid w:val="5A9D783A"/>
    <w:rsid w:val="5B487E91"/>
    <w:rsid w:val="5BCF1290"/>
    <w:rsid w:val="5BFE88A1"/>
    <w:rsid w:val="5CBECC9B"/>
    <w:rsid w:val="5CF9550F"/>
    <w:rsid w:val="5DFFB558"/>
    <w:rsid w:val="5EFEBDE8"/>
    <w:rsid w:val="5F5D45C4"/>
    <w:rsid w:val="5F7BFF22"/>
    <w:rsid w:val="5FFF4B09"/>
    <w:rsid w:val="65FF4B02"/>
    <w:rsid w:val="67AF11DF"/>
    <w:rsid w:val="683E1EB4"/>
    <w:rsid w:val="68CA2609"/>
    <w:rsid w:val="68CC1AED"/>
    <w:rsid w:val="69BB0F42"/>
    <w:rsid w:val="6A637494"/>
    <w:rsid w:val="6B5D2F35"/>
    <w:rsid w:val="6BCF62E6"/>
    <w:rsid w:val="6BE7AE9B"/>
    <w:rsid w:val="6BF1B8DC"/>
    <w:rsid w:val="6CB9A93D"/>
    <w:rsid w:val="6CD3A16D"/>
    <w:rsid w:val="6D535020"/>
    <w:rsid w:val="6E5F49A6"/>
    <w:rsid w:val="6E7FC09F"/>
    <w:rsid w:val="6EDBACF5"/>
    <w:rsid w:val="6FDC4E02"/>
    <w:rsid w:val="6FFF37D2"/>
    <w:rsid w:val="6FFFBD99"/>
    <w:rsid w:val="6FFFF148"/>
    <w:rsid w:val="70DE2EF1"/>
    <w:rsid w:val="753C3E15"/>
    <w:rsid w:val="75FFF0E7"/>
    <w:rsid w:val="7732F4CB"/>
    <w:rsid w:val="777E0B11"/>
    <w:rsid w:val="779F3B51"/>
    <w:rsid w:val="77EB91A1"/>
    <w:rsid w:val="77F6EFB1"/>
    <w:rsid w:val="77FBAA29"/>
    <w:rsid w:val="796F7D62"/>
    <w:rsid w:val="79FF1C74"/>
    <w:rsid w:val="7B9AD618"/>
    <w:rsid w:val="7BEE4F34"/>
    <w:rsid w:val="7BF67F23"/>
    <w:rsid w:val="7C5F4108"/>
    <w:rsid w:val="7D28A550"/>
    <w:rsid w:val="7D6388D3"/>
    <w:rsid w:val="7EB186FF"/>
    <w:rsid w:val="7EE783E2"/>
    <w:rsid w:val="7EF7ED27"/>
    <w:rsid w:val="7F1B8395"/>
    <w:rsid w:val="7F3D4691"/>
    <w:rsid w:val="7F6C00DE"/>
    <w:rsid w:val="7F79C282"/>
    <w:rsid w:val="7F7B6CAE"/>
    <w:rsid w:val="7FB243DE"/>
    <w:rsid w:val="7FB6E6AB"/>
    <w:rsid w:val="7FBA6E96"/>
    <w:rsid w:val="7FBF6DD0"/>
    <w:rsid w:val="7FCD17FE"/>
    <w:rsid w:val="7FD7E9A0"/>
    <w:rsid w:val="7FDF026A"/>
    <w:rsid w:val="7FE9FBB2"/>
    <w:rsid w:val="7FED430E"/>
    <w:rsid w:val="7FF353E3"/>
    <w:rsid w:val="7FFE2480"/>
    <w:rsid w:val="7FFF3497"/>
    <w:rsid w:val="89FE10A9"/>
    <w:rsid w:val="8DE6FC6D"/>
    <w:rsid w:val="8FFFA67E"/>
    <w:rsid w:val="93FEEA3A"/>
    <w:rsid w:val="9F7FC812"/>
    <w:rsid w:val="A3D3CA74"/>
    <w:rsid w:val="A97F623E"/>
    <w:rsid w:val="AFBF8780"/>
    <w:rsid w:val="B1F5887C"/>
    <w:rsid w:val="B3FA4685"/>
    <w:rsid w:val="B4CF4691"/>
    <w:rsid w:val="B7CEF4B3"/>
    <w:rsid w:val="B7E524AF"/>
    <w:rsid w:val="B7F3E87C"/>
    <w:rsid w:val="BDFD0D21"/>
    <w:rsid w:val="BE7FFFC3"/>
    <w:rsid w:val="BEEFCB4B"/>
    <w:rsid w:val="BFE6F841"/>
    <w:rsid w:val="BFEE1ABF"/>
    <w:rsid w:val="BFF34EDF"/>
    <w:rsid w:val="BFFFDB6C"/>
    <w:rsid w:val="D3DB0504"/>
    <w:rsid w:val="D4AFA10D"/>
    <w:rsid w:val="D5DE8897"/>
    <w:rsid w:val="D5FDDD34"/>
    <w:rsid w:val="D6EF6C7B"/>
    <w:rsid w:val="D99EE621"/>
    <w:rsid w:val="DABF4F8F"/>
    <w:rsid w:val="DB7B8EE8"/>
    <w:rsid w:val="DBFB4415"/>
    <w:rsid w:val="DCDB78DA"/>
    <w:rsid w:val="DE6FFDD0"/>
    <w:rsid w:val="DEED96AD"/>
    <w:rsid w:val="DF7A4549"/>
    <w:rsid w:val="DF9D6157"/>
    <w:rsid w:val="DFCFDD72"/>
    <w:rsid w:val="DFF1AFB3"/>
    <w:rsid w:val="DFF69684"/>
    <w:rsid w:val="DFF72A6F"/>
    <w:rsid w:val="DFFD5FCF"/>
    <w:rsid w:val="DFFDE469"/>
    <w:rsid w:val="E7FE3684"/>
    <w:rsid w:val="E7FEC2AF"/>
    <w:rsid w:val="EADFE83B"/>
    <w:rsid w:val="EBFC681C"/>
    <w:rsid w:val="EBFF140F"/>
    <w:rsid w:val="EBFF718A"/>
    <w:rsid w:val="EEAF6CB2"/>
    <w:rsid w:val="EF7F2DF4"/>
    <w:rsid w:val="EFDDDFBF"/>
    <w:rsid w:val="EFF7D82D"/>
    <w:rsid w:val="EFF7F6FF"/>
    <w:rsid w:val="EFFF547C"/>
    <w:rsid w:val="EFFF70E4"/>
    <w:rsid w:val="F4F3DBCF"/>
    <w:rsid w:val="F5FD186C"/>
    <w:rsid w:val="F775AF97"/>
    <w:rsid w:val="F7EEC240"/>
    <w:rsid w:val="F8C70129"/>
    <w:rsid w:val="F9A6BFB3"/>
    <w:rsid w:val="F9FFB10B"/>
    <w:rsid w:val="FACB0BC4"/>
    <w:rsid w:val="FADF0FB3"/>
    <w:rsid w:val="FAE5DB32"/>
    <w:rsid w:val="FAFE1675"/>
    <w:rsid w:val="FB0B88EA"/>
    <w:rsid w:val="FBCFB1C2"/>
    <w:rsid w:val="FBDEB92C"/>
    <w:rsid w:val="FBEDDB17"/>
    <w:rsid w:val="FBF75102"/>
    <w:rsid w:val="FD3C9940"/>
    <w:rsid w:val="FDDC4601"/>
    <w:rsid w:val="FDDC5620"/>
    <w:rsid w:val="FDDD6C18"/>
    <w:rsid w:val="FDDD770B"/>
    <w:rsid w:val="FDEA700A"/>
    <w:rsid w:val="FDFB844D"/>
    <w:rsid w:val="FEFFBD63"/>
    <w:rsid w:val="FF4FB4AA"/>
    <w:rsid w:val="FFB77AC7"/>
    <w:rsid w:val="FFBFCE42"/>
    <w:rsid w:val="FFCF9B99"/>
    <w:rsid w:val="FFDD70A5"/>
    <w:rsid w:val="FFF5AF43"/>
    <w:rsid w:val="FFFF4C1C"/>
    <w:rsid w:val="FFFF868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23">
    <w:name w:val="Default Paragraph Font"/>
    <w:qFormat/>
    <w:uiPriority w:val="0"/>
    <w:rPr>
      <w:rFonts w:eastAsia="微软雅黑" w:asciiTheme="minorAscii" w:hAnsiTheme="minorAscii"/>
    </w:rPr>
  </w:style>
  <w:style w:type="table" w:default="1" w:styleId="21">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sz w:val="21"/>
    </w:rPr>
  </w:style>
  <w:style w:type="paragraph" w:styleId="12">
    <w:name w:val="annotation text"/>
    <w:basedOn w:val="1"/>
    <w:qFormat/>
    <w:uiPriority w:val="0"/>
    <w:pPr>
      <w:jc w:val="left"/>
    </w:pPr>
  </w:style>
  <w:style w:type="paragraph" w:styleId="13">
    <w:name w:val="Body Text Indent"/>
    <w:basedOn w:val="1"/>
    <w:qFormat/>
    <w:uiPriority w:val="0"/>
    <w:pPr>
      <w:spacing w:line="360" w:lineRule="auto"/>
      <w:ind w:firstLine="560" w:firstLineChars="200"/>
      <w:jc w:val="left"/>
    </w:pPr>
    <w:rPr>
      <w:rFonts w:eastAsia="宋体"/>
      <w:sz w:val="21"/>
      <w:szCs w:val="28"/>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style>
  <w:style w:type="paragraph" w:styleId="18">
    <w:name w:val="footnote text"/>
    <w:basedOn w:val="1"/>
    <w:qFormat/>
    <w:uiPriority w:val="0"/>
    <w:pPr>
      <w:snapToGrid w:val="0"/>
      <w:jc w:val="left"/>
    </w:pPr>
    <w:rPr>
      <w:sz w:val="18"/>
      <w:szCs w:val="18"/>
    </w:rPr>
  </w:style>
  <w:style w:type="paragraph" w:styleId="19">
    <w:name w:val="toc 2"/>
    <w:basedOn w:val="1"/>
    <w:next w:val="1"/>
    <w:qFormat/>
    <w:uiPriority w:val="0"/>
    <w:pPr>
      <w:ind w:left="420" w:leftChars="200"/>
    </w:p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TML Code"/>
    <w:basedOn w:val="23"/>
    <w:qFormat/>
    <w:uiPriority w:val="0"/>
    <w:rPr>
      <w:rFonts w:ascii="Courier New" w:hAnsi="Courier New"/>
      <w:sz w:val="20"/>
    </w:rPr>
  </w:style>
  <w:style w:type="character" w:styleId="25">
    <w:name w:val="footnote reference"/>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0</Words>
  <Characters>0</Characters>
  <Lines>0</Lines>
  <Paragraphs>0</Paragraphs>
  <TotalTime>2</TotalTime>
  <ScaleCrop>false</ScaleCrop>
  <LinksUpToDate>false</LinksUpToDate>
  <CharactersWithSpaces>0</CharactersWithSpaces>
  <Application>WPS Office_12.9.0.25842_F1E327BC-269C-435d-A152-05C5408002CA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2018-06-09T17:24:00Z</dcterms:created>
  <dc:creator>Administrator</dc:creator>
  <cp:lastModifiedBy>K</cp:lastModifiedBy>
  <dcterms:modified xsi:type="dcterms:W3CDTF">2026-05-22T09:50:49Z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2052-12.9.0.25842</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143803C8ED93090BA018FB683405F5FE_43</vt:lpwstr>
  </property>
  <property fmtid="{D5CDD505-2E9C-101B-9397-08002B2CF9AE}" pid="6" name="KSOTemplateDocerSaveRecord">
    <vt:lpwstr>eyJoZGlkIjoiNzQ3NWI5YjRjMTI0Yzg0Nzg4MTQwZTYzOGUwMGE3NzAiLCJ1c2VySWQiOiI1OTQxMDU3MTIifQ==</vt:lpwstr>
  </property>
</Properties>
</file>