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A8" w:rsidRDefault="0097183E" w:rsidP="0097183E">
      <w:pPr>
        <w:ind w:firstLine="420"/>
      </w:pPr>
      <w:r>
        <w:rPr>
          <w:rFonts w:hint="eastAsia"/>
        </w:rPr>
        <w:t>此项目是一个可视化工具，包括两个功能：1、检查项部分实例化的结果展示和修改；2、生成义齿设计方案。</w:t>
      </w:r>
    </w:p>
    <w:p w:rsidR="0097183E" w:rsidRDefault="0097183E"/>
    <w:p w:rsidR="0097183E" w:rsidRDefault="00571C9D">
      <w:pPr>
        <w:rPr>
          <w:rFonts w:hint="eastAsia"/>
        </w:rPr>
      </w:pPr>
      <w:r>
        <w:rPr>
          <w:rFonts w:hint="eastAsia"/>
        </w:rPr>
        <w:t>功能1：</w:t>
      </w:r>
    </w:p>
    <w:p w:rsidR="00BF4666" w:rsidRDefault="00571C9D">
      <w:r>
        <w:tab/>
      </w:r>
      <w:r>
        <w:rPr>
          <w:rFonts w:hint="eastAsia"/>
        </w:rPr>
        <w:t>运行GUI包内的</w:t>
      </w:r>
      <w:proofErr w:type="spellStart"/>
      <w:r>
        <w:rPr>
          <w:rFonts w:hint="eastAsia"/>
        </w:rPr>
        <w:t>LabelTool</w:t>
      </w:r>
      <w:proofErr w:type="spellEnd"/>
      <w:r>
        <w:rPr>
          <w:rFonts w:hint="eastAsia"/>
        </w:rPr>
        <w:t>类，点击“打开文件”按钮，选择一个病例文本文件（例如</w:t>
      </w:r>
      <w:r w:rsidRPr="00571C9D">
        <w:t>data</w:t>
      </w:r>
      <w:r>
        <w:t>\</w:t>
      </w:r>
      <w:r w:rsidRPr="00571C9D">
        <w:t>001231.txt</w:t>
      </w:r>
      <w:r>
        <w:rPr>
          <w:rFonts w:hint="eastAsia"/>
        </w:rPr>
        <w:t>），文本内容会显示在界面右侧文本框内，若同目录下还有同名的实例化输出xml文件（例如：</w:t>
      </w:r>
      <w:r w:rsidRPr="00571C9D">
        <w:t>data</w:t>
      </w:r>
      <w:r>
        <w:t>\</w:t>
      </w:r>
      <w:r>
        <w:t>001231.</w:t>
      </w:r>
      <w:r>
        <w:rPr>
          <w:rFonts w:hint="eastAsia"/>
        </w:rPr>
        <w:t>xml），则会自动读取xml文件的内容，并且显示在界面左侧区域</w:t>
      </w:r>
      <w:r w:rsidR="00BF4666">
        <w:rPr>
          <w:rFonts w:hint="eastAsia"/>
        </w:rPr>
        <w:t>如下图所示。右键点击左侧区域可修改表格内容；选取右侧的文本，再右键点击右侧区域可以人工标注实例化结果，标注的内容会追加显示到左侧区域。点击保存可以把修改后的实例化结果保存到xml文件。</w:t>
      </w:r>
    </w:p>
    <w:p w:rsidR="00571C9D" w:rsidRDefault="00571C9D">
      <w:r>
        <w:rPr>
          <w:noProof/>
        </w:rPr>
        <w:drawing>
          <wp:inline distT="0" distB="0" distL="0" distR="0" wp14:anchorId="602C558B" wp14:editId="23457C56">
            <wp:extent cx="5274310" cy="2275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66" w:rsidRDefault="00BF4666"/>
    <w:p w:rsidR="00BF4666" w:rsidRDefault="00BF4666">
      <w:r>
        <w:rPr>
          <w:rFonts w:hint="eastAsia"/>
        </w:rPr>
        <w:t>功能2：</w:t>
      </w:r>
    </w:p>
    <w:p w:rsidR="00BF4666" w:rsidRDefault="00BF4666">
      <w:r>
        <w:tab/>
      </w:r>
      <w:r>
        <w:rPr>
          <w:rFonts w:hint="eastAsia"/>
        </w:rPr>
        <w:t>先进行功能1中所述的操作，再点击“生成设计图”按钮，会弹出一个窗口，显示文字描述的设计方案，如下图所示：</w:t>
      </w:r>
    </w:p>
    <w:p w:rsidR="00BF4666" w:rsidRDefault="00BF4666">
      <w:r>
        <w:rPr>
          <w:noProof/>
        </w:rPr>
        <w:drawing>
          <wp:inline distT="0" distB="0" distL="0" distR="0" wp14:anchorId="1D4F5B2E" wp14:editId="60E197A8">
            <wp:extent cx="2775093" cy="2679838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4B" w:rsidRDefault="00BF4666">
      <w:r>
        <w:tab/>
      </w:r>
      <w:r>
        <w:rPr>
          <w:rFonts w:hint="eastAsia"/>
        </w:rPr>
        <w:t>目前只实现了下颌的设计方案，因此当下颌无缺失牙，或者病历中没有牙位图信息时，点击</w:t>
      </w:r>
      <w:r>
        <w:rPr>
          <w:rFonts w:hint="eastAsia"/>
        </w:rPr>
        <w:t>“生成设计图”</w:t>
      </w:r>
      <w:r>
        <w:rPr>
          <w:rFonts w:hint="eastAsia"/>
        </w:rPr>
        <w:t>将不会有任何反应。</w:t>
      </w:r>
    </w:p>
    <w:p w:rsidR="008B275C" w:rsidRDefault="008B275C"/>
    <w:p w:rsidR="008B275C" w:rsidRDefault="008B275C"/>
    <w:p w:rsidR="008B275C" w:rsidRDefault="008B275C">
      <w:r>
        <w:lastRenderedPageBreak/>
        <w:tab/>
      </w:r>
      <w:r>
        <w:rPr>
          <w:rFonts w:hint="eastAsia"/>
        </w:rPr>
        <w:t>目前的设计图生成思路是：参考</w:t>
      </w:r>
      <w:r w:rsidR="00722677" w:rsidRPr="00722677">
        <w:rPr>
          <w:rFonts w:hint="eastAsia"/>
        </w:rPr>
        <w:t>《</w:t>
      </w:r>
      <w:r w:rsidR="00722677" w:rsidRPr="00722677">
        <w:t>An Atlas of Removable Partial Denture Design》</w:t>
      </w:r>
      <w:bookmarkStart w:id="0" w:name="_GoBack"/>
      <w:bookmarkEnd w:id="0"/>
      <w:r>
        <w:rPr>
          <w:rFonts w:hint="eastAsia"/>
        </w:rPr>
        <w:t>一书中所介绍的义齿设计原理和案例，将义齿设计分为以下步骤：</w:t>
      </w:r>
    </w:p>
    <w:p w:rsidR="008B275C" w:rsidRDefault="008B275C">
      <w:pPr>
        <w:rPr>
          <w:rFonts w:hint="eastAsia"/>
        </w:rPr>
      </w:pPr>
    </w:p>
    <w:p w:rsidR="008B275C" w:rsidRDefault="008B275C" w:rsidP="008B275C">
      <w:r>
        <w:t>1、</w:t>
      </w:r>
      <w:r>
        <w:tab/>
        <w:t>对每一个缺牙间隙，分析其类型；</w:t>
      </w:r>
    </w:p>
    <w:p w:rsidR="008B275C" w:rsidRDefault="008B275C" w:rsidP="008B275C">
      <w:r>
        <w:t>2、</w:t>
      </w:r>
      <w:r>
        <w:tab/>
        <w:t>根据每个缺牙间隙的类型，针对每个缺牙间隙设置卡环组（直接固位体）；</w:t>
      </w:r>
    </w:p>
    <w:p w:rsidR="008B275C" w:rsidRDefault="008B275C" w:rsidP="008B275C">
      <w:r>
        <w:t>3、</w:t>
      </w:r>
      <w:r>
        <w:tab/>
        <w:t>分析目前的方案是否符合对称分布原则，若不符合，增加直接固位体使其符合对称分布；</w:t>
      </w:r>
    </w:p>
    <w:p w:rsidR="008B275C" w:rsidRDefault="008B275C" w:rsidP="008B275C">
      <w:r>
        <w:t>4、</w:t>
      </w:r>
      <w:r>
        <w:tab/>
        <w:t>对于每一个游离缺失区域，分析其转动轴位置，再根据转动轴位置和已有部件情况分析是否需要设置间接固位体，若需要，选择合适的位置设置间接固位体；</w:t>
      </w:r>
    </w:p>
    <w:p w:rsidR="008B275C" w:rsidRDefault="008B275C" w:rsidP="008B275C">
      <w:r>
        <w:t>5、</w:t>
      </w:r>
      <w:r>
        <w:tab/>
        <w:t>分析是否需要覆盖前牙，若需要，则设置舌板覆盖；</w:t>
      </w:r>
    </w:p>
    <w:p w:rsidR="008B275C" w:rsidRDefault="008B275C" w:rsidP="008B275C">
      <w:r>
        <w:t>6、</w:t>
      </w:r>
      <w:r>
        <w:tab/>
        <w:t>分析哪些部件可以移除，移除多余的部件。</w:t>
      </w:r>
    </w:p>
    <w:p w:rsidR="008B275C" w:rsidRDefault="008B275C" w:rsidP="008B275C"/>
    <w:p w:rsidR="008B275C" w:rsidRPr="008B275C" w:rsidRDefault="008B275C" w:rsidP="008B275C">
      <w:pPr>
        <w:rPr>
          <w:rFonts w:hint="eastAsia"/>
        </w:rPr>
      </w:pPr>
      <w:r>
        <w:tab/>
      </w:r>
      <w:r>
        <w:rPr>
          <w:rFonts w:hint="eastAsia"/>
        </w:rPr>
        <w:t>输入一个病历，依次进行以上步骤，从一个空方案开始，每经过一个步骤，派生出若干个新方案，作为下一个步骤的输入。</w:t>
      </w:r>
      <w:r w:rsidR="00722677">
        <w:rPr>
          <w:rFonts w:hint="eastAsia"/>
        </w:rPr>
        <w:t>每个步骤包含若干条规则，每条规则的含义嵌在规则代码内部。</w:t>
      </w:r>
    </w:p>
    <w:sectPr w:rsidR="008B275C" w:rsidRPr="008B2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2141D"/>
    <w:multiLevelType w:val="hybridMultilevel"/>
    <w:tmpl w:val="B87ABDBE"/>
    <w:lvl w:ilvl="0" w:tplc="9B06C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BE"/>
    <w:rsid w:val="000502B5"/>
    <w:rsid w:val="0024684B"/>
    <w:rsid w:val="00392DA8"/>
    <w:rsid w:val="004F27C1"/>
    <w:rsid w:val="00571C9D"/>
    <w:rsid w:val="00722677"/>
    <w:rsid w:val="008B275C"/>
    <w:rsid w:val="0097183E"/>
    <w:rsid w:val="009B19BE"/>
    <w:rsid w:val="00A45E63"/>
    <w:rsid w:val="00B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0CD9"/>
  <w15:chartTrackingRefBased/>
  <w15:docId w15:val="{63BEF5A9-CC59-4AA6-B0D6-D1A6A37C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75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Hengsheng</dc:creator>
  <cp:keywords/>
  <dc:description/>
  <cp:lastModifiedBy>Liu Hengsheng</cp:lastModifiedBy>
  <cp:revision>5</cp:revision>
  <dcterms:created xsi:type="dcterms:W3CDTF">2017-02-07T09:37:00Z</dcterms:created>
  <dcterms:modified xsi:type="dcterms:W3CDTF">2017-02-07T10:18:00Z</dcterms:modified>
</cp:coreProperties>
</file>