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75" w:rsidRDefault="00C60484" w:rsidP="00911275">
      <w:pPr>
        <w:pStyle w:val="a5"/>
        <w:ind w:firstLine="480"/>
        <w:jc w:val="center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拦截设计</w:t>
      </w:r>
    </w:p>
    <w:p w:rsidR="00A471B5" w:rsidRDefault="00A471B5" w:rsidP="00911275">
      <w:pPr>
        <w:pStyle w:val="a5"/>
        <w:ind w:firstLine="480"/>
        <w:jc w:val="center"/>
        <w:rPr>
          <w:rFonts w:hint="eastAsia"/>
        </w:rPr>
      </w:pPr>
    </w:p>
    <w:p w:rsidR="00BE1B2B" w:rsidRPr="00701C20" w:rsidRDefault="00BE1B2B" w:rsidP="007E53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拦截的控制器层为</w:t>
      </w:r>
      <w:r>
        <w:rPr>
          <w:rFonts w:hint="eastAsia"/>
        </w:rPr>
        <w:t>sysUrlPermissionControler</w:t>
      </w:r>
      <w:r>
        <w:rPr>
          <w:rFonts w:hint="eastAsia"/>
        </w:rPr>
        <w:t>，业务层</w:t>
      </w:r>
      <w:r>
        <w:rPr>
          <w:rFonts w:hint="eastAsia"/>
        </w:rPr>
        <w:t>sysUrlPermissionService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层为</w:t>
      </w:r>
      <w:r>
        <w:rPr>
          <w:rFonts w:hint="eastAsia"/>
        </w:rPr>
        <w:t>sysUrlPermission.map.xml</w:t>
      </w:r>
      <w:r>
        <w:rPr>
          <w:rFonts w:hint="eastAsia"/>
        </w:rPr>
        <w:t>，视图层为</w:t>
      </w:r>
      <w:r>
        <w:rPr>
          <w:rFonts w:hint="eastAsia"/>
        </w:rPr>
        <w:t>sysUrlPermission*.jsp</w:t>
      </w:r>
    </w:p>
    <w:p w:rsidR="008343C8" w:rsidRPr="00BE1B2B" w:rsidRDefault="008343C8" w:rsidP="00911275">
      <w:pPr>
        <w:rPr>
          <w:rFonts w:hint="eastAsia"/>
        </w:rPr>
      </w:pPr>
    </w:p>
    <w:p w:rsidR="00F024FB" w:rsidRDefault="007E5395" w:rsidP="00911275">
      <w:pPr>
        <w:rPr>
          <w:rFonts w:hint="eastAsia"/>
        </w:rPr>
      </w:pPr>
      <w:r>
        <w:rPr>
          <w:rFonts w:hint="eastAsia"/>
        </w:rPr>
        <w:t>2</w:t>
      </w:r>
      <w:r w:rsidR="00BE1B2B">
        <w:rPr>
          <w:rFonts w:hint="eastAsia"/>
        </w:rPr>
        <w:t>、</w:t>
      </w:r>
      <w:r w:rsidR="00375B60">
        <w:rPr>
          <w:rFonts w:hint="eastAsia"/>
        </w:rPr>
        <w:t>url</w:t>
      </w:r>
      <w:r w:rsidR="00375B60">
        <w:rPr>
          <w:rFonts w:hint="eastAsia"/>
        </w:rPr>
        <w:t>拦截数据库设计</w:t>
      </w:r>
    </w:p>
    <w:p w:rsidR="009E5C97" w:rsidRDefault="004905D7" w:rsidP="001F4098">
      <w:pPr>
        <w:rPr>
          <w:rFonts w:hint="eastAsia"/>
        </w:rPr>
      </w:pPr>
      <w:r>
        <w:rPr>
          <w:rFonts w:hint="eastAsia"/>
        </w:rPr>
        <w:t xml:space="preserve"> </w:t>
      </w:r>
    </w:p>
    <w:p w:rsidR="008B303D" w:rsidRPr="00CB489A" w:rsidRDefault="004905D7" w:rsidP="001F4098">
      <w:r>
        <w:rPr>
          <w:rFonts w:hint="eastAsia"/>
        </w:rPr>
        <w:t xml:space="preserve"> </w:t>
      </w:r>
      <w:r w:rsidR="00B07DD1" w:rsidRPr="00B07DD1">
        <w:t>sys_url_permission</w:t>
      </w:r>
      <w:r w:rsidR="00B07DD1" w:rsidRPr="00CB489A">
        <w:rPr>
          <w:rFonts w:hint="eastAsia"/>
        </w:rPr>
        <w:t xml:space="preserve"> </w:t>
      </w:r>
      <w:r w:rsidR="00CB489A">
        <w:rPr>
          <w:rFonts w:hint="eastAsia"/>
        </w:rPr>
        <w:t>(</w:t>
      </w:r>
      <w:r w:rsidR="007974BD">
        <w:rPr>
          <w:rFonts w:hint="eastAsia"/>
        </w:rPr>
        <w:t>url</w:t>
      </w:r>
      <w:r w:rsidR="00CB489A" w:rsidRPr="00CB489A">
        <w:rPr>
          <w:rFonts w:hint="eastAsia"/>
        </w:rPr>
        <w:t>地址拦截管理</w:t>
      </w:r>
      <w:r w:rsidR="00CB489A">
        <w:rPr>
          <w:rFonts w:hint="eastAsi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8"/>
        <w:gridCol w:w="2706"/>
        <w:gridCol w:w="2700"/>
      </w:tblGrid>
      <w:tr w:rsidR="008B303D" w:rsidRPr="00B6496E" w:rsidTr="008B303D">
        <w:trPr>
          <w:trHeight w:val="137"/>
        </w:trPr>
        <w:tc>
          <w:tcPr>
            <w:tcW w:w="2698" w:type="dxa"/>
            <w:shd w:val="clear" w:color="auto" w:fill="D9D9D9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字段名</w:t>
            </w:r>
          </w:p>
        </w:tc>
        <w:tc>
          <w:tcPr>
            <w:tcW w:w="2706" w:type="dxa"/>
            <w:shd w:val="clear" w:color="auto" w:fill="D9D9D9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2700" w:type="dxa"/>
            <w:shd w:val="clear" w:color="auto" w:fill="D9D9D9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8B303D" w:rsidRPr="00B6496E" w:rsidTr="008B303D">
        <w:trPr>
          <w:trHeight w:val="140"/>
        </w:trPr>
        <w:tc>
          <w:tcPr>
            <w:tcW w:w="2698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ID_</w:t>
            </w:r>
          </w:p>
        </w:tc>
        <w:tc>
          <w:tcPr>
            <w:tcW w:w="2706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NUMBER(18)</w:t>
            </w:r>
          </w:p>
        </w:tc>
        <w:tc>
          <w:tcPr>
            <w:tcW w:w="2700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主键</w:t>
            </w:r>
          </w:p>
        </w:tc>
      </w:tr>
      <w:tr w:rsidR="008B303D" w:rsidRPr="00B6496E" w:rsidTr="008B303D">
        <w:trPr>
          <w:trHeight w:val="137"/>
        </w:trPr>
        <w:tc>
          <w:tcPr>
            <w:tcW w:w="2698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DESCP_</w:t>
            </w:r>
          </w:p>
        </w:tc>
        <w:tc>
          <w:tcPr>
            <w:tcW w:w="2706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VARCHAR2(200)</w:t>
            </w:r>
          </w:p>
        </w:tc>
        <w:tc>
          <w:tcPr>
            <w:tcW w:w="2700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描述</w:t>
            </w:r>
          </w:p>
        </w:tc>
      </w:tr>
      <w:tr w:rsidR="008B303D" w:rsidRPr="00B6496E" w:rsidTr="008B303D">
        <w:trPr>
          <w:trHeight w:val="140"/>
        </w:trPr>
        <w:tc>
          <w:tcPr>
            <w:tcW w:w="2698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URL_</w:t>
            </w:r>
          </w:p>
        </w:tc>
        <w:tc>
          <w:tcPr>
            <w:tcW w:w="2706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VARCHAR2(2000)</w:t>
            </w:r>
          </w:p>
        </w:tc>
        <w:tc>
          <w:tcPr>
            <w:tcW w:w="2700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拦截地址</w:t>
            </w:r>
          </w:p>
        </w:tc>
      </w:tr>
      <w:tr w:rsidR="008B303D" w:rsidRPr="00B6496E" w:rsidTr="008B303D">
        <w:trPr>
          <w:trHeight w:val="137"/>
        </w:trPr>
        <w:tc>
          <w:tcPr>
            <w:tcW w:w="2698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PARAMS_</w:t>
            </w:r>
          </w:p>
        </w:tc>
        <w:tc>
          <w:tcPr>
            <w:tcW w:w="2706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VARCHAR2(500)</w:t>
            </w:r>
          </w:p>
        </w:tc>
        <w:tc>
          <w:tcPr>
            <w:tcW w:w="2700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拦截参数</w:t>
            </w:r>
          </w:p>
        </w:tc>
      </w:tr>
      <w:tr w:rsidR="008B303D" w:rsidRPr="00B6496E" w:rsidTr="008B303D">
        <w:trPr>
          <w:trHeight w:val="140"/>
        </w:trPr>
        <w:tc>
          <w:tcPr>
            <w:tcW w:w="2698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ENABLE_</w:t>
            </w:r>
          </w:p>
        </w:tc>
        <w:tc>
          <w:tcPr>
            <w:tcW w:w="2706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NUMBER(0,0)</w:t>
            </w:r>
          </w:p>
        </w:tc>
        <w:tc>
          <w:tcPr>
            <w:tcW w:w="2700" w:type="dxa"/>
          </w:tcPr>
          <w:p w:rsidR="008B303D" w:rsidRPr="00B6496E" w:rsidRDefault="008B303D" w:rsidP="00390B91">
            <w:r w:rsidRPr="00B6496E">
              <w:rPr>
                <w:rFonts w:ascii="Calibri" w:eastAsia="宋体" w:hAnsi="Calibri" w:cs="Times New Roman" w:hint="eastAsia"/>
              </w:rPr>
              <w:t>是否启用</w:t>
            </w:r>
            <w:r w:rsidRPr="00B6496E">
              <w:rPr>
                <w:rFonts w:ascii="Calibri" w:eastAsia="宋体" w:hAnsi="Calibri" w:cs="Times New Roman" w:hint="eastAsia"/>
              </w:rPr>
              <w:t>0:</w:t>
            </w:r>
            <w:r w:rsidRPr="00B6496E">
              <w:rPr>
                <w:rFonts w:ascii="Calibri" w:eastAsia="宋体" w:hAnsi="Calibri" w:cs="Times New Roman" w:hint="eastAsia"/>
              </w:rPr>
              <w:t>禁用</w:t>
            </w:r>
            <w:r w:rsidRPr="00B6496E">
              <w:rPr>
                <w:rFonts w:ascii="Calibri" w:eastAsia="宋体" w:hAnsi="Calibri" w:cs="Times New Roman" w:hint="eastAsia"/>
              </w:rPr>
              <w:t>,1:</w:t>
            </w:r>
            <w:r w:rsidRPr="00B6496E">
              <w:rPr>
                <w:rFonts w:ascii="Calibri" w:eastAsia="宋体" w:hAnsi="Calibri" w:cs="Times New Roman" w:hint="eastAsia"/>
              </w:rPr>
              <w:t>启用</w:t>
            </w:r>
          </w:p>
        </w:tc>
      </w:tr>
    </w:tbl>
    <w:p w:rsidR="008B303D" w:rsidRPr="001D047F" w:rsidRDefault="008B303D" w:rsidP="001D047F">
      <w:pPr>
        <w:rPr>
          <w:b/>
          <w:color w:val="000000" w:themeColor="text1"/>
          <w:szCs w:val="24"/>
        </w:rPr>
      </w:pPr>
      <w:r>
        <w:rPr>
          <w:rFonts w:hint="eastAsia"/>
        </w:rPr>
        <w:t xml:space="preserve">  </w:t>
      </w:r>
      <w:r w:rsidR="00A02ABB" w:rsidRPr="001D047F">
        <w:rPr>
          <w:color w:val="000000" w:themeColor="text1"/>
        </w:rPr>
        <w:t>sys_url_rules</w:t>
      </w:r>
      <w:r w:rsidR="00D12881">
        <w:rPr>
          <w:rFonts w:hint="eastAsia"/>
          <w:color w:val="000000" w:themeColor="text1"/>
        </w:rPr>
        <w:t xml:space="preserve"> </w:t>
      </w:r>
      <w:r w:rsidR="007974BD">
        <w:rPr>
          <w:rFonts w:hint="eastAsia"/>
          <w:color w:val="000000" w:themeColor="text1"/>
        </w:rPr>
        <w:t>(url</w:t>
      </w:r>
      <w:r w:rsidR="007974BD">
        <w:rPr>
          <w:rFonts w:hint="eastAsia"/>
          <w:color w:val="000000" w:themeColor="text1"/>
        </w:rPr>
        <w:t>地址拦截脚本管理</w:t>
      </w:r>
      <w:r w:rsidR="007974BD">
        <w:rPr>
          <w:rFonts w:hint="eastAsia"/>
          <w:color w:val="000000" w:themeColor="text1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8"/>
        <w:gridCol w:w="2709"/>
        <w:gridCol w:w="2709"/>
      </w:tblGrid>
      <w:tr w:rsidR="006518B8" w:rsidRPr="00B6496E" w:rsidTr="006518B8">
        <w:trPr>
          <w:trHeight w:val="298"/>
        </w:trPr>
        <w:tc>
          <w:tcPr>
            <w:tcW w:w="2708" w:type="dxa"/>
            <w:shd w:val="clear" w:color="auto" w:fill="D9D9D9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字段名</w:t>
            </w:r>
          </w:p>
        </w:tc>
        <w:tc>
          <w:tcPr>
            <w:tcW w:w="2709" w:type="dxa"/>
            <w:shd w:val="clear" w:color="auto" w:fill="D9D9D9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字段类型</w:t>
            </w:r>
          </w:p>
        </w:tc>
        <w:tc>
          <w:tcPr>
            <w:tcW w:w="2709" w:type="dxa"/>
            <w:shd w:val="clear" w:color="auto" w:fill="D9D9D9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6518B8" w:rsidRPr="00B6496E" w:rsidTr="006518B8">
        <w:trPr>
          <w:trHeight w:val="306"/>
        </w:trPr>
        <w:tc>
          <w:tcPr>
            <w:tcW w:w="2708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ID_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NUMBER(18)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主键</w:t>
            </w:r>
          </w:p>
        </w:tc>
      </w:tr>
      <w:tr w:rsidR="006518B8" w:rsidRPr="00B6496E" w:rsidTr="006518B8">
        <w:trPr>
          <w:trHeight w:val="298"/>
        </w:trPr>
        <w:tc>
          <w:tcPr>
            <w:tcW w:w="2708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SCRIPT_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CLOB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groovy</w:t>
            </w:r>
            <w:r w:rsidRPr="00B6496E">
              <w:rPr>
                <w:rFonts w:ascii="Calibri" w:eastAsia="宋体" w:hAnsi="Calibri" w:cs="Times New Roman" w:hint="eastAsia"/>
              </w:rPr>
              <w:t>脚本</w:t>
            </w:r>
          </w:p>
        </w:tc>
      </w:tr>
      <w:tr w:rsidR="006518B8" w:rsidRPr="00B6496E" w:rsidTr="006518B8">
        <w:trPr>
          <w:trHeight w:val="306"/>
        </w:trPr>
        <w:tc>
          <w:tcPr>
            <w:tcW w:w="2708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ENABLE_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NUMBER(0,0)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是否启用</w:t>
            </w:r>
          </w:p>
        </w:tc>
      </w:tr>
      <w:tr w:rsidR="006518B8" w:rsidRPr="00B6496E" w:rsidTr="006518B8">
        <w:trPr>
          <w:trHeight w:val="298"/>
        </w:trPr>
        <w:tc>
          <w:tcPr>
            <w:tcW w:w="2708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SYS_URL_ID_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NUMBER(18)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URL</w:t>
            </w:r>
            <w:r w:rsidRPr="00B6496E">
              <w:rPr>
                <w:rFonts w:ascii="Calibri" w:eastAsia="宋体" w:hAnsi="Calibri" w:cs="Times New Roman" w:hint="eastAsia"/>
              </w:rPr>
              <w:t>地址拦截管理</w:t>
            </w:r>
            <w:r w:rsidRPr="00B6496E"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518B8" w:rsidRPr="00B6496E" w:rsidTr="006518B8">
        <w:trPr>
          <w:trHeight w:val="306"/>
        </w:trPr>
        <w:tc>
          <w:tcPr>
            <w:tcW w:w="2708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DESCP_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VARCHAR2(500)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描述</w:t>
            </w:r>
          </w:p>
        </w:tc>
      </w:tr>
      <w:tr w:rsidR="006518B8" w:rsidRPr="00B6496E" w:rsidTr="006518B8">
        <w:trPr>
          <w:trHeight w:val="298"/>
        </w:trPr>
        <w:tc>
          <w:tcPr>
            <w:tcW w:w="2708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SORT_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NUMBER(0,0)</w:t>
            </w:r>
          </w:p>
        </w:tc>
        <w:tc>
          <w:tcPr>
            <w:tcW w:w="2709" w:type="dxa"/>
          </w:tcPr>
          <w:p w:rsidR="006518B8" w:rsidRPr="00B6496E" w:rsidRDefault="006518B8" w:rsidP="00390B91">
            <w:r w:rsidRPr="00B6496E">
              <w:rPr>
                <w:rFonts w:ascii="Calibri" w:eastAsia="宋体" w:hAnsi="Calibri" w:cs="Times New Roman" w:hint="eastAsia"/>
              </w:rPr>
              <w:t>排序</w:t>
            </w:r>
          </w:p>
        </w:tc>
      </w:tr>
    </w:tbl>
    <w:p w:rsidR="005A4AAB" w:rsidRDefault="00847F68" w:rsidP="005A4AAB">
      <w:pPr>
        <w:rPr>
          <w:rFonts w:hint="eastAsia"/>
        </w:rPr>
      </w:pPr>
      <w:r>
        <w:rPr>
          <w:rFonts w:hint="eastAsia"/>
        </w:rPr>
        <w:t>在系统</w:t>
      </w:r>
      <w:r w:rsidR="00E35E63">
        <w:rPr>
          <w:rFonts w:hint="eastAsia"/>
        </w:rPr>
        <w:t>中，我们把拦截</w:t>
      </w:r>
      <w:r w:rsidR="006A4D35">
        <w:rPr>
          <w:rFonts w:hint="eastAsia"/>
        </w:rPr>
        <w:t>脚本</w:t>
      </w:r>
      <w:r w:rsidR="00E35E63">
        <w:rPr>
          <w:rFonts w:hint="eastAsia"/>
        </w:rPr>
        <w:t>看作是</w:t>
      </w:r>
      <w:r w:rsidR="006A4D35">
        <w:rPr>
          <w:rFonts w:hint="eastAsia"/>
        </w:rPr>
        <w:t>对应拦截器</w:t>
      </w:r>
      <w:r w:rsidR="00361CB1">
        <w:rPr>
          <w:rFonts w:hint="eastAsia"/>
        </w:rPr>
        <w:t>的子表</w:t>
      </w:r>
      <w:r w:rsidR="00CA7104">
        <w:rPr>
          <w:rFonts w:hint="eastAsia"/>
        </w:rPr>
        <w:t>。</w:t>
      </w:r>
    </w:p>
    <w:p w:rsidR="009C7F98" w:rsidRDefault="009C7F98" w:rsidP="005A4AAB">
      <w:pPr>
        <w:rPr>
          <w:rFonts w:hint="eastAsia"/>
        </w:rPr>
      </w:pPr>
    </w:p>
    <w:p w:rsidR="00AD3A70" w:rsidRDefault="0027031A" w:rsidP="005A4AAB">
      <w:pPr>
        <w:rPr>
          <w:rFonts w:hint="eastAsia"/>
        </w:rPr>
      </w:pPr>
      <w:r>
        <w:rPr>
          <w:rFonts w:hint="eastAsia"/>
        </w:rPr>
        <w:t>3</w:t>
      </w:r>
      <w:r w:rsidR="006055E0">
        <w:rPr>
          <w:rFonts w:hint="eastAsia"/>
        </w:rPr>
        <w:t>、</w:t>
      </w:r>
      <w:r w:rsidR="006055E0">
        <w:rPr>
          <w:rFonts w:hint="eastAsia"/>
        </w:rPr>
        <w:t>url</w:t>
      </w:r>
      <w:r w:rsidR="006055E0">
        <w:rPr>
          <w:rFonts w:hint="eastAsia"/>
        </w:rPr>
        <w:t>拦截配置</w:t>
      </w:r>
      <w:r w:rsidR="003E27A9">
        <w:rPr>
          <w:rFonts w:hint="eastAsia"/>
        </w:rPr>
        <w:t>文件</w:t>
      </w:r>
    </w:p>
    <w:p w:rsidR="00D0400F" w:rsidRDefault="00D0400F" w:rsidP="005A4AAB">
      <w:pPr>
        <w:rPr>
          <w:rFonts w:hint="eastAsia"/>
        </w:rPr>
      </w:pPr>
    </w:p>
    <w:p w:rsidR="00AE5F6E" w:rsidRDefault="006C03D4" w:rsidP="0067770D">
      <w:pPr>
        <w:rPr>
          <w:rFonts w:hint="eastAsia"/>
        </w:rPr>
      </w:pPr>
      <w:r>
        <w:rPr>
          <w:rFonts w:hint="eastAsia"/>
        </w:rPr>
        <w:t xml:space="preserve">  </w:t>
      </w:r>
      <w:r w:rsidR="00AE5F6E">
        <w:rPr>
          <w:rFonts w:hint="eastAsia"/>
        </w:rPr>
        <w:t>在</w:t>
      </w:r>
      <w:r w:rsidR="00AE5F6E">
        <w:rPr>
          <w:rFonts w:hint="eastAsia"/>
        </w:rPr>
        <w:t>app-resource.xml</w:t>
      </w:r>
      <w:r w:rsidR="00AE5F6E">
        <w:rPr>
          <w:rFonts w:hint="eastAsia"/>
        </w:rPr>
        <w:t>文件里面配置了一个</w:t>
      </w:r>
      <w:r w:rsidR="00AE5F6E">
        <w:rPr>
          <w:rFonts w:hint="eastAsia"/>
        </w:rPr>
        <w:t>url</w:t>
      </w:r>
      <w:r w:rsidR="00AE5F6E">
        <w:rPr>
          <w:rFonts w:hint="eastAsia"/>
        </w:rPr>
        <w:t>拦截的过滤器</w:t>
      </w:r>
      <w:r w:rsidR="00863AF8">
        <w:rPr>
          <w:rFonts w:hint="eastAsia"/>
        </w:rPr>
        <w:t>sysUrlPermissionFilter</w:t>
      </w:r>
      <w:r w:rsidR="00D20C1D">
        <w:rPr>
          <w:rFonts w:hint="eastAsia"/>
        </w:rPr>
        <w:t>。</w:t>
      </w:r>
    </w:p>
    <w:p w:rsidR="00A56D85" w:rsidRDefault="0067770D" w:rsidP="00A56D85">
      <w:pPr>
        <w:pStyle w:val="a5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525780"/>
            <wp:effectExtent l="19050" t="0" r="0" b="0"/>
            <wp:docPr id="1" name="图片 1" descr="C:\Users\Administrator\Desktop\QQ截图2015031908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503190857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AF8">
        <w:rPr>
          <w:rFonts w:hint="eastAsia"/>
        </w:rPr>
        <w:t xml:space="preserve">     </w:t>
      </w:r>
      <w:r w:rsidR="00863AF8">
        <w:rPr>
          <w:rFonts w:hint="eastAsia"/>
          <w:noProof/>
        </w:rPr>
        <w:drawing>
          <wp:inline distT="0" distB="0" distL="0" distR="0">
            <wp:extent cx="4578210" cy="767240"/>
            <wp:effectExtent l="19050" t="0" r="0" b="0"/>
            <wp:docPr id="2" name="图片 2" descr="C:\Users\Administrator\Desktop\QQ截图20150319085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503190859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52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5252">
        <w:rPr>
          <w:rFonts w:hint="eastAsia"/>
        </w:rPr>
        <w:tab/>
      </w:r>
    </w:p>
    <w:p w:rsidR="00A56D85" w:rsidRDefault="00A56D85" w:rsidP="000F1F40">
      <w:pPr>
        <w:rPr>
          <w:rFonts w:hint="eastAsia"/>
        </w:rPr>
      </w:pPr>
    </w:p>
    <w:p w:rsidR="00A56D85" w:rsidRDefault="00EC27E1" w:rsidP="00A56D85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doHandler</w:t>
      </w:r>
      <w:r w:rsidR="00E60166">
        <w:rPr>
          <w:rFonts w:hint="eastAsia"/>
        </w:rPr>
        <w:t>()</w:t>
      </w:r>
      <w:r w:rsidR="00E60166">
        <w:rPr>
          <w:rFonts w:hint="eastAsia"/>
        </w:rPr>
        <w:t>方法</w:t>
      </w:r>
    </w:p>
    <w:p w:rsidR="00C258FA" w:rsidRDefault="00C258FA" w:rsidP="00C258FA">
      <w:pPr>
        <w:pStyle w:val="a4"/>
        <w:ind w:left="420" w:firstLineChars="0" w:firstLine="0"/>
        <w:rPr>
          <w:rFonts w:hint="eastAsia"/>
        </w:rPr>
      </w:pPr>
      <w:r w:rsidRPr="00C258FA">
        <w:rPr>
          <w:rFonts w:hint="eastAsia"/>
        </w:rPr>
        <w:lastRenderedPageBreak/>
        <w:drawing>
          <wp:inline distT="0" distB="0" distL="0" distR="0">
            <wp:extent cx="5262880" cy="2697480"/>
            <wp:effectExtent l="19050" t="0" r="0" b="0"/>
            <wp:docPr id="12" name="图片 10" descr="C:\Users\Administrator\Desktop\QQ截图20150319101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截图201503191016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FA" w:rsidRDefault="00C258FA" w:rsidP="00C258FA">
      <w:pPr>
        <w:pStyle w:val="a4"/>
        <w:ind w:left="420" w:firstLineChars="0" w:firstLine="0"/>
        <w:rPr>
          <w:rFonts w:hint="eastAsia"/>
        </w:rPr>
      </w:pPr>
      <w:r w:rsidRPr="00C258FA">
        <w:rPr>
          <w:rFonts w:hint="eastAsia"/>
        </w:rPr>
        <w:drawing>
          <wp:inline distT="0" distB="0" distL="0" distR="0">
            <wp:extent cx="4608830" cy="1101779"/>
            <wp:effectExtent l="19050" t="0" r="1270" b="0"/>
            <wp:docPr id="13" name="图片 11" descr="C:\Users\Administrator\Desktop\QQ截图20150319101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QQ截图2015031910165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260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FA" w:rsidRDefault="00C258FA" w:rsidP="00C258FA">
      <w:pPr>
        <w:pStyle w:val="a4"/>
        <w:ind w:left="420" w:firstLineChars="0" w:firstLine="0"/>
        <w:rPr>
          <w:rFonts w:hint="eastAsia"/>
        </w:rPr>
      </w:pPr>
    </w:p>
    <w:p w:rsidR="00C258FA" w:rsidRDefault="00C258FA" w:rsidP="00A56D85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initMap()</w:t>
      </w:r>
      <w:r>
        <w:rPr>
          <w:rFonts w:hint="eastAsia"/>
        </w:rPr>
        <w:t>方法</w:t>
      </w:r>
    </w:p>
    <w:p w:rsidR="00C258FA" w:rsidRDefault="00A318A3" w:rsidP="00A318A3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534160"/>
            <wp:effectExtent l="19050" t="0" r="3810" b="0"/>
            <wp:docPr id="14" name="图片 12" descr="C:\Users\Administrator\Desktop\QQ截图20150319101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截图201503191019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8FA" w:rsidRDefault="00C258FA" w:rsidP="000F1F40">
      <w:pPr>
        <w:rPr>
          <w:rFonts w:hint="eastAsia"/>
        </w:rPr>
      </w:pPr>
    </w:p>
    <w:p w:rsidR="000F1F40" w:rsidRDefault="00C10C99" w:rsidP="000F1F40">
      <w:pPr>
        <w:rPr>
          <w:rFonts w:hint="eastAsia"/>
        </w:rPr>
      </w:pPr>
      <w:r>
        <w:rPr>
          <w:rFonts w:hint="eastAsia"/>
        </w:rPr>
        <w:t>4</w:t>
      </w:r>
      <w:r w:rsidR="00C1413D">
        <w:rPr>
          <w:rFonts w:hint="eastAsia"/>
        </w:rPr>
        <w:t>、</w:t>
      </w:r>
      <w:r w:rsidR="00C1413D">
        <w:rPr>
          <w:rFonts w:hint="eastAsia"/>
        </w:rPr>
        <w:t>url</w:t>
      </w:r>
      <w:r w:rsidR="00C1413D">
        <w:rPr>
          <w:rFonts w:hint="eastAsia"/>
        </w:rPr>
        <w:t>拦截的配置页面，在这个页面可以添加多个拦截器</w:t>
      </w:r>
    </w:p>
    <w:p w:rsidR="00C1413D" w:rsidRDefault="00C1413D" w:rsidP="000F1F4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5420" cy="882650"/>
            <wp:effectExtent l="19050" t="0" r="0" b="0"/>
            <wp:docPr id="4" name="图片 4" descr="C:\Users\Administrator\Desktop\QQ截图20150319091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5031909113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AE" w:rsidRDefault="000870AE" w:rsidP="000F1F40">
      <w:pPr>
        <w:rPr>
          <w:rFonts w:hint="eastAsia"/>
        </w:rPr>
      </w:pPr>
    </w:p>
    <w:p w:rsidR="008441AF" w:rsidRDefault="008441AF" w:rsidP="000F1F40">
      <w:pPr>
        <w:rPr>
          <w:rFonts w:hint="eastAsia"/>
        </w:rPr>
      </w:pPr>
      <w:r>
        <w:rPr>
          <w:rFonts w:hint="eastAsia"/>
        </w:rPr>
        <w:t>点击编辑页面进入拦截器的编辑页面</w:t>
      </w:r>
      <w:r w:rsidR="00FC0E52">
        <w:rPr>
          <w:rFonts w:hint="eastAsia"/>
        </w:rPr>
        <w:t>，在这个页面里面，</w:t>
      </w:r>
      <w:r w:rsidR="00FC0E52">
        <w:rPr>
          <w:rFonts w:hint="eastAsia"/>
        </w:rPr>
        <w:t>url</w:t>
      </w:r>
      <w:r w:rsidR="00056686">
        <w:rPr>
          <w:rFonts w:hint="eastAsia"/>
        </w:rPr>
        <w:t>地址表示</w:t>
      </w:r>
      <w:r w:rsidR="00FC0E52">
        <w:rPr>
          <w:rFonts w:hint="eastAsia"/>
        </w:rPr>
        <w:t>我们要拦截的</w:t>
      </w:r>
      <w:r w:rsidR="00FC0E52">
        <w:rPr>
          <w:rFonts w:hint="eastAsia"/>
        </w:rPr>
        <w:t>url</w:t>
      </w:r>
      <w:r w:rsidR="00FC0E52">
        <w:rPr>
          <w:rFonts w:hint="eastAsia"/>
        </w:rPr>
        <w:t>请求地址，参数名称</w:t>
      </w:r>
      <w:r w:rsidR="00D54B57" w:rsidRPr="00394C96">
        <w:rPr>
          <w:rFonts w:ascii="Consolas" w:hAnsi="Consolas" w:cs="Consolas"/>
          <w:color w:val="000000" w:themeColor="text1"/>
          <w:kern w:val="0"/>
          <w:szCs w:val="24"/>
        </w:rPr>
        <w:t>表示要拦截上述【</w:t>
      </w:r>
      <w:r w:rsidR="00D54B57" w:rsidRPr="00394C96">
        <w:rPr>
          <w:rFonts w:ascii="Consolas" w:hAnsi="Consolas" w:cs="Consolas"/>
          <w:color w:val="000000" w:themeColor="text1"/>
          <w:kern w:val="0"/>
          <w:szCs w:val="24"/>
        </w:rPr>
        <w:t>URL</w:t>
      </w:r>
      <w:r w:rsidR="00D54B57" w:rsidRPr="00394C96">
        <w:rPr>
          <w:rFonts w:ascii="Consolas" w:hAnsi="Consolas" w:cs="Consolas"/>
          <w:color w:val="000000" w:themeColor="text1"/>
          <w:kern w:val="0"/>
          <w:szCs w:val="24"/>
        </w:rPr>
        <w:t>地址】中的哪些参数</w:t>
      </w:r>
      <w:r w:rsidR="00FC0E52" w:rsidRPr="00394C96">
        <w:rPr>
          <w:rFonts w:hint="eastAsia"/>
          <w:color w:val="000000" w:themeColor="text1"/>
        </w:rPr>
        <w:t>，</w:t>
      </w:r>
      <w:r w:rsidR="00394C96" w:rsidRPr="00394C96">
        <w:rPr>
          <w:rFonts w:ascii="Consolas" w:hAnsi="Consolas" w:cs="Consolas"/>
          <w:color w:val="000000" w:themeColor="text1"/>
          <w:kern w:val="0"/>
          <w:szCs w:val="24"/>
        </w:rPr>
        <w:t>如果要拦截所有的参数，则不需要填写</w:t>
      </w:r>
      <w:r w:rsidR="00B97704">
        <w:rPr>
          <w:rFonts w:ascii="Consolas" w:hAnsi="Consolas" w:cs="Consolas" w:hint="eastAsia"/>
          <w:color w:val="000000" w:themeColor="text1"/>
          <w:kern w:val="0"/>
          <w:szCs w:val="24"/>
        </w:rPr>
        <w:t>。</w:t>
      </w:r>
    </w:p>
    <w:p w:rsidR="00925409" w:rsidRDefault="00FC0E52" w:rsidP="000F1F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04649" cy="1091218"/>
            <wp:effectExtent l="19050" t="0" r="0" b="0"/>
            <wp:docPr id="5" name="图片 5" descr="C:\Users\Administrator\Desktop\QQ截图2015031909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5031909125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721" cy="109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F1C" w:rsidRDefault="00925409" w:rsidP="00BE5F1C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、拦截规则</w:t>
      </w:r>
    </w:p>
    <w:p w:rsidR="00BE5F1C" w:rsidRDefault="00FC7D19" w:rsidP="00FC7D19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 w:rsidRPr="00BE5F1C">
        <w:rPr>
          <w:rFonts w:ascii="Consolas" w:hAnsi="Consolas" w:cs="Consolas"/>
          <w:color w:val="000000"/>
          <w:kern w:val="0"/>
          <w:szCs w:val="24"/>
        </w:rPr>
        <w:t>可以编写多条规则，按优先级排序，优先级越高越先匹配</w:t>
      </w:r>
    </w:p>
    <w:p w:rsidR="00614AA6" w:rsidRDefault="00614AA6" w:rsidP="00614AA6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 w:rsidRPr="00BE5F1C">
        <w:rPr>
          <w:rFonts w:ascii="Consolas" w:hAnsi="Consolas" w:cs="Consolas"/>
          <w:color w:val="000000"/>
          <w:kern w:val="0"/>
          <w:szCs w:val="24"/>
        </w:rPr>
        <w:t>规则脚本中可以使用</w:t>
      </w:r>
      <w:r w:rsidRPr="00BE5F1C">
        <w:rPr>
          <w:rFonts w:ascii="Consolas" w:hAnsi="Consolas" w:cs="Consolas"/>
          <w:color w:val="000000"/>
          <w:kern w:val="0"/>
          <w:szCs w:val="24"/>
        </w:rPr>
        <w:t>map</w:t>
      </w:r>
      <w:r w:rsidRPr="00BE5F1C">
        <w:rPr>
          <w:rFonts w:ascii="Consolas" w:hAnsi="Consolas" w:cs="Consolas"/>
          <w:color w:val="000000"/>
          <w:kern w:val="0"/>
          <w:szCs w:val="24"/>
        </w:rPr>
        <w:t>变量获取【参数名称】所配置的</w:t>
      </w:r>
      <w:r w:rsidRPr="00BE5F1C">
        <w:rPr>
          <w:rFonts w:ascii="Consolas" w:hAnsi="Consolas" w:cs="Consolas"/>
          <w:color w:val="000000"/>
          <w:kern w:val="0"/>
          <w:szCs w:val="24"/>
        </w:rPr>
        <w:t>url</w:t>
      </w:r>
      <w:r w:rsidRPr="00BE5F1C">
        <w:rPr>
          <w:rFonts w:ascii="Consolas" w:hAnsi="Consolas" w:cs="Consolas"/>
          <w:color w:val="000000"/>
          <w:kern w:val="0"/>
          <w:szCs w:val="24"/>
        </w:rPr>
        <w:t>参数，比如</w:t>
      </w:r>
      <w:r w:rsidRPr="00BE5F1C">
        <w:rPr>
          <w:rFonts w:ascii="Consolas" w:hAnsi="Consolas" w:cs="Consolas"/>
          <w:color w:val="000000"/>
          <w:kern w:val="0"/>
          <w:szCs w:val="24"/>
        </w:rPr>
        <w:t>map.get("userId")</w:t>
      </w:r>
      <w:r w:rsidRPr="00BE5F1C">
        <w:rPr>
          <w:rFonts w:ascii="Consolas" w:hAnsi="Consolas" w:cs="Consolas"/>
          <w:color w:val="008080"/>
          <w:kern w:val="0"/>
          <w:szCs w:val="24"/>
        </w:rPr>
        <w:t>&lt;</w:t>
      </w:r>
      <w:r w:rsidRPr="00BE5F1C">
        <w:rPr>
          <w:rFonts w:ascii="Consolas" w:hAnsi="Consolas" w:cs="Consolas"/>
          <w:color w:val="3F7F7F"/>
          <w:kern w:val="0"/>
          <w:szCs w:val="24"/>
        </w:rPr>
        <w:t>br</w:t>
      </w:r>
      <w:r w:rsidRPr="00BE5F1C">
        <w:rPr>
          <w:rFonts w:ascii="Consolas" w:hAnsi="Consolas" w:cs="Consolas"/>
          <w:color w:val="008080"/>
          <w:kern w:val="0"/>
          <w:szCs w:val="24"/>
        </w:rPr>
        <w:t>&gt;</w:t>
      </w:r>
      <w:r w:rsidRPr="00BE5F1C">
        <w:rPr>
          <w:rFonts w:ascii="Consolas" w:hAnsi="Consolas" w:cs="Consolas"/>
          <w:color w:val="000000"/>
          <w:kern w:val="0"/>
          <w:szCs w:val="24"/>
        </w:rPr>
        <w:t>规则脚本需要返回</w:t>
      </w:r>
      <w:r w:rsidRPr="00BE5F1C">
        <w:rPr>
          <w:rFonts w:ascii="Consolas" w:hAnsi="Consolas" w:cs="Consolas"/>
          <w:color w:val="000000"/>
          <w:kern w:val="0"/>
          <w:szCs w:val="24"/>
        </w:rPr>
        <w:t>boolean</w:t>
      </w:r>
      <w:r w:rsidRPr="00BE5F1C">
        <w:rPr>
          <w:rFonts w:ascii="Consolas" w:hAnsi="Consolas" w:cs="Consolas"/>
          <w:color w:val="000000"/>
          <w:kern w:val="0"/>
          <w:szCs w:val="24"/>
        </w:rPr>
        <w:t>值，如下：</w:t>
      </w:r>
    </w:p>
    <w:p w:rsidR="000A4EBA" w:rsidRDefault="000A4EBA" w:rsidP="00614AA6">
      <w:pPr>
        <w:pStyle w:val="a4"/>
        <w:autoSpaceDE w:val="0"/>
        <w:autoSpaceDN w:val="0"/>
        <w:adjustRightInd w:val="0"/>
        <w:ind w:left="770" w:firstLineChars="0" w:firstLine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import com.hotent.core.util.ContextUtil;</w:t>
      </w:r>
    </w:p>
    <w:p w:rsidR="00614AA6" w:rsidRPr="00614AA6" w:rsidRDefault="00614AA6" w:rsidP="00614AA6">
      <w:pPr>
        <w:pStyle w:val="a4"/>
        <w:autoSpaceDE w:val="0"/>
        <w:autoSpaceDN w:val="0"/>
        <w:adjustRightInd w:val="0"/>
        <w:ind w:left="770" w:firstLineChars="0" w:firstLine="0"/>
        <w:jc w:val="left"/>
        <w:rPr>
          <w:rFonts w:ascii="Consolas" w:hAnsi="Consolas" w:cs="Consolas"/>
          <w:color w:val="000000"/>
          <w:kern w:val="0"/>
          <w:szCs w:val="24"/>
        </w:rPr>
      </w:pPr>
      <w:r w:rsidRPr="00BE5F1C">
        <w:rPr>
          <w:rFonts w:ascii="Consolas" w:hAnsi="Consolas" w:cs="Consolas"/>
          <w:color w:val="000000"/>
          <w:kern w:val="0"/>
          <w:szCs w:val="24"/>
        </w:rPr>
        <w:t>return</w:t>
      </w:r>
      <w:r w:rsidR="00420047">
        <w:rPr>
          <w:rFonts w:ascii="Consolas" w:hAnsi="Consolas" w:cs="Consolas" w:hint="eastAsia"/>
          <w:color w:val="000000"/>
          <w:kern w:val="0"/>
          <w:szCs w:val="24"/>
        </w:rPr>
        <w:t xml:space="preserve">   </w:t>
      </w:r>
      <w:r w:rsidR="006A258C">
        <w:rPr>
          <w:rFonts w:ascii="Consolas" w:hAnsi="Consolas" w:cs="Consolas" w:hint="eastAsia"/>
          <w:color w:val="000000"/>
          <w:kern w:val="0"/>
          <w:szCs w:val="24"/>
        </w:rPr>
        <w:t>ContextUtil.getCurrentUserId().toString()</w:t>
      </w:r>
      <w:r w:rsidRPr="00BE5F1C">
        <w:rPr>
          <w:rFonts w:ascii="Consolas" w:hAnsi="Consolas" w:cs="Consolas"/>
          <w:color w:val="000000"/>
          <w:kern w:val="0"/>
          <w:szCs w:val="24"/>
        </w:rPr>
        <w:t>.equals(map.get("userId"));</w:t>
      </w:r>
    </w:p>
    <w:p w:rsidR="00614AA6" w:rsidRDefault="00614AA6" w:rsidP="00FC7D19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 w:rsidRPr="0054407A">
        <w:rPr>
          <w:rFonts w:ascii="Consolas" w:hAnsi="Consolas" w:cs="Consolas"/>
          <w:color w:val="000000"/>
          <w:kern w:val="0"/>
          <w:szCs w:val="24"/>
        </w:rPr>
        <w:t>如果有多个规则</w:t>
      </w:r>
      <w:r>
        <w:rPr>
          <w:rFonts w:ascii="Consolas" w:hAnsi="Consolas" w:cs="Consolas" w:hint="eastAsia"/>
          <w:color w:val="000000"/>
          <w:kern w:val="0"/>
          <w:szCs w:val="24"/>
        </w:rPr>
        <w:t>，则会检查所有规则的返回值是否为</w:t>
      </w:r>
      <w:r>
        <w:rPr>
          <w:rFonts w:ascii="Consolas" w:hAnsi="Consolas" w:cs="Consolas" w:hint="eastAsia"/>
          <w:color w:val="000000"/>
          <w:kern w:val="0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Cs w:val="24"/>
        </w:rPr>
        <w:t>，如果有一个返回值为</w:t>
      </w:r>
      <w:r>
        <w:rPr>
          <w:rFonts w:ascii="Consolas" w:hAnsi="Consolas" w:cs="Consolas" w:hint="eastAsia"/>
          <w:color w:val="000000"/>
          <w:kern w:val="0"/>
          <w:szCs w:val="24"/>
        </w:rPr>
        <w:t>true</w:t>
      </w:r>
      <w:r w:rsidR="0054407A">
        <w:rPr>
          <w:rFonts w:ascii="Consolas" w:hAnsi="Consolas" w:cs="Consolas" w:hint="eastAsia"/>
          <w:color w:val="000000"/>
          <w:kern w:val="0"/>
          <w:szCs w:val="24"/>
        </w:rPr>
        <w:t>，则表示可以访问这个</w:t>
      </w:r>
      <w:r w:rsidR="0054407A">
        <w:rPr>
          <w:rFonts w:ascii="Consolas" w:hAnsi="Consolas" w:cs="Consolas" w:hint="eastAsia"/>
          <w:color w:val="000000"/>
          <w:kern w:val="0"/>
          <w:szCs w:val="24"/>
        </w:rPr>
        <w:t>url</w:t>
      </w:r>
      <w:r w:rsidR="0054407A">
        <w:rPr>
          <w:rFonts w:ascii="Consolas" w:hAnsi="Consolas" w:cs="Consolas" w:hint="eastAsia"/>
          <w:color w:val="000000"/>
          <w:kern w:val="0"/>
          <w:szCs w:val="24"/>
        </w:rPr>
        <w:t>请求。</w:t>
      </w:r>
    </w:p>
    <w:p w:rsidR="00BA5EC3" w:rsidRDefault="00BA5EC3" w:rsidP="00BA5EC3">
      <w:pPr>
        <w:pStyle w:val="a4"/>
        <w:autoSpaceDE w:val="0"/>
        <w:autoSpaceDN w:val="0"/>
        <w:adjustRightInd w:val="0"/>
        <w:ind w:left="770" w:firstLineChars="0" w:firstLine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>
            <wp:extent cx="3992185" cy="884424"/>
            <wp:effectExtent l="19050" t="0" r="8315" b="0"/>
            <wp:docPr id="9" name="图片 9" descr="C:\Users\Administrator\Desktop\QQ截图20150319094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503190941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2" cy="88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03" w:rsidRDefault="00BA5EC3" w:rsidP="006C546F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 w:rsidRPr="006C546F">
        <w:rPr>
          <w:rFonts w:ascii="Consolas" w:hAnsi="Consolas" w:cs="Consolas" w:hint="eastAsia"/>
          <w:color w:val="000000"/>
          <w:kern w:val="0"/>
          <w:szCs w:val="24"/>
        </w:rPr>
        <w:t>规则的编辑页面</w:t>
      </w:r>
    </w:p>
    <w:p w:rsidR="00E343D9" w:rsidRPr="006C546F" w:rsidRDefault="000A4EBA" w:rsidP="00411E03">
      <w:pPr>
        <w:pStyle w:val="a4"/>
        <w:autoSpaceDE w:val="0"/>
        <w:autoSpaceDN w:val="0"/>
        <w:adjustRightInd w:val="0"/>
        <w:ind w:left="770" w:firstLineChars="0" w:firstLine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>
            <wp:extent cx="3168040" cy="1485268"/>
            <wp:effectExtent l="19050" t="0" r="0" b="0"/>
            <wp:docPr id="6" name="图片 6" descr="C:\Users\Administrator\Desktop\QQ截图2015031909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5031909273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66" cy="148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43D9" w:rsidRPr="006C546F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E78" w:rsidRDefault="00525E78" w:rsidP="00C60484">
      <w:r>
        <w:separator/>
      </w:r>
    </w:p>
  </w:endnote>
  <w:endnote w:type="continuationSeparator" w:id="1">
    <w:p w:rsidR="00525E78" w:rsidRDefault="00525E78" w:rsidP="00C60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E78" w:rsidRDefault="00525E78" w:rsidP="00C60484">
      <w:r>
        <w:separator/>
      </w:r>
    </w:p>
  </w:footnote>
  <w:footnote w:type="continuationSeparator" w:id="1">
    <w:p w:rsidR="00525E78" w:rsidRDefault="00525E78" w:rsidP="00C60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867512"/>
    <w:multiLevelType w:val="hybridMultilevel"/>
    <w:tmpl w:val="2D64D5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E6F6BF6"/>
    <w:multiLevelType w:val="hybridMultilevel"/>
    <w:tmpl w:val="F6142692"/>
    <w:lvl w:ilvl="0" w:tplc="04090011">
      <w:start w:val="1"/>
      <w:numFmt w:val="decimal"/>
      <w:lvlText w:val="%1)"/>
      <w:lvlJc w:val="left"/>
      <w:pPr>
        <w:ind w:left="770" w:hanging="420"/>
      </w:pPr>
    </w:lvl>
    <w:lvl w:ilvl="1" w:tplc="04090019" w:tentative="1">
      <w:start w:val="1"/>
      <w:numFmt w:val="lowerLetter"/>
      <w:lvlText w:val="%2)"/>
      <w:lvlJc w:val="left"/>
      <w:pPr>
        <w:ind w:left="1190" w:hanging="420"/>
      </w:pPr>
    </w:lvl>
    <w:lvl w:ilvl="2" w:tplc="0409001B" w:tentative="1">
      <w:start w:val="1"/>
      <w:numFmt w:val="lowerRoman"/>
      <w:lvlText w:val="%3."/>
      <w:lvlJc w:val="right"/>
      <w:pPr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ind w:left="2030" w:hanging="420"/>
      </w:pPr>
    </w:lvl>
    <w:lvl w:ilvl="4" w:tplc="04090019" w:tentative="1">
      <w:start w:val="1"/>
      <w:numFmt w:val="lowerLetter"/>
      <w:lvlText w:val="%5)"/>
      <w:lvlJc w:val="left"/>
      <w:pPr>
        <w:ind w:left="2450" w:hanging="420"/>
      </w:pPr>
    </w:lvl>
    <w:lvl w:ilvl="5" w:tplc="0409001B" w:tentative="1">
      <w:start w:val="1"/>
      <w:numFmt w:val="lowerRoman"/>
      <w:lvlText w:val="%6."/>
      <w:lvlJc w:val="right"/>
      <w:pPr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ind w:left="3290" w:hanging="420"/>
      </w:pPr>
    </w:lvl>
    <w:lvl w:ilvl="7" w:tplc="04090019" w:tentative="1">
      <w:start w:val="1"/>
      <w:numFmt w:val="lowerLetter"/>
      <w:lvlText w:val="%8)"/>
      <w:lvlJc w:val="left"/>
      <w:pPr>
        <w:ind w:left="3710" w:hanging="420"/>
      </w:pPr>
    </w:lvl>
    <w:lvl w:ilvl="8" w:tplc="0409001B" w:tentative="1">
      <w:start w:val="1"/>
      <w:numFmt w:val="lowerRoman"/>
      <w:lvlText w:val="%9."/>
      <w:lvlJc w:val="right"/>
      <w:pPr>
        <w:ind w:left="4130" w:hanging="420"/>
      </w:pPr>
    </w:lvl>
  </w:abstractNum>
  <w:abstractNum w:abstractNumId="5">
    <w:nsid w:val="4D197948"/>
    <w:multiLevelType w:val="hybridMultilevel"/>
    <w:tmpl w:val="07B8740E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072" w:hanging="420"/>
      </w:pPr>
    </w:lvl>
    <w:lvl w:ilvl="2" w:tplc="0409001B" w:tentative="1">
      <w:start w:val="1"/>
      <w:numFmt w:val="lowerRoman"/>
      <w:lvlText w:val="%3."/>
      <w:lvlJc w:val="right"/>
      <w:pPr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ind w:left="1912" w:hanging="420"/>
      </w:pPr>
    </w:lvl>
    <w:lvl w:ilvl="4" w:tplc="04090019" w:tentative="1">
      <w:start w:val="1"/>
      <w:numFmt w:val="lowerLetter"/>
      <w:lvlText w:val="%5)"/>
      <w:lvlJc w:val="left"/>
      <w:pPr>
        <w:ind w:left="2332" w:hanging="420"/>
      </w:pPr>
    </w:lvl>
    <w:lvl w:ilvl="5" w:tplc="0409001B" w:tentative="1">
      <w:start w:val="1"/>
      <w:numFmt w:val="lowerRoman"/>
      <w:lvlText w:val="%6."/>
      <w:lvlJc w:val="right"/>
      <w:pPr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ind w:left="3172" w:hanging="420"/>
      </w:pPr>
    </w:lvl>
    <w:lvl w:ilvl="7" w:tplc="04090019" w:tentative="1">
      <w:start w:val="1"/>
      <w:numFmt w:val="lowerLetter"/>
      <w:lvlText w:val="%8)"/>
      <w:lvlJc w:val="left"/>
      <w:pPr>
        <w:ind w:left="3592" w:hanging="420"/>
      </w:pPr>
    </w:lvl>
    <w:lvl w:ilvl="8" w:tplc="0409001B" w:tentative="1">
      <w:start w:val="1"/>
      <w:numFmt w:val="lowerRoman"/>
      <w:lvlText w:val="%9."/>
      <w:lvlJc w:val="right"/>
      <w:pPr>
        <w:ind w:left="4012" w:hanging="420"/>
      </w:pPr>
    </w:lvl>
  </w:abstractNum>
  <w:abstractNum w:abstractNumId="6">
    <w:nsid w:val="505354CC"/>
    <w:multiLevelType w:val="hybridMultilevel"/>
    <w:tmpl w:val="AA34F67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9336B4A"/>
    <w:multiLevelType w:val="hybridMultilevel"/>
    <w:tmpl w:val="91E6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4CE"/>
    <w:rsid w:val="00052039"/>
    <w:rsid w:val="00056686"/>
    <w:rsid w:val="00086F42"/>
    <w:rsid w:val="000870AE"/>
    <w:rsid w:val="000910CA"/>
    <w:rsid w:val="000A4EBA"/>
    <w:rsid w:val="000E155A"/>
    <w:rsid w:val="000F1F40"/>
    <w:rsid w:val="000F625F"/>
    <w:rsid w:val="001408EB"/>
    <w:rsid w:val="0015653A"/>
    <w:rsid w:val="00183E62"/>
    <w:rsid w:val="001B43F7"/>
    <w:rsid w:val="001D047F"/>
    <w:rsid w:val="001F4098"/>
    <w:rsid w:val="00201919"/>
    <w:rsid w:val="0027031A"/>
    <w:rsid w:val="003076DF"/>
    <w:rsid w:val="003138BA"/>
    <w:rsid w:val="00326DBD"/>
    <w:rsid w:val="003510CC"/>
    <w:rsid w:val="00361CB1"/>
    <w:rsid w:val="00375B60"/>
    <w:rsid w:val="00394C96"/>
    <w:rsid w:val="003E27A9"/>
    <w:rsid w:val="00411E03"/>
    <w:rsid w:val="00420047"/>
    <w:rsid w:val="004905D7"/>
    <w:rsid w:val="004D4A3F"/>
    <w:rsid w:val="004D5852"/>
    <w:rsid w:val="00500696"/>
    <w:rsid w:val="00525E78"/>
    <w:rsid w:val="00532A44"/>
    <w:rsid w:val="0054407A"/>
    <w:rsid w:val="00557097"/>
    <w:rsid w:val="005945DB"/>
    <w:rsid w:val="005A4AAB"/>
    <w:rsid w:val="005C7AF4"/>
    <w:rsid w:val="005D484A"/>
    <w:rsid w:val="006055E0"/>
    <w:rsid w:val="00607209"/>
    <w:rsid w:val="00614AA6"/>
    <w:rsid w:val="00635543"/>
    <w:rsid w:val="006518B8"/>
    <w:rsid w:val="0067770D"/>
    <w:rsid w:val="006A258C"/>
    <w:rsid w:val="006A4D35"/>
    <w:rsid w:val="006A5311"/>
    <w:rsid w:val="006C03D4"/>
    <w:rsid w:val="006C546F"/>
    <w:rsid w:val="00701C20"/>
    <w:rsid w:val="00712AA9"/>
    <w:rsid w:val="00715252"/>
    <w:rsid w:val="0072407C"/>
    <w:rsid w:val="00747364"/>
    <w:rsid w:val="007974BD"/>
    <w:rsid w:val="007C3220"/>
    <w:rsid w:val="007E1773"/>
    <w:rsid w:val="007E5395"/>
    <w:rsid w:val="00827AAF"/>
    <w:rsid w:val="008343C8"/>
    <w:rsid w:val="008441AF"/>
    <w:rsid w:val="00847F68"/>
    <w:rsid w:val="00863AF8"/>
    <w:rsid w:val="008B303D"/>
    <w:rsid w:val="008D077D"/>
    <w:rsid w:val="008F05CD"/>
    <w:rsid w:val="00907F7B"/>
    <w:rsid w:val="00911275"/>
    <w:rsid w:val="00925409"/>
    <w:rsid w:val="00931839"/>
    <w:rsid w:val="009B34CE"/>
    <w:rsid w:val="009C7F98"/>
    <w:rsid w:val="009E5C97"/>
    <w:rsid w:val="00A02ABB"/>
    <w:rsid w:val="00A318A3"/>
    <w:rsid w:val="00A471B5"/>
    <w:rsid w:val="00A56D85"/>
    <w:rsid w:val="00A630CC"/>
    <w:rsid w:val="00A851FA"/>
    <w:rsid w:val="00AB5E43"/>
    <w:rsid w:val="00AD3A70"/>
    <w:rsid w:val="00AE5F6E"/>
    <w:rsid w:val="00B05810"/>
    <w:rsid w:val="00B07DD1"/>
    <w:rsid w:val="00B52A19"/>
    <w:rsid w:val="00B605E7"/>
    <w:rsid w:val="00B97704"/>
    <w:rsid w:val="00BA09AA"/>
    <w:rsid w:val="00BA5DE1"/>
    <w:rsid w:val="00BA5EC3"/>
    <w:rsid w:val="00BE1B2B"/>
    <w:rsid w:val="00BE5F1C"/>
    <w:rsid w:val="00C10C99"/>
    <w:rsid w:val="00C1413D"/>
    <w:rsid w:val="00C258FA"/>
    <w:rsid w:val="00C441DB"/>
    <w:rsid w:val="00C60484"/>
    <w:rsid w:val="00CA7104"/>
    <w:rsid w:val="00CA7C88"/>
    <w:rsid w:val="00CB489A"/>
    <w:rsid w:val="00D0400F"/>
    <w:rsid w:val="00D12881"/>
    <w:rsid w:val="00D20C1D"/>
    <w:rsid w:val="00D42E2F"/>
    <w:rsid w:val="00D54B57"/>
    <w:rsid w:val="00D60457"/>
    <w:rsid w:val="00DA5A38"/>
    <w:rsid w:val="00DC2ED6"/>
    <w:rsid w:val="00DD274F"/>
    <w:rsid w:val="00E305E0"/>
    <w:rsid w:val="00E326B4"/>
    <w:rsid w:val="00E343D9"/>
    <w:rsid w:val="00E35E63"/>
    <w:rsid w:val="00E60166"/>
    <w:rsid w:val="00EC27E1"/>
    <w:rsid w:val="00EE5201"/>
    <w:rsid w:val="00F024FB"/>
    <w:rsid w:val="00F155D5"/>
    <w:rsid w:val="00F458E7"/>
    <w:rsid w:val="00FA5C07"/>
    <w:rsid w:val="00FC0E52"/>
    <w:rsid w:val="00FC7D19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header"/>
    <w:basedOn w:val="a0"/>
    <w:link w:val="Char"/>
    <w:uiPriority w:val="99"/>
    <w:semiHidden/>
    <w:unhideWhenUsed/>
    <w:rsid w:val="00C60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C60484"/>
    <w:rPr>
      <w:sz w:val="18"/>
      <w:szCs w:val="18"/>
    </w:rPr>
  </w:style>
  <w:style w:type="paragraph" w:styleId="a7">
    <w:name w:val="footer"/>
    <w:basedOn w:val="a0"/>
    <w:link w:val="Char0"/>
    <w:uiPriority w:val="99"/>
    <w:semiHidden/>
    <w:unhideWhenUsed/>
    <w:rsid w:val="00C60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C60484"/>
    <w:rPr>
      <w:sz w:val="18"/>
      <w:szCs w:val="18"/>
    </w:rPr>
  </w:style>
  <w:style w:type="paragraph" w:styleId="a8">
    <w:name w:val="No Spacing"/>
    <w:uiPriority w:val="1"/>
    <w:qFormat/>
    <w:rsid w:val="00911275"/>
    <w:pPr>
      <w:widowControl w:val="0"/>
      <w:jc w:val="both"/>
    </w:pPr>
    <w:rPr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67770D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67770D"/>
    <w:rPr>
      <w:sz w:val="18"/>
      <w:szCs w:val="18"/>
    </w:rPr>
  </w:style>
  <w:style w:type="table" w:styleId="aa">
    <w:name w:val="Table Grid"/>
    <w:basedOn w:val="a2"/>
    <w:uiPriority w:val="59"/>
    <w:rsid w:val="008B30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96</TotalTime>
  <Pages>3</Pages>
  <Words>161</Words>
  <Characters>923</Characters>
  <Application>Microsoft Office Word</Application>
  <DocSecurity>0</DocSecurity>
  <Lines>7</Lines>
  <Paragraphs>2</Paragraphs>
  <ScaleCrop>false</ScaleCrop>
  <Company>Sky123.Org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宏天软件</dc:creator>
  <cp:lastModifiedBy>宏天软件</cp:lastModifiedBy>
  <cp:revision>115</cp:revision>
  <dcterms:created xsi:type="dcterms:W3CDTF">2015-03-17T05:45:00Z</dcterms:created>
  <dcterms:modified xsi:type="dcterms:W3CDTF">2015-03-19T02:34:00Z</dcterms:modified>
</cp:coreProperties>
</file>