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CE" w:rsidRDefault="006D267C" w:rsidP="006D267C">
      <w:pPr>
        <w:pStyle w:val="a6"/>
        <w:rPr>
          <w:rFonts w:hint="eastAsia"/>
        </w:rPr>
      </w:pPr>
      <w:r w:rsidRPr="006D267C">
        <w:rPr>
          <w:rFonts w:hint="eastAsia"/>
        </w:rPr>
        <w:t>业务系统与工作流整合方式汇总</w:t>
      </w:r>
    </w:p>
    <w:p w:rsidR="006D267C" w:rsidRPr="006D267C" w:rsidRDefault="006D267C" w:rsidP="006D267C"/>
    <w:p w:rsidR="001111CE" w:rsidRPr="001111CE" w:rsidRDefault="001111CE" w:rsidP="001111CE">
      <w:pPr>
        <w:ind w:firstLine="420"/>
      </w:pPr>
      <w:r>
        <w:rPr>
          <w:rFonts w:hint="eastAsia"/>
        </w:rPr>
        <w:t>在使用平台开发业务过程中，可以有下面的几种解决方案。不同的解决方案可以解决相应的问题。每种解决方案</w:t>
      </w:r>
      <w:r w:rsidR="003352F8">
        <w:rPr>
          <w:rFonts w:hint="eastAsia"/>
        </w:rPr>
        <w:t>都有自身的优势</w:t>
      </w:r>
      <w:r>
        <w:rPr>
          <w:rFonts w:hint="eastAsia"/>
        </w:rPr>
        <w:t>和不足，供客户根据自身</w:t>
      </w:r>
      <w:r w:rsidR="003352F8">
        <w:rPr>
          <w:rFonts w:hint="eastAsia"/>
        </w:rPr>
        <w:t>项目的情况</w:t>
      </w:r>
      <w:r>
        <w:rPr>
          <w:rFonts w:hint="eastAsia"/>
        </w:rPr>
        <w:t>采用对应的</w:t>
      </w:r>
      <w:r w:rsidR="003352F8">
        <w:rPr>
          <w:rFonts w:hint="eastAsia"/>
        </w:rPr>
        <w:t>解决</w:t>
      </w:r>
      <w:r>
        <w:rPr>
          <w:rFonts w:hint="eastAsia"/>
        </w:rPr>
        <w:t>方案。</w:t>
      </w:r>
    </w:p>
    <w:p w:rsidR="008A0EEC" w:rsidRDefault="008C2838" w:rsidP="008A0EEC">
      <w:pPr>
        <w:pStyle w:val="1"/>
      </w:pPr>
      <w:r>
        <w:rPr>
          <w:rFonts w:hint="eastAsia"/>
        </w:rPr>
        <w:t>在线表单</w:t>
      </w:r>
    </w:p>
    <w:p w:rsidR="008C2838" w:rsidRPr="008C2838" w:rsidRDefault="008C2838" w:rsidP="008C2838">
      <w:pPr>
        <w:pStyle w:val="2"/>
      </w:pPr>
      <w:r>
        <w:rPr>
          <w:rFonts w:hint="eastAsia"/>
        </w:rPr>
        <w:t>概要说明</w:t>
      </w:r>
    </w:p>
    <w:p w:rsidR="008A0EEC" w:rsidRDefault="008C2838" w:rsidP="008A0EEC">
      <w:r>
        <w:rPr>
          <w:rFonts w:hint="eastAsia"/>
        </w:rPr>
        <w:t>在线表单的方式是通过在平台中定义表单，并将表单挂到流程表单中。就可以实现流程的跳转，业务数据的查询。</w:t>
      </w:r>
    </w:p>
    <w:p w:rsidR="008C2838" w:rsidRDefault="008C2838" w:rsidP="008A0EEC"/>
    <w:p w:rsidR="008C2838" w:rsidRDefault="008C2838" w:rsidP="008A0EEC">
      <w:r>
        <w:rPr>
          <w:rFonts w:hint="eastAsia"/>
        </w:rPr>
        <w:t>优点：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简单的表单可以实现零编码。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支持主从表。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支持多种表单控件。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支持表单</w:t>
      </w:r>
      <w:r w:rsidR="0048299D">
        <w:rPr>
          <w:rFonts w:hint="eastAsia"/>
        </w:rPr>
        <w:t>内联</w:t>
      </w:r>
      <w:r>
        <w:rPr>
          <w:rFonts w:hint="eastAsia"/>
        </w:rPr>
        <w:t>意见。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支持表单的权限。</w:t>
      </w:r>
    </w:p>
    <w:p w:rsidR="0048299D" w:rsidRDefault="0048299D" w:rsidP="0048299D">
      <w:pPr>
        <w:pStyle w:val="a4"/>
        <w:ind w:left="360" w:firstLineChars="0" w:firstLine="0"/>
      </w:pPr>
      <w:r>
        <w:rPr>
          <w:rFonts w:hint="eastAsia"/>
        </w:rPr>
        <w:t>主表，子表，意见的权限。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支持审批过程中子表数据权限。</w:t>
      </w:r>
    </w:p>
    <w:p w:rsidR="0048299D" w:rsidRDefault="0048299D" w:rsidP="0048299D">
      <w:pPr>
        <w:pStyle w:val="a4"/>
        <w:ind w:left="360" w:firstLineChars="0" w:firstLine="0"/>
      </w:pPr>
      <w:r>
        <w:rPr>
          <w:rFonts w:hint="eastAsia"/>
        </w:rPr>
        <w:t>子表数据可以根据设置的权限显示相应的数据。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支持从自定义表的方式生成表单。</w:t>
      </w:r>
    </w:p>
    <w:p w:rsidR="008C2838" w:rsidRDefault="008C2838" w:rsidP="008C283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支持直接通过设计器的方式生成表单。</w:t>
      </w:r>
    </w:p>
    <w:p w:rsidR="008C2838" w:rsidRDefault="008C2838" w:rsidP="008A0EEC"/>
    <w:p w:rsidR="008C2838" w:rsidRDefault="008C2838" w:rsidP="008A0EEC">
      <w:r>
        <w:rPr>
          <w:rFonts w:hint="eastAsia"/>
        </w:rPr>
        <w:t>不适合的情况：</w:t>
      </w:r>
    </w:p>
    <w:p w:rsidR="008C2838" w:rsidRDefault="008C2838" w:rsidP="008C283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有些非常复杂的业务非常复杂，用自定义表单实现困难。</w:t>
      </w:r>
    </w:p>
    <w:p w:rsidR="008C2838" w:rsidRDefault="008C2838" w:rsidP="008C283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业务系统已经存在的情况，需要改造。</w:t>
      </w:r>
    </w:p>
    <w:p w:rsidR="008C2838" w:rsidRDefault="008C2838" w:rsidP="008C2838"/>
    <w:p w:rsidR="008C2838" w:rsidRDefault="008C2838" w:rsidP="008C2838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表单</w:t>
      </w:r>
    </w:p>
    <w:p w:rsidR="008C2838" w:rsidRDefault="008C2838" w:rsidP="008C2838">
      <w:pPr>
        <w:pStyle w:val="2"/>
      </w:pPr>
      <w:r>
        <w:rPr>
          <w:rFonts w:hint="eastAsia"/>
        </w:rPr>
        <w:t>概要说明</w:t>
      </w:r>
    </w:p>
    <w:p w:rsidR="008C2838" w:rsidRPr="00720320" w:rsidRDefault="008C2838" w:rsidP="008C283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8C2838" w:rsidRDefault="008C2838" w:rsidP="008C2838">
      <w:pPr>
        <w:ind w:firstLine="420"/>
      </w:pPr>
      <w:r>
        <w:rPr>
          <w:rFonts w:hint="eastAsia"/>
        </w:rPr>
        <w:t>在任务审批页面中，通过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方法，将表单加载到任务审批页面</w:t>
      </w:r>
      <w:r>
        <w:rPr>
          <w:rFonts w:hint="eastAsia"/>
        </w:rPr>
        <w:lastRenderedPageBreak/>
        <w:t>中，数据处理可采用前置或后置俩种处理器方式进行保存。</w:t>
      </w:r>
    </w:p>
    <w:p w:rsidR="008C2838" w:rsidRDefault="008C2838" w:rsidP="008C2838">
      <w:pPr>
        <w:ind w:firstLine="420"/>
      </w:pPr>
    </w:p>
    <w:p w:rsidR="008C2838" w:rsidRDefault="008C2838" w:rsidP="008C2838">
      <w:pPr>
        <w:ind w:firstLine="420"/>
      </w:pPr>
      <w:r>
        <w:rPr>
          <w:rFonts w:hint="eastAsia"/>
        </w:rPr>
        <w:t>优点：</w:t>
      </w:r>
    </w:p>
    <w:p w:rsidR="008C2838" w:rsidRDefault="008C2838" w:rsidP="008C283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表单处理的事务和平台的事务整合到一起。</w:t>
      </w:r>
    </w:p>
    <w:p w:rsidR="008C2838" w:rsidRDefault="008C2838" w:rsidP="008C283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不用额外调用启动流程的</w:t>
      </w:r>
      <w:r>
        <w:rPr>
          <w:rFonts w:hint="eastAsia"/>
        </w:rPr>
        <w:t xml:space="preserve">API </w:t>
      </w:r>
      <w:r>
        <w:rPr>
          <w:rFonts w:hint="eastAsia"/>
        </w:rPr>
        <w:t>。</w:t>
      </w:r>
    </w:p>
    <w:p w:rsidR="008C2838" w:rsidRDefault="008C2838" w:rsidP="008C283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和系统可以完整的整合。</w:t>
      </w:r>
    </w:p>
    <w:p w:rsidR="008C2838" w:rsidRDefault="008C2838" w:rsidP="008C283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利于新开发的系统。</w:t>
      </w:r>
    </w:p>
    <w:p w:rsidR="008C2838" w:rsidRDefault="008C2838" w:rsidP="008C2838">
      <w:pPr>
        <w:ind w:firstLine="420"/>
      </w:pPr>
    </w:p>
    <w:p w:rsidR="008C2838" w:rsidRDefault="008C2838" w:rsidP="008C2838">
      <w:pPr>
        <w:ind w:firstLine="420"/>
      </w:pPr>
      <w:r>
        <w:rPr>
          <w:rFonts w:hint="eastAsia"/>
        </w:rPr>
        <w:t>局限性：</w:t>
      </w:r>
    </w:p>
    <w:p w:rsidR="008C2838" w:rsidRDefault="008C2838" w:rsidP="008C283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页面需要在同一个应用当中，不同域的</w:t>
      </w:r>
      <w:r>
        <w:rPr>
          <w:rFonts w:hint="eastAsia"/>
        </w:rPr>
        <w:t>URL</w:t>
      </w:r>
      <w:r>
        <w:rPr>
          <w:rFonts w:hint="eastAsia"/>
        </w:rPr>
        <w:t>加载有问题。</w:t>
      </w:r>
    </w:p>
    <w:p w:rsidR="008C2838" w:rsidRDefault="008C2838" w:rsidP="008C283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需用户写页面处理方法并了解平台调用方法，例：在具体实现方式中往</w:t>
      </w:r>
      <w:r>
        <w:rPr>
          <w:rFonts w:hint="eastAsia"/>
        </w:rPr>
        <w:t>dao</w:t>
      </w:r>
      <w:r>
        <w:rPr>
          <w:rFonts w:hint="eastAsia"/>
        </w:rPr>
        <w:t>类增加数据保存方法。</w:t>
      </w:r>
    </w:p>
    <w:p w:rsidR="008C2838" w:rsidRDefault="008C2838" w:rsidP="008C283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页面逻辑和数据处理逻辑分开写，对平台的依存性很强，对于现有已实现的系统功能需做较大改动才能实现整合。</w:t>
      </w:r>
    </w:p>
    <w:p w:rsidR="008C2838" w:rsidRDefault="008C2838" w:rsidP="008C2838">
      <w:pPr>
        <w:pStyle w:val="a4"/>
        <w:ind w:left="780" w:firstLineChars="0" w:firstLine="0"/>
      </w:pPr>
    </w:p>
    <w:p w:rsidR="008C2838" w:rsidRDefault="008C2838" w:rsidP="008C283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8C2838" w:rsidRDefault="008C2838" w:rsidP="008C2838">
      <w:pPr>
        <w:ind w:left="420"/>
      </w:pPr>
      <w:r>
        <w:rPr>
          <w:rFonts w:hint="eastAsia"/>
        </w:rPr>
        <w:t>某些原有的系统需加入流程进行改造，如按方案一做修改，工作量大、</w:t>
      </w:r>
    </w:p>
    <w:p w:rsidR="008C2838" w:rsidRDefault="008C2838" w:rsidP="008C2838">
      <w:pPr>
        <w:ind w:left="420"/>
      </w:pPr>
      <w:r>
        <w:rPr>
          <w:rFonts w:hint="eastAsia"/>
        </w:rPr>
        <w:t>风险也大。</w:t>
      </w:r>
    </w:p>
    <w:p w:rsidR="008C2838" w:rsidRDefault="008C2838" w:rsidP="008C2838">
      <w:pPr>
        <w:ind w:left="42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的做法是：</w:t>
      </w:r>
    </w:p>
    <w:p w:rsidR="008C2838" w:rsidRDefault="008C2838" w:rsidP="008C283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在原有的系统中调用启动流程的</w:t>
      </w:r>
      <w:r>
        <w:rPr>
          <w:rFonts w:hint="eastAsia"/>
        </w:rPr>
        <w:t>API</w:t>
      </w:r>
      <w:r>
        <w:rPr>
          <w:rFonts w:hint="eastAsia"/>
        </w:rPr>
        <w:t>进行启动流程，当然需要传入业务主键</w:t>
      </w:r>
      <w:r>
        <w:rPr>
          <w:rFonts w:hint="eastAsia"/>
        </w:rPr>
        <w:t xml:space="preserve">ID </w:t>
      </w:r>
      <w:r>
        <w:rPr>
          <w:rFonts w:hint="eastAsia"/>
        </w:rPr>
        <w:t>。</w:t>
      </w:r>
    </w:p>
    <w:p w:rsidR="008C2838" w:rsidRDefault="008C2838" w:rsidP="008C283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在任务审批页面中：</w:t>
      </w:r>
    </w:p>
    <w:p w:rsidR="008C2838" w:rsidRDefault="008C2838" w:rsidP="008C283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加载明细表单，显示业务表单的数据。</w:t>
      </w:r>
    </w:p>
    <w:p w:rsidR="008C2838" w:rsidRDefault="008C2838" w:rsidP="008C283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在任务审批工具条中增加一个编辑数据连接，弹出页面对数据进行编辑，保存。</w:t>
      </w:r>
    </w:p>
    <w:p w:rsidR="008C2838" w:rsidRDefault="008C2838" w:rsidP="008C283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数据处理完毕后，在完成流程任务。</w:t>
      </w:r>
    </w:p>
    <w:p w:rsidR="008C2838" w:rsidRDefault="008C2838" w:rsidP="008C2838">
      <w:pPr>
        <w:pStyle w:val="a4"/>
        <w:ind w:left="1140" w:firstLineChars="0" w:firstLine="0"/>
      </w:pPr>
    </w:p>
    <w:p w:rsidR="008C2838" w:rsidRPr="00720320" w:rsidRDefault="008C2838" w:rsidP="008C2838">
      <w:pPr>
        <w:pStyle w:val="a4"/>
        <w:ind w:left="1140" w:firstLineChars="0" w:firstLine="0"/>
      </w:pPr>
    </w:p>
    <w:p w:rsidR="008C2838" w:rsidRDefault="008C2838" w:rsidP="008C2838">
      <w:r>
        <w:rPr>
          <w:rFonts w:hint="eastAsia"/>
        </w:rPr>
        <w:t>优点：</w:t>
      </w:r>
    </w:p>
    <w:p w:rsidR="008C2838" w:rsidRDefault="008C2838" w:rsidP="008C283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对原有系统改造较小。</w:t>
      </w:r>
    </w:p>
    <w:p w:rsidR="008C2838" w:rsidRDefault="008C2838" w:rsidP="008C283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地址可以位于不同的系统，前提是配置了单点登录。</w:t>
      </w:r>
    </w:p>
    <w:p w:rsidR="008C2838" w:rsidRDefault="008C2838" w:rsidP="008C283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系统的独立性比较好。</w:t>
      </w:r>
    </w:p>
    <w:p w:rsidR="008C2838" w:rsidRDefault="008C2838" w:rsidP="008C2838"/>
    <w:p w:rsidR="008C2838" w:rsidRDefault="008C2838" w:rsidP="008C2838">
      <w:r>
        <w:rPr>
          <w:rFonts w:hint="eastAsia"/>
        </w:rPr>
        <w:t>缺点：</w:t>
      </w:r>
    </w:p>
    <w:p w:rsidR="008C2838" w:rsidRDefault="00460C32" w:rsidP="008C283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如果流程需要根据业务数据做流转判断，需要另外写代码。</w:t>
      </w:r>
    </w:p>
    <w:p w:rsidR="008C2838" w:rsidRDefault="008C2838" w:rsidP="008C283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需要和流程</w:t>
      </w:r>
      <w:r>
        <w:rPr>
          <w:rFonts w:hint="eastAsia"/>
        </w:rPr>
        <w:t>API</w:t>
      </w:r>
      <w:r w:rsidR="00BA4B2F">
        <w:rPr>
          <w:rFonts w:hint="eastAsia"/>
        </w:rPr>
        <w:t>打交道</w:t>
      </w:r>
      <w:r>
        <w:rPr>
          <w:rFonts w:hint="eastAsia"/>
        </w:rPr>
        <w:t>。</w:t>
      </w:r>
    </w:p>
    <w:p w:rsidR="008C2838" w:rsidRDefault="008C2838" w:rsidP="008C2838"/>
    <w:p w:rsidR="008C2838" w:rsidRDefault="008C2838" w:rsidP="008C2838">
      <w:r>
        <w:rPr>
          <w:rFonts w:hint="eastAsia"/>
        </w:rPr>
        <w:t>倘若是重新开发系统的功能，建议使用方案</w:t>
      </w:r>
      <w:r>
        <w:rPr>
          <w:rFonts w:hint="eastAsia"/>
        </w:rPr>
        <w:t>1</w:t>
      </w:r>
      <w:r>
        <w:rPr>
          <w:rFonts w:hint="eastAsia"/>
        </w:rPr>
        <w:t>，改造系统选择方案</w:t>
      </w:r>
      <w:r>
        <w:rPr>
          <w:rFonts w:hint="eastAsia"/>
        </w:rPr>
        <w:t xml:space="preserve">2 </w:t>
      </w:r>
      <w:r>
        <w:rPr>
          <w:rFonts w:hint="eastAsia"/>
        </w:rPr>
        <w:t>。</w:t>
      </w:r>
    </w:p>
    <w:p w:rsidR="008C2838" w:rsidRDefault="008C2838" w:rsidP="008C2838"/>
    <w:p w:rsidR="008C2838" w:rsidRDefault="008C2838" w:rsidP="008C2838"/>
    <w:p w:rsidR="008C2838" w:rsidRDefault="008C2838" w:rsidP="008C2838">
      <w:pPr>
        <w:pStyle w:val="2"/>
      </w:pPr>
      <w:r>
        <w:rPr>
          <w:rFonts w:hint="eastAsia"/>
        </w:rPr>
        <w:lastRenderedPageBreak/>
        <w:t>具体实现方式：</w:t>
      </w:r>
    </w:p>
    <w:p w:rsidR="008C2838" w:rsidRDefault="008C2838" w:rsidP="008C283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在系统中的实现</w:t>
      </w:r>
    </w:p>
    <w:p w:rsidR="008C2838" w:rsidRDefault="008C2838" w:rsidP="008C2838">
      <w:r>
        <w:rPr>
          <w:rFonts w:hint="eastAsia"/>
        </w:rPr>
        <w:t>建立自定义表</w:t>
      </w:r>
    </w:p>
    <w:p w:rsidR="008C2838" w:rsidRDefault="008C2838" w:rsidP="008C2838">
      <w:r>
        <w:t>create table person_data(</w:t>
      </w:r>
    </w:p>
    <w:p w:rsidR="008C2838" w:rsidRDefault="008C2838" w:rsidP="008C2838">
      <w:r>
        <w:t xml:space="preserve">   id             NUMBER(18)  NOT NULL,</w:t>
      </w:r>
    </w:p>
    <w:p w:rsidR="008C2838" w:rsidRDefault="008C2838" w:rsidP="008C2838">
      <w:r>
        <w:t xml:space="preserve">   username           VARCHAR2(127) NOT NULL,</w:t>
      </w:r>
    </w:p>
    <w:p w:rsidR="008C2838" w:rsidRDefault="008C2838" w:rsidP="008C2838">
      <w:r>
        <w:t xml:space="preserve">   idCard             VARCHAR2(40) NOT NULL,</w:t>
      </w:r>
    </w:p>
    <w:p w:rsidR="008C2838" w:rsidRDefault="008C2838" w:rsidP="008C2838">
      <w:r>
        <w:t xml:space="preserve">   CONSTRAINT PK_person_data PRIMARY KEY (id)</w:t>
      </w:r>
    </w:p>
    <w:p w:rsidR="008C2838" w:rsidRDefault="008C2838" w:rsidP="008C2838">
      <w:r>
        <w:t>)</w:t>
      </w:r>
    </w:p>
    <w:p w:rsidR="008C2838" w:rsidRDefault="008C2838" w:rsidP="008C2838"/>
    <w:p w:rsidR="008C2838" w:rsidRDefault="008C2838" w:rsidP="008C2838">
      <w:r>
        <w:rPr>
          <w:rFonts w:hint="eastAsia"/>
        </w:rPr>
        <w:t>可用代码生成器配置生成以下文件，我设置的路径是</w:t>
      </w:r>
      <w:r>
        <w:rPr>
          <w:rFonts w:hint="eastAsia"/>
        </w:rPr>
        <w:t xml:space="preserve"> extform</w:t>
      </w:r>
    </w:p>
    <w:p w:rsidR="008C2838" w:rsidRDefault="008C2838" w:rsidP="008C2838">
      <w:r>
        <w:rPr>
          <w:rFonts w:hint="eastAsia"/>
        </w:rPr>
        <w:t>PersonDataController.java,</w:t>
      </w:r>
    </w:p>
    <w:p w:rsidR="008C2838" w:rsidRDefault="008C2838" w:rsidP="008C2838">
      <w:r>
        <w:rPr>
          <w:rFonts w:hint="eastAsia"/>
        </w:rPr>
        <w:t>PersonDataDao.java,</w:t>
      </w:r>
    </w:p>
    <w:p w:rsidR="008C2838" w:rsidRDefault="008C2838" w:rsidP="008C2838">
      <w:r>
        <w:rPr>
          <w:rFonts w:hint="eastAsia"/>
        </w:rPr>
        <w:t>PersonDataService.java,</w:t>
      </w:r>
    </w:p>
    <w:p w:rsidR="008C2838" w:rsidRDefault="008C2838" w:rsidP="008C2838">
      <w:r>
        <w:rPr>
          <w:rFonts w:hint="eastAsia"/>
        </w:rPr>
        <w:t>PersonData.java,</w:t>
      </w:r>
    </w:p>
    <w:p w:rsidR="008C2838" w:rsidRDefault="008C2838" w:rsidP="008C2838">
      <w:r>
        <w:rPr>
          <w:rFonts w:hint="eastAsia"/>
        </w:rPr>
        <w:t>PersonData.map.xml,</w:t>
      </w:r>
    </w:p>
    <w:p w:rsidR="008C2838" w:rsidRDefault="008C2838" w:rsidP="008C2838"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Edit.jsp</w:t>
      </w:r>
    </w:p>
    <w:p w:rsidR="008C2838" w:rsidRPr="00F90FB5" w:rsidRDefault="008C2838" w:rsidP="008C2838"/>
    <w:p w:rsidR="008C2838" w:rsidRDefault="008C2838" w:rsidP="008C2838">
      <w:pPr>
        <w:widowControl/>
        <w:jc w:val="left"/>
      </w:pPr>
      <w:r>
        <w:rPr>
          <w:rFonts w:hint="eastAsia"/>
        </w:rPr>
        <w:t>说明：</w:t>
      </w:r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Edit</w:t>
      </w:r>
      <w:r w:rsidRPr="00262B5E">
        <w:t>.jsp</w:t>
      </w:r>
      <w:r>
        <w:rPr>
          <w:rFonts w:hint="eastAsia"/>
        </w:rPr>
        <w:t>：用来第一次提交表单数据，</w:t>
      </w:r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Get</w:t>
      </w:r>
      <w:r w:rsidRPr="00262B5E">
        <w:t>.jsp</w:t>
      </w:r>
      <w:r>
        <w:rPr>
          <w:rFonts w:hint="eastAsia"/>
        </w:rPr>
        <w:t>用来查看之前保存的表单数据，同时可以更新表单数据。</w:t>
      </w:r>
    </w:p>
    <w:p w:rsidR="008C2838" w:rsidRPr="005B7758" w:rsidRDefault="008C2838" w:rsidP="008C2838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</w:p>
    <w:p w:rsidR="008C2838" w:rsidRDefault="008C2838" w:rsidP="008C2838">
      <w:r>
        <w:rPr>
          <w:rFonts w:hint="eastAsia"/>
        </w:rPr>
        <w:t>操作步骤：</w:t>
      </w:r>
    </w:p>
    <w:p w:rsidR="008C2838" w:rsidRDefault="008C2838" w:rsidP="008C2838">
      <w:pPr>
        <w:ind w:firstLine="420"/>
      </w:pPr>
      <w:r>
        <w:rPr>
          <w:rFonts w:hint="eastAsia"/>
        </w:rPr>
        <w:t>本系统提供代码生成器生成后台和前台的代码，因此在</w:t>
      </w:r>
      <w:r>
        <w:rPr>
          <w:rFonts w:hint="eastAsia"/>
        </w:rPr>
        <w:t>url</w:t>
      </w:r>
      <w:r>
        <w:rPr>
          <w:rFonts w:hint="eastAsia"/>
        </w:rPr>
        <w:t>表单使用时，只需修改以下两个文件即可：</w:t>
      </w:r>
    </w:p>
    <w:p w:rsidR="008C2838" w:rsidRPr="00D7327C" w:rsidRDefault="008C2838" w:rsidP="008C2838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PersonDataDao.java</w:t>
      </w:r>
      <w:r>
        <w:rPr>
          <w:rFonts w:hint="eastAsia"/>
        </w:rPr>
        <w:t>文件，往该类中添加</w:t>
      </w:r>
      <w:r>
        <w:rPr>
          <w:rFonts w:ascii="Consolas" w:hAnsi="Consolas" w:cs="Consolas"/>
          <w:color w:val="000000"/>
          <w:kern w:val="0"/>
          <w:szCs w:val="24"/>
        </w:rPr>
        <w:t>add</w:t>
      </w:r>
      <w:r>
        <w:rPr>
          <w:rFonts w:ascii="Consolas" w:hAnsi="Consolas" w:cs="Consolas" w:hint="eastAsia"/>
          <w:color w:val="000000"/>
          <w:kern w:val="0"/>
          <w:szCs w:val="24"/>
        </w:rPr>
        <w:t>和</w:t>
      </w:r>
      <w:r>
        <w:rPr>
          <w:rFonts w:ascii="Consolas" w:hAnsi="Consolas" w:cs="Consolas"/>
          <w:color w:val="000000"/>
          <w:kern w:val="0"/>
          <w:szCs w:val="24"/>
        </w:rPr>
        <w:t>updateById</w:t>
      </w:r>
      <w:r>
        <w:rPr>
          <w:rFonts w:ascii="Consolas" w:hAnsi="Consolas" w:cs="Consolas" w:hint="eastAsia"/>
          <w:color w:val="000000"/>
          <w:kern w:val="0"/>
          <w:szCs w:val="24"/>
        </w:rPr>
        <w:t>方法，具体详细写法如下所示：</w:t>
      </w: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Cs w:val="24"/>
        </w:rPr>
        <w:t>需要注意的是方法的参数必须为</w:t>
      </w:r>
      <w:r>
        <w:rPr>
          <w:rFonts w:ascii="Consolas" w:hAnsi="Consolas" w:cs="Consolas" w:hint="eastAsia"/>
          <w:color w:val="000000"/>
          <w:kern w:val="0"/>
          <w:szCs w:val="24"/>
        </w:rPr>
        <w:t>ProcessCmd</w:t>
      </w:r>
      <w:r>
        <w:rPr>
          <w:rFonts w:ascii="Consolas" w:hAnsi="Consolas" w:cs="Consolas" w:hint="eastAsia"/>
          <w:color w:val="000000"/>
          <w:kern w:val="0"/>
          <w:szCs w:val="24"/>
        </w:rPr>
        <w:t>对象。</w:t>
      </w:r>
    </w:p>
    <w:p w:rsidR="008C2838" w:rsidRPr="00BC278C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2. </w:t>
      </w:r>
      <w:r>
        <w:rPr>
          <w:rFonts w:ascii="Consolas" w:hAnsi="Consolas" w:cs="Consolas" w:hint="eastAsia"/>
          <w:color w:val="000000"/>
          <w:kern w:val="0"/>
          <w:szCs w:val="24"/>
        </w:rPr>
        <w:t>在处理器中获取表单提交的数据方法如下：</w:t>
      </w: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cmd </w:t>
      </w:r>
      <w:r>
        <w:rPr>
          <w:rFonts w:ascii="Consolas" w:hAnsi="Consolas" w:cs="Consolas" w:hint="eastAsia"/>
          <w:color w:val="000000"/>
          <w:kern w:val="0"/>
          <w:szCs w:val="24"/>
        </w:rPr>
        <w:t>为</w:t>
      </w:r>
      <w:r>
        <w:rPr>
          <w:rFonts w:ascii="Consolas" w:hAnsi="Consolas" w:cs="Consolas" w:hint="eastAsia"/>
          <w:color w:val="000000"/>
          <w:kern w:val="0"/>
          <w:szCs w:val="24"/>
        </w:rPr>
        <w:t>ProcessCmd</w:t>
      </w:r>
      <w:r>
        <w:rPr>
          <w:rFonts w:ascii="Consolas" w:hAnsi="Consolas" w:cs="Consolas" w:hint="eastAsia"/>
          <w:color w:val="000000"/>
          <w:kern w:val="0"/>
          <w:szCs w:val="24"/>
        </w:rPr>
        <w:t>对象。</w:t>
      </w: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8C2838" w:rsidRDefault="008C2838" w:rsidP="008C2838">
      <w:pPr>
        <w:pStyle w:val="a4"/>
        <w:ind w:left="420" w:firstLineChars="0" w:firstLine="0"/>
      </w:pPr>
      <w:r>
        <w:rPr>
          <w:rFonts w:hint="eastAsia"/>
        </w:rPr>
        <w:t>在程序中，程序将所有的表单的数据封装到</w:t>
      </w:r>
      <w:r>
        <w:rPr>
          <w:rFonts w:hint="eastAsia"/>
        </w:rPr>
        <w:t>map</w:t>
      </w:r>
      <w:r>
        <w:rPr>
          <w:rFonts w:hint="eastAsia"/>
        </w:rPr>
        <w:t>对象中，用户使用表单名称获取表单的数据。</w:t>
      </w:r>
    </w:p>
    <w:p w:rsidR="008C2838" w:rsidRDefault="008C2838" w:rsidP="008C2838">
      <w:pPr>
        <w:pStyle w:val="a4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注意在启动流程的时候需要将增加的数据主键，写回到</w:t>
      </w:r>
      <w:r>
        <w:rPr>
          <w:rFonts w:hint="eastAsia"/>
        </w:rPr>
        <w:t>cmd</w:t>
      </w:r>
      <w:r>
        <w:rPr>
          <w:rFonts w:hint="eastAsia"/>
        </w:rPr>
        <w:t>对象中。</w:t>
      </w:r>
    </w:p>
    <w:p w:rsidR="008C2838" w:rsidRDefault="008C2838" w:rsidP="008C2838">
      <w:pPr>
        <w:pStyle w:val="a4"/>
        <w:ind w:left="420" w:firstLineChars="0" w:firstLine="0"/>
      </w:pPr>
      <w:r>
        <w:rPr>
          <w:rFonts w:hint="eastAsia"/>
        </w:rPr>
        <w:t>代码如下：</w:t>
      </w:r>
    </w:p>
    <w:p w:rsidR="008C2838" w:rsidRPr="00BC278C" w:rsidRDefault="008C2838" w:rsidP="008C2838">
      <w:pPr>
        <w:pStyle w:val="a4"/>
        <w:ind w:left="420" w:firstLineChars="0" w:firstLine="0"/>
      </w:pPr>
      <w:r w:rsidRPr="000251DE">
        <w:rPr>
          <w:rFonts w:ascii="Consolas" w:hAnsi="Consolas" w:cs="Consolas"/>
          <w:color w:val="000000"/>
          <w:kern w:val="0"/>
          <w:szCs w:val="24"/>
        </w:rPr>
        <w:t>cmd.setBusinessKey(id.toString());</w:t>
      </w:r>
    </w:p>
    <w:p w:rsidR="008C2838" w:rsidRPr="001D7CC1" w:rsidRDefault="008C2838" w:rsidP="008C2838">
      <w:pPr>
        <w:pStyle w:val="a4"/>
        <w:ind w:left="420" w:firstLineChars="0" w:firstLine="0"/>
      </w:pPr>
    </w:p>
    <w:p w:rsidR="008C2838" w:rsidRPr="008E4EAD" w:rsidRDefault="008C2838" w:rsidP="008C2838">
      <w:r>
        <w:t>add</w:t>
      </w:r>
      <w:r>
        <w:rPr>
          <w:rFonts w:hint="eastAsia"/>
        </w:rPr>
        <w:t>方法：</w:t>
      </w:r>
    </w:p>
    <w:p w:rsidR="008C2838" w:rsidRPr="000251DE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>/**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 xml:space="preserve">* </w:t>
      </w:r>
      <w:r w:rsidRPr="000251DE">
        <w:rPr>
          <w:rFonts w:ascii="Consolas" w:hAnsi="Consolas" w:cs="Consolas" w:hint="eastAsia"/>
          <w:color w:val="3F5FBF"/>
          <w:kern w:val="0"/>
          <w:szCs w:val="24"/>
        </w:rPr>
        <w:t>新增数据</w:t>
      </w:r>
    </w:p>
    <w:p w:rsidR="008C2838" w:rsidRPr="000251DE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lastRenderedPageBreak/>
        <w:t xml:space="preserve">* </w:t>
      </w:r>
      <w:r w:rsidRPr="000251DE">
        <w:rPr>
          <w:rFonts w:ascii="Consolas" w:hAnsi="Consolas" w:cs="Consolas"/>
          <w:b/>
          <w:bCs/>
          <w:color w:val="7F9FBF"/>
          <w:kern w:val="0"/>
          <w:szCs w:val="24"/>
        </w:rPr>
        <w:t>@param</w:t>
      </w:r>
      <w:r w:rsidRPr="000251DE">
        <w:rPr>
          <w:rFonts w:ascii="Consolas" w:hAnsi="Consolas" w:cs="Consolas"/>
          <w:color w:val="3F5FBF"/>
          <w:kern w:val="0"/>
          <w:szCs w:val="24"/>
        </w:rPr>
        <w:t xml:space="preserve"> cmd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 xml:space="preserve">* </w:t>
      </w:r>
      <w:r w:rsidRPr="000251DE">
        <w:rPr>
          <w:rFonts w:ascii="Consolas" w:hAnsi="Consolas" w:cs="Consolas"/>
          <w:b/>
          <w:bCs/>
          <w:color w:val="7F9FBF"/>
          <w:kern w:val="0"/>
          <w:szCs w:val="24"/>
        </w:rPr>
        <w:t>@throws</w:t>
      </w:r>
      <w:r w:rsidRPr="000251DE">
        <w:rPr>
          <w:rFonts w:ascii="Consolas" w:hAnsi="Consolas" w:cs="Consolas"/>
          <w:color w:val="3F5FBF"/>
          <w:kern w:val="0"/>
          <w:szCs w:val="24"/>
        </w:rPr>
        <w:t xml:space="preserve"> Exception</w:t>
      </w:r>
    </w:p>
    <w:p w:rsidR="008C2838" w:rsidRPr="000251DE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3F5FBF"/>
          <w:kern w:val="0"/>
          <w:szCs w:val="24"/>
        </w:rPr>
        <w:t>*/</w:t>
      </w:r>
    </w:p>
    <w:p w:rsidR="008C2838" w:rsidRPr="000251DE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add(ProcessCmd cmd)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Exception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  <w:t>{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 xml:space="preserve">PersonData personData = </w:t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PersonData();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 w:rsidRPr="000251DE"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Long id=UniqueIdUtil.</w:t>
      </w:r>
      <w:r w:rsidRPr="000251DE">
        <w:rPr>
          <w:rFonts w:ascii="Consolas" w:hAnsi="Consolas" w:cs="Consolas"/>
          <w:i/>
          <w:iCs/>
          <w:color w:val="000000"/>
          <w:kern w:val="0"/>
          <w:szCs w:val="24"/>
        </w:rPr>
        <w:t>genId</w:t>
      </w:r>
      <w:r w:rsidRPr="000251DE">
        <w:rPr>
          <w:rFonts w:ascii="Consolas" w:hAnsi="Consolas" w:cs="Consolas"/>
          <w:color w:val="000000"/>
          <w:kern w:val="0"/>
          <w:szCs w:val="24"/>
        </w:rPr>
        <w:t>();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personData.setId(id);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personData.setUsername(map.get(</w:t>
      </w:r>
      <w:r w:rsidRPr="000251DE">
        <w:rPr>
          <w:rFonts w:ascii="Consolas" w:hAnsi="Consolas" w:cs="Consolas"/>
          <w:color w:val="2A00FF"/>
          <w:kern w:val="0"/>
          <w:szCs w:val="24"/>
        </w:rPr>
        <w:t>"username"</w:t>
      </w:r>
      <w:r w:rsidRPr="000251DE"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personData.setIdcard(map.get(</w:t>
      </w:r>
      <w:r w:rsidRPr="000251DE">
        <w:rPr>
          <w:rFonts w:ascii="Consolas" w:hAnsi="Consolas" w:cs="Consolas"/>
          <w:color w:val="2A00FF"/>
          <w:kern w:val="0"/>
          <w:szCs w:val="24"/>
        </w:rPr>
        <w:t>"idcard"</w:t>
      </w:r>
      <w:r w:rsidRPr="000251DE"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8C2838" w:rsidRPr="000251DE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0251DE">
        <w:rPr>
          <w:rFonts w:ascii="Consolas" w:hAnsi="Consolas" w:cs="Consolas"/>
          <w:color w:val="000000"/>
          <w:kern w:val="0"/>
          <w:szCs w:val="24"/>
        </w:rPr>
        <w:t>.add(personData);</w:t>
      </w:r>
    </w:p>
    <w:p w:rsidR="008C2838" w:rsidRPr="00D7327C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b/>
          <w:color w:val="FF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D7327C">
        <w:rPr>
          <w:rFonts w:ascii="Consolas" w:hAnsi="Consolas" w:cs="Consolas"/>
          <w:b/>
          <w:color w:val="FF0000"/>
          <w:kern w:val="0"/>
          <w:szCs w:val="24"/>
        </w:rPr>
        <w:t>//</w:t>
      </w:r>
      <w:r w:rsidRPr="00D7327C">
        <w:rPr>
          <w:rFonts w:ascii="Consolas" w:hAnsi="Consolas" w:cs="Consolas"/>
          <w:b/>
          <w:color w:val="FF0000"/>
          <w:kern w:val="0"/>
          <w:szCs w:val="24"/>
        </w:rPr>
        <w:t>写回主键</w:t>
      </w:r>
      <w:r>
        <w:rPr>
          <w:rFonts w:ascii="Consolas" w:hAnsi="Consolas" w:cs="Consolas" w:hint="eastAsia"/>
          <w:b/>
          <w:color w:val="FF0000"/>
          <w:kern w:val="0"/>
          <w:szCs w:val="24"/>
        </w:rPr>
        <w:t>，这个数据将保存到流程中。</w:t>
      </w:r>
    </w:p>
    <w:p w:rsidR="008C2838" w:rsidRPr="000251DE" w:rsidRDefault="008C2838" w:rsidP="008C2838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</w:r>
      <w:r w:rsidRPr="000251DE">
        <w:rPr>
          <w:rFonts w:ascii="Consolas" w:hAnsi="Consolas" w:cs="Consolas"/>
          <w:color w:val="000000"/>
          <w:kern w:val="0"/>
          <w:szCs w:val="24"/>
        </w:rPr>
        <w:tab/>
        <w:t>cmd.setBusinessKey(id.toString());</w:t>
      </w: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0251D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C2838" w:rsidRPr="000251DE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Pr="00E22A1F" w:rsidRDefault="008C2838" w:rsidP="008C2838">
      <w:pPr>
        <w:rPr>
          <w:rFonts w:ascii="Consolas" w:hAnsi="Consolas" w:cs="Consolas"/>
          <w:color w:val="000000"/>
          <w:kern w:val="0"/>
          <w:szCs w:val="24"/>
        </w:rPr>
      </w:pPr>
      <w:r w:rsidRPr="00E22A1F">
        <w:rPr>
          <w:rFonts w:ascii="Consolas" w:hAnsi="Consolas" w:cs="Consolas"/>
          <w:color w:val="000000"/>
          <w:kern w:val="0"/>
          <w:szCs w:val="24"/>
        </w:rPr>
        <w:t>updateById</w:t>
      </w:r>
      <w:r w:rsidRPr="00E22A1F">
        <w:rPr>
          <w:rFonts w:ascii="Consolas" w:hAnsi="Consolas" w:cs="Consolas" w:hint="eastAsia"/>
          <w:color w:val="000000"/>
          <w:kern w:val="0"/>
          <w:szCs w:val="24"/>
        </w:rPr>
        <w:t>方法：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/**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Cs w:val="24"/>
        </w:rPr>
        <w:t>更新数据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Cs w:val="24"/>
        </w:rPr>
        <w:t>@param</w:t>
      </w:r>
      <w:r>
        <w:rPr>
          <w:rFonts w:ascii="Consolas" w:hAnsi="Consolas" w:cs="Consolas"/>
          <w:color w:val="3F5FBF"/>
          <w:kern w:val="0"/>
          <w:szCs w:val="24"/>
        </w:rPr>
        <w:t xml:space="preserve"> cmd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Cs w:val="24"/>
        </w:rPr>
        <w:t>@throws</w:t>
      </w:r>
      <w:r>
        <w:rPr>
          <w:rFonts w:ascii="Consolas" w:hAnsi="Consolas" w:cs="Consolas"/>
          <w:color w:val="3F5FBF"/>
          <w:kern w:val="0"/>
          <w:szCs w:val="24"/>
        </w:rPr>
        <w:t xml:space="preserve"> Exception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*/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updateById(ProcessCmd cmd)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{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  <w:u w:val="single"/>
        </w:rPr>
        <w:t>Map</w:t>
      </w:r>
      <w:r>
        <w:rPr>
          <w:rFonts w:ascii="Consolas" w:hAnsi="Consolas" w:cs="Consolas"/>
          <w:color w:val="000000"/>
          <w:kern w:val="0"/>
          <w:szCs w:val="24"/>
        </w:rPr>
        <w:t xml:space="preserve"> map= cmd.getFormDataMap();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String id=(String) 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"id"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PersonData personData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.getById(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Long(id));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personData.setUsername(map.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personData.setIdcard(map.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get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"idcard"</w:t>
      </w:r>
      <w:r>
        <w:rPr>
          <w:rFonts w:ascii="Consolas" w:hAnsi="Consolas" w:cs="Consolas"/>
          <w:color w:val="000000"/>
          <w:kern w:val="0"/>
          <w:szCs w:val="24"/>
        </w:rPr>
        <w:t>).toString());</w:t>
      </w:r>
    </w:p>
    <w:p w:rsidR="008C2838" w:rsidRDefault="008C2838" w:rsidP="008C28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.update(personData);</w:t>
      </w:r>
    </w:p>
    <w:p w:rsidR="008C2838" w:rsidRDefault="008C2838" w:rsidP="008C2838">
      <w:pPr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Pr="000251DE" w:rsidRDefault="008C2838" w:rsidP="008C2838">
      <w:pPr>
        <w:pStyle w:val="a4"/>
        <w:ind w:left="420" w:firstLineChars="0" w:firstLine="0"/>
        <w:rPr>
          <w:rFonts w:ascii="Consolas" w:hAnsi="Consolas" w:cs="Consolas"/>
          <w:color w:val="000000"/>
          <w:kern w:val="0"/>
          <w:szCs w:val="24"/>
        </w:rPr>
      </w:pPr>
    </w:p>
    <w:p w:rsidR="008C2838" w:rsidRDefault="008C2838" w:rsidP="008C2838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</w:t>
      </w:r>
      <w:r w:rsidRPr="00262B5E">
        <w:t>ersonData</w:t>
      </w:r>
      <w:r>
        <w:rPr>
          <w:rFonts w:hint="eastAsia"/>
        </w:rPr>
        <w:t>Edit.jsp</w:t>
      </w:r>
      <w:r>
        <w:rPr>
          <w:rFonts w:hint="eastAsia"/>
        </w:rPr>
        <w:t>文件，将代码具体修改如下所示：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 w:rsidRPr="006E1E53">
        <w:rPr>
          <w:noProof/>
        </w:rPr>
        <w:lastRenderedPageBreak/>
        <w:drawing>
          <wp:inline distT="0" distB="0" distL="0" distR="0">
            <wp:extent cx="5274310" cy="3560641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1.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在表单中加载自己的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。</w:t>
      </w:r>
    </w:p>
    <w:p w:rsidR="008C2838" w:rsidRDefault="008C2838" w:rsidP="008C2838">
      <w:pPr>
        <w:ind w:firstLine="420"/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有时需要使用在页面中使用自己的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。如果直接在视图页面中如下写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:</w:t>
      </w:r>
    </w:p>
    <w:p w:rsidR="008C2838" w:rsidRPr="00BC278C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&lt;script src=</w:t>
      </w:r>
      <w:r>
        <w:rPr>
          <w:rFonts w:ascii="Consolas" w:hAnsi="Consolas" w:cs="Consolas"/>
          <w:color w:val="000000" w:themeColor="text1"/>
          <w:kern w:val="0"/>
          <w:szCs w:val="24"/>
        </w:rPr>
        <w:t>”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地址</w:t>
      </w:r>
      <w:r>
        <w:rPr>
          <w:rFonts w:ascii="Consolas" w:hAnsi="Consolas" w:cs="Consolas"/>
          <w:color w:val="000000" w:themeColor="text1"/>
          <w:kern w:val="0"/>
          <w:szCs w:val="24"/>
        </w:rPr>
        <w:t>”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&gt;&lt;/script&gt;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这样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是不会执行的，这时我们需要使用动态加载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的方法，页面中有一个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afterOnload()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方法。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这个方法就是为动态加载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用的，这个方法在整个页面加载完成之后进行调用。</w:t>
      </w:r>
    </w:p>
    <w:p w:rsidR="008C2838" w:rsidRPr="00BC278C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Pr="00BC278C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如果需要加载自己的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，那么在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afterLoadJs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数组中增加自定义的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路径。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2.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在页面中使用规则验证。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使用方法如下：</w:t>
      </w:r>
    </w:p>
    <w:p w:rsidR="008C2838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Pr="00D7327C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4"/>
        </w:rPr>
        <w:t>在需要验证的控件中，增加一个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 xml:space="preserve">validate 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的属性，这个属性为一个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json</w:t>
      </w:r>
      <w:r>
        <w:rPr>
          <w:rFonts w:ascii="Consolas" w:hAnsi="Consolas" w:cs="Consolas" w:hint="eastAsia"/>
          <w:color w:val="000000" w:themeColor="text1"/>
          <w:kern w:val="0"/>
          <w:szCs w:val="24"/>
        </w:rPr>
        <w:t>的数据。</w:t>
      </w:r>
    </w:p>
    <w:p w:rsidR="008C2838" w:rsidRPr="002A3704" w:rsidRDefault="008C2838" w:rsidP="008C2838">
      <w:pPr>
        <w:rPr>
          <w:rFonts w:ascii="Consolas" w:hAnsi="Consolas" w:cs="Consolas"/>
          <w:color w:val="000000" w:themeColor="text1"/>
          <w:kern w:val="0"/>
          <w:szCs w:val="24"/>
        </w:rPr>
      </w:pPr>
    </w:p>
    <w:p w:rsidR="008C2838" w:rsidRPr="00BC278C" w:rsidRDefault="008C2838" w:rsidP="008C2838">
      <w:pPr>
        <w:ind w:firstLineChars="50" w:firstLine="120"/>
        <w:rPr>
          <w:color w:val="000000" w:themeColor="text1"/>
        </w:rPr>
      </w:pPr>
      <w:r w:rsidRPr="00BC278C">
        <w:rPr>
          <w:rFonts w:hint="eastAsia"/>
          <w:color w:val="000000" w:themeColor="text1"/>
        </w:rPr>
        <w:t>具体验证规则说明</w:t>
      </w:r>
      <w:r w:rsidRPr="00BC278C">
        <w:rPr>
          <w:rFonts w:hint="eastAsia"/>
          <w:color w:val="000000" w:themeColor="text1"/>
        </w:rPr>
        <w:t>:</w:t>
      </w:r>
    </w:p>
    <w:p w:rsidR="008C2838" w:rsidRPr="00786F4A" w:rsidRDefault="008C2838" w:rsidP="008C2838">
      <w:pPr>
        <w:rPr>
          <w:color w:val="0070C0"/>
        </w:rPr>
      </w:pPr>
      <w:r>
        <w:rPr>
          <w:rFonts w:hint="eastAsia"/>
          <w:color w:val="0070C0"/>
        </w:rPr>
        <w:t>系统提供了内置规则，内置规则定义在</w:t>
      </w:r>
      <w:r>
        <w:rPr>
          <w:color w:val="FF0000"/>
        </w:rPr>
        <w:t>C</w:t>
      </w:r>
      <w:r>
        <w:rPr>
          <w:rFonts w:hint="eastAsia"/>
          <w:color w:val="FF0000"/>
        </w:rPr>
        <w:t>ustomValid.js</w:t>
      </w:r>
      <w:r w:rsidRPr="00BC278C">
        <w:rPr>
          <w:rFonts w:hint="eastAsia"/>
          <w:color w:val="0070C0"/>
        </w:rPr>
        <w:t>文件中。</w:t>
      </w:r>
    </w:p>
    <w:tbl>
      <w:tblPr>
        <w:tblStyle w:val="ac"/>
        <w:tblW w:w="0" w:type="auto"/>
        <w:tblLook w:val="04A0"/>
      </w:tblPr>
      <w:tblGrid>
        <w:gridCol w:w="4261"/>
        <w:gridCol w:w="4261"/>
      </w:tblGrid>
      <w:tr w:rsidR="008C2838" w:rsidTr="00DF12AB">
        <w:tc>
          <w:tcPr>
            <w:tcW w:w="4261" w:type="dxa"/>
            <w:shd w:val="clear" w:color="auto" w:fill="D9D9D9" w:themeFill="background1" w:themeFillShade="D9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 w:rsidRPr="00D7327C">
              <w:rPr>
                <w:rFonts w:hint="eastAsia"/>
                <w:color w:val="000000" w:themeColor="text1"/>
              </w:rPr>
              <w:t>规则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C2838" w:rsidRDefault="008C2838" w:rsidP="00DF12AB">
            <w:pPr>
              <w:rPr>
                <w:color w:val="FF0000"/>
              </w:rPr>
            </w:pPr>
            <w:r w:rsidRPr="00D7327C">
              <w:rPr>
                <w:rFonts w:hint="eastAsia"/>
                <w:color w:val="000000" w:themeColor="text1"/>
              </w:rPr>
              <w:t>说明</w:t>
            </w:r>
          </w:p>
        </w:tc>
      </w:tr>
      <w:tr w:rsidR="008C2838" w:rsidTr="00DF12AB">
        <w:tc>
          <w:tcPr>
            <w:tcW w:w="4261" w:type="dxa"/>
          </w:tcPr>
          <w:p w:rsidR="008C2838" w:rsidRDefault="008C2838" w:rsidP="00DF12AB">
            <w:pPr>
              <w:rPr>
                <w:color w:val="FF0000"/>
              </w:rPr>
            </w:pPr>
            <w:r w:rsidRPr="00196A85">
              <w:rPr>
                <w:rFonts w:asciiTheme="minorEastAsia" w:hAnsiTheme="minorEastAsia" w:hint="eastAsia"/>
                <w:color w:val="000000" w:themeColor="text1"/>
              </w:rPr>
              <w:t>required:true</w:t>
            </w:r>
          </w:p>
        </w:tc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 w:rsidRPr="00D7327C">
              <w:rPr>
                <w:rFonts w:hint="eastAsia"/>
                <w:color w:val="000000" w:themeColor="text1"/>
              </w:rPr>
              <w:t>必填</w:t>
            </w:r>
          </w:p>
        </w:tc>
      </w:tr>
      <w:tr w:rsidR="008C2838" w:rsidTr="00DF12AB"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 w:rsidRPr="00A61C8A">
              <w:rPr>
                <w:rFonts w:asciiTheme="minorEastAsia" w:hAnsiTheme="minorEastAsia" w:cs="Consolas"/>
                <w:iCs/>
                <w:kern w:val="0"/>
                <w:szCs w:val="24"/>
              </w:rPr>
              <w:t>number</w:t>
            </w: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:true</w:t>
            </w:r>
          </w:p>
        </w:tc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任何数字</w:t>
            </w:r>
          </w:p>
        </w:tc>
      </w:tr>
      <w:tr w:rsidR="008C2838" w:rsidTr="00DF12AB">
        <w:tc>
          <w:tcPr>
            <w:tcW w:w="4261" w:type="dxa"/>
          </w:tcPr>
          <w:p w:rsidR="008C2838" w:rsidRPr="00D7327C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v</w:t>
            </w:r>
            <w:r w:rsidRPr="0058275B">
              <w:rPr>
                <w:rFonts w:asciiTheme="minorEastAsia" w:hAnsiTheme="minorEastAsia" w:cs="Consolas"/>
                <w:kern w:val="0"/>
                <w:szCs w:val="24"/>
              </w:rPr>
              <w:t>ariable</w:t>
            </w: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 w:rsidRPr="0058275B">
              <w:rPr>
                <w:rFonts w:ascii="Consolas" w:hAnsi="Consolas" w:cs="Consolas" w:hint="eastAsia"/>
                <w:kern w:val="0"/>
                <w:szCs w:val="24"/>
              </w:rPr>
              <w:t>只是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数字，字母或</w:t>
            </w:r>
            <w:r w:rsidRPr="0058275B">
              <w:rPr>
                <w:rFonts w:ascii="Consolas" w:hAnsi="Consolas" w:cs="Consolas" w:hint="eastAsia"/>
                <w:kern w:val="0"/>
                <w:szCs w:val="24"/>
              </w:rPr>
              <w:t>下划线</w:t>
            </w:r>
          </w:p>
        </w:tc>
      </w:tr>
      <w:tr w:rsidR="008C2838" w:rsidTr="00DF12AB"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minlength:100</w:t>
            </w:r>
          </w:p>
        </w:tc>
        <w:tc>
          <w:tcPr>
            <w:tcW w:w="4261" w:type="dxa"/>
          </w:tcPr>
          <w:p w:rsidR="008C2838" w:rsidRPr="00D7327C" w:rsidRDefault="008C2838" w:rsidP="00DF12AB">
            <w:pPr>
              <w:rPr>
                <w:color w:val="000000" w:themeColor="text1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长度不少于</w:t>
            </w:r>
            <w:r w:rsidRPr="0058275B">
              <w:rPr>
                <w:rFonts w:asciiTheme="minorEastAsia" w:hAnsiTheme="minorEastAsia" w:cs="Consolas" w:hint="eastAsia"/>
                <w:kern w:val="0"/>
                <w:szCs w:val="24"/>
              </w:rPr>
              <w:t>100</w:t>
            </w:r>
          </w:p>
        </w:tc>
      </w:tr>
      <w:tr w:rsidR="008C2838" w:rsidTr="00DF12AB">
        <w:tc>
          <w:tcPr>
            <w:tcW w:w="4261" w:type="dxa"/>
          </w:tcPr>
          <w:p w:rsidR="008C2838" w:rsidRPr="0058275B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maxlength:100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iCs/>
                <w:kern w:val="0"/>
                <w:szCs w:val="24"/>
              </w:rPr>
              <w:t>长度不超过100</w:t>
            </w:r>
          </w:p>
        </w:tc>
      </w:tr>
      <w:tr w:rsidR="008C2838" w:rsidTr="00DF12AB"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iCs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/>
                <w:kern w:val="0"/>
                <w:szCs w:val="24"/>
              </w:rPr>
              <w:t>rangeLength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:[0,</w:t>
            </w: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100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]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iCs/>
                <w:kern w:val="0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字符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长度必须在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0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之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100</w:t>
            </w:r>
            <w:r w:rsidRPr="0058275B">
              <w:rPr>
                <w:rFonts w:ascii="Consolas" w:hAnsi="Consolas" w:cs="Consolas"/>
                <w:kern w:val="0"/>
                <w:szCs w:val="24"/>
              </w:rPr>
              <w:t>间</w:t>
            </w:r>
          </w:p>
        </w:tc>
      </w:tr>
      <w:tr w:rsidR="008C2838" w:rsidTr="00DF12AB">
        <w:tc>
          <w:tcPr>
            <w:tcW w:w="4261" w:type="dxa"/>
          </w:tcPr>
          <w:p w:rsidR="008C2838" w:rsidRPr="00994AFB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/>
                <w:kern w:val="0"/>
                <w:szCs w:val="24"/>
              </w:rPr>
              <w:lastRenderedPageBreak/>
              <w:t>email</w:t>
            </w: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邮箱</w:t>
            </w:r>
          </w:p>
        </w:tc>
      </w:tr>
      <w:tr w:rsidR="008C2838" w:rsidTr="00DF12AB">
        <w:tc>
          <w:tcPr>
            <w:tcW w:w="4261" w:type="dxa"/>
          </w:tcPr>
          <w:p w:rsidR="008C2838" w:rsidRPr="00994AFB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994AFB">
              <w:rPr>
                <w:rFonts w:asciiTheme="minorEastAsia" w:hAnsiTheme="minorEastAsia" w:cs="Consolas" w:hint="eastAsia"/>
                <w:kern w:val="0"/>
                <w:szCs w:val="24"/>
              </w:rPr>
              <w:t>url: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8C2838" w:rsidRPr="00994AFB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所填为一个地址</w:t>
            </w:r>
          </w:p>
        </w:tc>
      </w:tr>
      <w:tr w:rsidR="008C2838" w:rsidTr="00DF12AB">
        <w:tc>
          <w:tcPr>
            <w:tcW w:w="4261" w:type="dxa"/>
          </w:tcPr>
          <w:p w:rsidR="008C2838" w:rsidRPr="00994AFB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date:true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日期</w:t>
            </w:r>
          </w:p>
        </w:tc>
      </w:tr>
      <w:tr w:rsidR="008C2838" w:rsidTr="00DF12AB"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2C2E34">
              <w:rPr>
                <w:rFonts w:asciiTheme="minorEastAsia" w:hAnsiTheme="minorEastAsia" w:cs="Consolas"/>
                <w:kern w:val="0"/>
                <w:szCs w:val="24"/>
              </w:rPr>
              <w:t>digits</w:t>
            </w:r>
            <w:r w:rsidRPr="002C2E34"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true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2C2E34">
              <w:rPr>
                <w:rFonts w:asciiTheme="minorEastAsia" w:hAnsiTheme="minorEastAsia" w:cs="Consolas" w:hint="eastAsia"/>
                <w:kern w:val="0"/>
                <w:szCs w:val="24"/>
              </w:rPr>
              <w:t>整数</w:t>
            </w:r>
          </w:p>
        </w:tc>
      </w:tr>
      <w:tr w:rsidR="008C2838" w:rsidTr="00DF12AB">
        <w:tc>
          <w:tcPr>
            <w:tcW w:w="4261" w:type="dxa"/>
          </w:tcPr>
          <w:p w:rsidR="008C2838" w:rsidRPr="002C2E34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Theme="minorEastAsia" w:hAnsiTheme="minorEastAsia" w:cs="Consolas"/>
                <w:kern w:val="0"/>
                <w:szCs w:val="24"/>
              </w:rPr>
              <w:t>equalTo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:</w:t>
            </w:r>
            <w:r>
              <w:rPr>
                <w:rFonts w:asciiTheme="minorEastAsia" w:hAnsiTheme="minorEastAsia" w:cs="Consolas"/>
                <w:kern w:val="0"/>
                <w:szCs w:val="24"/>
              </w:rPr>
              <w:t>”</w:t>
            </w:r>
            <w:r>
              <w:rPr>
                <w:rFonts w:asciiTheme="minorEastAsia" w:hAnsiTheme="minorEastAsia" w:cs="Consolas" w:hint="eastAsia"/>
                <w:kern w:val="0"/>
                <w:szCs w:val="24"/>
              </w:rPr>
              <w:t>相等比较的ID</w:t>
            </w:r>
            <w:r>
              <w:rPr>
                <w:rFonts w:asciiTheme="minorEastAsia" w:hAnsiTheme="minorEastAsia" w:cs="Consolas"/>
                <w:kern w:val="0"/>
                <w:szCs w:val="24"/>
              </w:rPr>
              <w:t>”</w:t>
            </w:r>
          </w:p>
        </w:tc>
        <w:tc>
          <w:tcPr>
            <w:tcW w:w="4261" w:type="dxa"/>
          </w:tcPr>
          <w:p w:rsidR="008C2838" w:rsidRPr="002C2E34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>
              <w:rPr>
                <w:rFonts w:asciiTheme="minorEastAsia" w:hAnsiTheme="minorEastAsia" w:cs="Consolas" w:hint="eastAsia"/>
                <w:kern w:val="0"/>
                <w:szCs w:val="24"/>
              </w:rPr>
              <w:t>输入值的比较，规则为控件的id。</w:t>
            </w:r>
          </w:p>
        </w:tc>
      </w:tr>
      <w:tr w:rsidR="008C2838" w:rsidTr="00DF12AB">
        <w:tc>
          <w:tcPr>
            <w:tcW w:w="4261" w:type="dxa"/>
          </w:tcPr>
          <w:p w:rsidR="008C2838" w:rsidRPr="00645E39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range</w:t>
            </w:r>
            <w:r w:rsidRPr="00645E39">
              <w:rPr>
                <w:rFonts w:asciiTheme="minorEastAsia" w:hAnsiTheme="minorEastAsia" w:cs="Consolas" w:hint="eastAsia"/>
                <w:kern w:val="0"/>
                <w:szCs w:val="24"/>
              </w:rPr>
              <w:t>:[0,100]</w:t>
            </w:r>
          </w:p>
        </w:tc>
        <w:tc>
          <w:tcPr>
            <w:tcW w:w="4261" w:type="dxa"/>
          </w:tcPr>
          <w:p w:rsidR="008C2838" w:rsidRDefault="008C2838" w:rsidP="00DF12AB">
            <w:pPr>
              <w:rPr>
                <w:rFonts w:asciiTheme="minorEastAsia" w:hAnsiTheme="minorEastAsia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在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0</w:t>
            </w:r>
            <w:r w:rsidRPr="00645E39">
              <w:rPr>
                <w:rFonts w:ascii="Consolas" w:hAnsi="Consolas" w:cs="Consolas"/>
                <w:kern w:val="0"/>
                <w:szCs w:val="24"/>
              </w:rPr>
              <w:t>到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100</w:t>
            </w:r>
            <w:r w:rsidRPr="00645E39">
              <w:rPr>
                <w:rFonts w:ascii="Consolas" w:hAnsi="Consolas" w:cs="Consolas"/>
                <w:kern w:val="0"/>
                <w:szCs w:val="24"/>
              </w:rPr>
              <w:t>范围之内数字</w:t>
            </w:r>
          </w:p>
        </w:tc>
      </w:tr>
      <w:tr w:rsidR="008C2838" w:rsidTr="00DF12AB">
        <w:tc>
          <w:tcPr>
            <w:tcW w:w="4261" w:type="dxa"/>
          </w:tcPr>
          <w:p w:rsidR="008C2838" w:rsidRPr="00645E39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maxIntLen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：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  <w:tc>
          <w:tcPr>
            <w:tcW w:w="4261" w:type="dxa"/>
          </w:tcPr>
          <w:p w:rsidR="008C2838" w:rsidRPr="00645E39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整数位最大长度为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</w:tr>
      <w:tr w:rsidR="008C2838" w:rsidTr="00DF12AB">
        <w:tc>
          <w:tcPr>
            <w:tcW w:w="4261" w:type="dxa"/>
          </w:tcPr>
          <w:p w:rsidR="008C2838" w:rsidRPr="00645E39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maxDecimalLen: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  <w:tc>
          <w:tcPr>
            <w:tcW w:w="4261" w:type="dxa"/>
          </w:tcPr>
          <w:p w:rsidR="008C2838" w:rsidRPr="00645E39" w:rsidRDefault="008C2838" w:rsidP="00DF12AB">
            <w:pPr>
              <w:rPr>
                <w:rFonts w:ascii="Consolas" w:hAnsi="Consolas" w:cs="Consolas"/>
                <w:kern w:val="0"/>
                <w:szCs w:val="24"/>
              </w:rPr>
            </w:pPr>
            <w:r w:rsidRPr="00645E39">
              <w:rPr>
                <w:rFonts w:ascii="Consolas" w:hAnsi="Consolas" w:cs="Consolas"/>
                <w:kern w:val="0"/>
                <w:szCs w:val="24"/>
              </w:rPr>
              <w:t>小数位最大长度为</w:t>
            </w:r>
            <w:r w:rsidRPr="00645E39">
              <w:rPr>
                <w:rFonts w:ascii="Consolas" w:hAnsi="Consolas" w:cs="Consolas" w:hint="eastAsia"/>
                <w:kern w:val="0"/>
                <w:szCs w:val="24"/>
              </w:rPr>
              <w:t>3</w:t>
            </w:r>
          </w:p>
        </w:tc>
      </w:tr>
    </w:tbl>
    <w:p w:rsidR="008C2838" w:rsidRDefault="008C2838" w:rsidP="008C2838">
      <w:pPr>
        <w:rPr>
          <w:color w:val="FF0000"/>
        </w:rPr>
      </w:pPr>
    </w:p>
    <w:p w:rsidR="008C2838" w:rsidRDefault="008C2838" w:rsidP="008C2838">
      <w:pPr>
        <w:rPr>
          <w:color w:val="000000" w:themeColor="text1"/>
        </w:rPr>
      </w:pPr>
      <w:r w:rsidRPr="00D7327C">
        <w:rPr>
          <w:rFonts w:hint="eastAsia"/>
          <w:color w:val="000000" w:themeColor="text1"/>
        </w:rPr>
        <w:t>如果系统提供的验证规则不够，那么用户可以在系统的自定义验证规则中做添加。</w:t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002776" cy="2511644"/>
            <wp:effectExtent l="19050" t="0" r="7374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72" cy="251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在表单中使用自定义规则方法如下：</w:t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在需要验证的控件编写如下规则：</w:t>
      </w:r>
    </w:p>
    <w:p w:rsidR="008C2838" w:rsidRPr="00D7327C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validate=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{</w:t>
      </w:r>
      <w:r>
        <w:rPr>
          <w:rFonts w:hint="eastAsia"/>
          <w:color w:val="000000" w:themeColor="text1"/>
        </w:rPr>
        <w:t>汉字</w:t>
      </w:r>
      <w:r>
        <w:rPr>
          <w:rFonts w:hint="eastAsia"/>
          <w:color w:val="000000" w:themeColor="text1"/>
        </w:rPr>
        <w:t>:true}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</w:t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添加表单验证规则。</w:t>
      </w: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930532" cy="1755059"/>
            <wp:effectExtent l="19050" t="0" r="3418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81" cy="175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规则使用正则表达式。</w:t>
      </w:r>
    </w:p>
    <w:p w:rsidR="008C2838" w:rsidRDefault="008C2838" w:rsidP="008C2838">
      <w:pPr>
        <w:rPr>
          <w:color w:val="000000" w:themeColor="text1"/>
        </w:rPr>
      </w:pPr>
    </w:p>
    <w:p w:rsidR="008C2838" w:rsidRPr="00645E39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流程配置如下：</w:t>
      </w:r>
    </w:p>
    <w:p w:rsidR="008C2838" w:rsidRPr="00C006AA" w:rsidRDefault="008C2838" w:rsidP="008C283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086985" cy="740410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在流程定义，表单管理中作如下配置</w:t>
      </w:r>
    </w:p>
    <w:p w:rsidR="008C2838" w:rsidRDefault="008C2838" w:rsidP="008C283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96997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rPr>
          <w:color w:val="000000" w:themeColor="text1"/>
        </w:rPr>
      </w:pP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886719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C2838" w:rsidRDefault="008C2838" w:rsidP="008C2838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实现效果如下</w:t>
      </w:r>
    </w:p>
    <w:p w:rsidR="008C2838" w:rsidRPr="0069450C" w:rsidRDefault="008C2838" w:rsidP="008C283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2611483"/>
            <wp:effectExtent l="19050" t="0" r="254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在系统中的实现</w:t>
      </w:r>
    </w:p>
    <w:p w:rsidR="008C2838" w:rsidRDefault="008C2838" w:rsidP="008C283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在流程定义中设置表单。</w:t>
      </w:r>
    </w:p>
    <w:p w:rsidR="008C2838" w:rsidRDefault="008C2838" w:rsidP="008C2838">
      <w:pPr>
        <w:pStyle w:val="a4"/>
        <w:ind w:left="360" w:firstLineChars="0" w:firstLine="0"/>
      </w:pPr>
      <w:r>
        <w:rPr>
          <w:rFonts w:hint="eastAsia"/>
        </w:rPr>
        <w:t>注意需要设置两个。</w:t>
      </w:r>
    </w:p>
    <w:p w:rsidR="008C2838" w:rsidRPr="00720320" w:rsidRDefault="008C2838" w:rsidP="008C2838">
      <w:pPr>
        <w:pStyle w:val="a5"/>
        <w:ind w:firstLineChars="0" w:firstLine="360"/>
        <w:rPr>
          <w:b/>
          <w:color w:val="FF0000"/>
        </w:rPr>
      </w:pPr>
      <w:r>
        <w:rPr>
          <w:rFonts w:hint="eastAsia"/>
        </w:rPr>
        <w:t>分别填写</w:t>
      </w:r>
      <w:r w:rsidRPr="000C6C4E">
        <w:rPr>
          <w:rFonts w:hint="eastAsia"/>
          <w:b/>
          <w:color w:val="FF0000"/>
        </w:rPr>
        <w:t>表单</w:t>
      </w:r>
      <w:r w:rsidRPr="000C6C4E">
        <w:rPr>
          <w:rFonts w:hint="eastAsia"/>
          <w:b/>
          <w:color w:val="FF0000"/>
        </w:rPr>
        <w:t>UR</w:t>
      </w:r>
      <w:r w:rsidRPr="000C6C4E">
        <w:rPr>
          <w:rFonts w:hint="eastAsia"/>
          <w:color w:val="FF0000"/>
        </w:rPr>
        <w:t>L</w:t>
      </w:r>
      <w:r>
        <w:rPr>
          <w:rFonts w:hint="eastAsia"/>
        </w:rPr>
        <w:t>（可对表单进行编辑的</w:t>
      </w:r>
      <w:r>
        <w:rPr>
          <w:rFonts w:hint="eastAsia"/>
        </w:rPr>
        <w:t>url</w:t>
      </w:r>
      <w:r>
        <w:rPr>
          <w:rFonts w:hint="eastAsia"/>
        </w:rPr>
        <w:t>）和</w:t>
      </w:r>
      <w:r w:rsidRPr="000C6C4E">
        <w:rPr>
          <w:rFonts w:hint="eastAsia"/>
          <w:b/>
          <w:color w:val="FF0000"/>
        </w:rPr>
        <w:t>明细</w:t>
      </w:r>
      <w:r w:rsidRPr="000C6C4E">
        <w:rPr>
          <w:rFonts w:hint="eastAsia"/>
          <w:b/>
          <w:color w:val="FF0000"/>
        </w:rPr>
        <w:t>URL</w:t>
      </w:r>
    </w:p>
    <w:p w:rsidR="008C2838" w:rsidRDefault="008C2838" w:rsidP="008C2838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87875" cy="1915795"/>
            <wp:effectExtent l="19050" t="0" r="317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C2838" w:rsidRDefault="008C2838" w:rsidP="008C2838">
      <w:pPr>
        <w:pStyle w:val="a4"/>
        <w:ind w:left="360" w:firstLineChars="0" w:firstLine="0"/>
      </w:pPr>
    </w:p>
    <w:p w:rsidR="008C2838" w:rsidRDefault="008C2838" w:rsidP="008C2838">
      <w:r>
        <w:rPr>
          <w:rFonts w:hint="eastAsia"/>
        </w:rPr>
        <w:t>URL</w:t>
      </w:r>
      <w:r>
        <w:rPr>
          <w:rFonts w:hint="eastAsia"/>
        </w:rPr>
        <w:t>写法：</w:t>
      </w:r>
    </w:p>
    <w:p w:rsidR="008C2838" w:rsidRDefault="008C2838" w:rsidP="008C2838">
      <w:r>
        <w:rPr>
          <w:rFonts w:hint="eastAsia"/>
        </w:rPr>
        <w:t>1.</w:t>
      </w:r>
      <w:r>
        <w:rPr>
          <w:rFonts w:hint="eastAsia"/>
        </w:rPr>
        <w:t>如果需要使用的表单不在同一应用下，则需要写以</w:t>
      </w:r>
      <w:r>
        <w:rPr>
          <w:rFonts w:hint="eastAsia"/>
        </w:rPr>
        <w:t>http</w:t>
      </w:r>
      <w:r>
        <w:rPr>
          <w:rFonts w:hint="eastAsia"/>
        </w:rPr>
        <w:t>开头的全路径如。</w:t>
      </w:r>
    </w:p>
    <w:p w:rsidR="008C2838" w:rsidRDefault="008C2838" w:rsidP="008C2838">
      <w:pPr>
        <w:rPr>
          <w:rFonts w:asciiTheme="majorEastAsia" w:eastAsiaTheme="majorEastAsia" w:hAnsiTheme="majorEastAsia"/>
          <w:szCs w:val="24"/>
        </w:rPr>
      </w:pPr>
      <w:r>
        <w:rPr>
          <w:rFonts w:hint="eastAsia"/>
        </w:rPr>
        <w:t>2.</w:t>
      </w:r>
      <w:r w:rsidRPr="002307FA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Pr="002307FA">
        <w:rPr>
          <w:rFonts w:asciiTheme="majorEastAsia" w:eastAsiaTheme="majorEastAsia" w:hAnsiTheme="majorEastAsia" w:hint="eastAsia"/>
          <w:szCs w:val="24"/>
        </w:rPr>
        <w:t>如果表单页面</w:t>
      </w:r>
      <w:r>
        <w:rPr>
          <w:rFonts w:asciiTheme="majorEastAsia" w:eastAsiaTheme="majorEastAsia" w:hAnsiTheme="majorEastAsia" w:hint="eastAsia"/>
          <w:szCs w:val="24"/>
        </w:rPr>
        <w:t>和平台在同一个应用下,路径从根开始写，不需要上下文路径，</w:t>
      </w:r>
    </w:p>
    <w:p w:rsidR="008C2838" w:rsidRDefault="008C2838" w:rsidP="008C2838">
      <w:pPr>
        <w:rPr>
          <w:rFonts w:asciiTheme="majorEastAsia" w:eastAsiaTheme="majorEastAsia" w:hAnsiTheme="majorEastAsia"/>
          <w:szCs w:val="24"/>
        </w:rPr>
      </w:pPr>
      <w:r w:rsidRPr="003A0A1D">
        <w:rPr>
          <w:rFonts w:asciiTheme="majorEastAsia" w:eastAsiaTheme="majorEastAsia" w:hAnsiTheme="majorEastAsia" w:hint="eastAsia"/>
          <w:b/>
          <w:szCs w:val="24"/>
        </w:rPr>
        <w:t>注意</w:t>
      </w:r>
      <w:r>
        <w:rPr>
          <w:rFonts w:asciiTheme="majorEastAsia" w:eastAsiaTheme="majorEastAsia" w:hAnsiTheme="majorEastAsia" w:hint="eastAsia"/>
          <w:szCs w:val="24"/>
        </w:rPr>
        <w:t>:两种url写法都需要传入一参数，表单主键，形式如：</w:t>
      </w:r>
    </w:p>
    <w:p w:rsidR="008C2838" w:rsidRDefault="004D104E" w:rsidP="008C2838">
      <w:pPr>
        <w:rPr>
          <w:rFonts w:asciiTheme="majorEastAsia" w:eastAsiaTheme="majorEastAsia" w:hAnsiTheme="majorEastAsia"/>
          <w:szCs w:val="24"/>
        </w:rPr>
      </w:pPr>
      <w:hyperlink r:id="rId15" w:history="1">
        <w:r w:rsidR="008C2838" w:rsidRPr="002416DF">
          <w:rPr>
            <w:rStyle w:val="ab"/>
            <w:rFonts w:asciiTheme="majorEastAsia" w:eastAsiaTheme="majorEastAsia" w:hAnsiTheme="majorEastAsia" w:hint="eastAsia"/>
            <w:szCs w:val="24"/>
          </w:rPr>
          <w:t>http://localhost:8089/bpm/platform/demo/apply/edit.ht?</w:t>
        </w:r>
        <w:r w:rsidR="008C2838" w:rsidRPr="002416DF">
          <w:rPr>
            <w:rStyle w:val="ab"/>
            <w:rFonts w:asciiTheme="majorEastAsia" w:eastAsiaTheme="majorEastAsia" w:hAnsiTheme="majorEastAsia" w:hint="eastAsia"/>
            <w:b/>
            <w:szCs w:val="24"/>
          </w:rPr>
          <w:t>id</w:t>
        </w:r>
        <w:r w:rsidR="008C2838" w:rsidRPr="002416DF">
          <w:rPr>
            <w:rStyle w:val="ab"/>
            <w:rFonts w:asciiTheme="majorEastAsia" w:eastAsiaTheme="majorEastAsia" w:hAnsiTheme="majorEastAsia" w:hint="eastAsia"/>
            <w:szCs w:val="24"/>
          </w:rPr>
          <w:t>={pk}</w:t>
        </w:r>
      </w:hyperlink>
      <w:r w:rsidR="008C2838">
        <w:rPr>
          <w:rFonts w:asciiTheme="majorEastAsia" w:eastAsiaTheme="majorEastAsia" w:hAnsiTheme="majorEastAsia" w:hint="eastAsia"/>
          <w:szCs w:val="24"/>
        </w:rPr>
        <w:t>。</w:t>
      </w:r>
    </w:p>
    <w:p w:rsidR="008C2838" w:rsidRDefault="008C2838" w:rsidP="008C2838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主键必须使用</w:t>
      </w:r>
      <w:r w:rsidRPr="00720320">
        <w:rPr>
          <w:rFonts w:asciiTheme="majorEastAsia" w:eastAsiaTheme="majorEastAsia" w:hAnsiTheme="majorEastAsia" w:hint="eastAsia"/>
          <w:b/>
          <w:color w:val="FF0000"/>
          <w:szCs w:val="24"/>
        </w:rPr>
        <w:t>{pk}</w:t>
      </w:r>
      <w:r w:rsidRPr="00720320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p w:rsidR="008C2838" w:rsidRDefault="008C2838" w:rsidP="008C2838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p w:rsidR="008C2838" w:rsidRDefault="008C2838" w:rsidP="008C2838">
      <w:pPr>
        <w:pStyle w:val="a4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在需要改造的页面中调用如下API启动流程。</w:t>
      </w:r>
    </w:p>
    <w:p w:rsidR="008C2838" w:rsidRPr="00720320" w:rsidRDefault="008C2838" w:rsidP="008C2838">
      <w:pPr>
        <w:pStyle w:val="a4"/>
        <w:ind w:left="360" w:firstLineChars="0" w:firstLine="0"/>
        <w:rPr>
          <w:rFonts w:asciiTheme="majorEastAsia" w:eastAsiaTheme="majorEastAsia" w:hAnsiTheme="majorEastAsia"/>
          <w:color w:val="000000" w:themeColor="text1"/>
          <w:szCs w:val="24"/>
        </w:rPr>
      </w:pPr>
      <w:r w:rsidRPr="00720320">
        <w:rPr>
          <w:rFonts w:asciiTheme="majorEastAsia" w:eastAsiaTheme="majorEastAsia" w:hAnsiTheme="majorEastAsia"/>
          <w:noProof/>
          <w:color w:val="000000" w:themeColor="text1"/>
          <w:szCs w:val="24"/>
        </w:rPr>
        <w:drawing>
          <wp:inline distT="0" distB="0" distL="0" distR="0">
            <wp:extent cx="5487568" cy="1231490"/>
            <wp:effectExtent l="1905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Pr="00720320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a4"/>
        <w:ind w:left="360" w:firstLineChars="0" w:firstLine="0"/>
      </w:pPr>
      <w:r>
        <w:rPr>
          <w:rFonts w:hint="eastAsia"/>
        </w:rPr>
        <w:t>启动流程需要最少三个参数：</w:t>
      </w:r>
    </w:p>
    <w:p w:rsidR="008C2838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KEY</w:t>
      </w:r>
      <w:r>
        <w:rPr>
          <w:rFonts w:hint="eastAsia"/>
        </w:rPr>
        <w:t>或流程定义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C2838" w:rsidRPr="00720320" w:rsidRDefault="008C2838" w:rsidP="008C2838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启动人员的帐号，这个帐号是</w:t>
      </w:r>
      <w:r>
        <w:rPr>
          <w:rFonts w:hint="eastAsia"/>
        </w:rPr>
        <w:t>BPMX3</w:t>
      </w:r>
      <w:r>
        <w:rPr>
          <w:rFonts w:hint="eastAsia"/>
        </w:rPr>
        <w:t>平台的用户帐号。</w:t>
      </w:r>
    </w:p>
    <w:p w:rsidR="008C2838" w:rsidRDefault="008C2838" w:rsidP="008C2838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业务主键。</w:t>
      </w:r>
    </w:p>
    <w:p w:rsidR="008C2838" w:rsidRDefault="008C2838" w:rsidP="008C2838">
      <w:pPr>
        <w:pStyle w:val="a4"/>
        <w:ind w:left="720" w:firstLineChars="0" w:firstLine="0"/>
      </w:pPr>
    </w:p>
    <w:p w:rsidR="008C2838" w:rsidRDefault="008C2838" w:rsidP="008C2838">
      <w:pPr>
        <w:pStyle w:val="a5"/>
        <w:ind w:firstLine="480"/>
      </w:pPr>
      <w:r>
        <w:rPr>
          <w:rFonts w:hint="eastAsia"/>
        </w:rPr>
        <w:t>启动流程后，那么就可以</w:t>
      </w:r>
      <w:r>
        <w:rPr>
          <w:rFonts w:hint="eastAsia"/>
        </w:rPr>
        <w:t>BPMX3</w:t>
      </w:r>
      <w:r>
        <w:rPr>
          <w:rFonts w:hint="eastAsia"/>
        </w:rPr>
        <w:t>平台处理流程执行了。</w:t>
      </w:r>
    </w:p>
    <w:p w:rsidR="008C2838" w:rsidRDefault="008C2838" w:rsidP="008C2838">
      <w:r>
        <w:rPr>
          <w:rFonts w:hint="eastAsia"/>
        </w:rPr>
        <w:t xml:space="preserve"> </w:t>
      </w:r>
    </w:p>
    <w:p w:rsidR="008C2838" w:rsidRDefault="008C2838" w:rsidP="008C283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实际效果如下</w:t>
      </w:r>
    </w:p>
    <w:p w:rsidR="008C2838" w:rsidRPr="00720320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22115" cy="1060450"/>
            <wp:effectExtent l="19050" t="0" r="698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在执行表单页面中，显示业务表单明细。</w:t>
      </w:r>
    </w:p>
    <w:p w:rsidR="008C2838" w:rsidRDefault="008C2838" w:rsidP="008C283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点击编辑表单按钮对业务表单进行编辑。</w:t>
      </w:r>
    </w:p>
    <w:p w:rsidR="008C2838" w:rsidRPr="00720320" w:rsidRDefault="008C2838" w:rsidP="008C2838">
      <w:pPr>
        <w:pStyle w:val="a4"/>
        <w:ind w:left="360" w:firstLineChars="0" w:firstLine="0"/>
      </w:pPr>
    </w:p>
    <w:p w:rsidR="008C2838" w:rsidRPr="008C2838" w:rsidRDefault="008C2838" w:rsidP="008C2838"/>
    <w:p w:rsidR="008C2838" w:rsidRPr="008C2838" w:rsidRDefault="008C2838" w:rsidP="008C2838"/>
    <w:p w:rsidR="008A0EEC" w:rsidRDefault="008A0EEC" w:rsidP="008A0EEC">
      <w:pPr>
        <w:pStyle w:val="1"/>
      </w:pPr>
      <w:r>
        <w:rPr>
          <w:rFonts w:hint="eastAsia"/>
        </w:rPr>
        <w:t>API</w:t>
      </w:r>
      <w:r w:rsidR="008C2838">
        <w:rPr>
          <w:rFonts w:hint="eastAsia"/>
        </w:rPr>
        <w:t>调用</w:t>
      </w:r>
    </w:p>
    <w:p w:rsidR="008A0EEC" w:rsidRDefault="008A0EEC" w:rsidP="008A0EEC">
      <w:pPr>
        <w:pStyle w:val="2"/>
      </w:pPr>
      <w:r>
        <w:rPr>
          <w:rFonts w:hint="eastAsia"/>
        </w:rPr>
        <w:t>概要说明</w:t>
      </w:r>
    </w:p>
    <w:p w:rsidR="006C0B99" w:rsidRDefault="008A0EEC" w:rsidP="008A0EEC">
      <w:r>
        <w:rPr>
          <w:rFonts w:hint="eastAsia"/>
        </w:rPr>
        <w:t>API</w:t>
      </w:r>
      <w:r>
        <w:rPr>
          <w:rFonts w:hint="eastAsia"/>
        </w:rPr>
        <w:t>调用方式是指调用平台提供的</w:t>
      </w:r>
      <w:r>
        <w:rPr>
          <w:rFonts w:hint="eastAsia"/>
        </w:rPr>
        <w:t>API,</w:t>
      </w:r>
      <w:r>
        <w:rPr>
          <w:rFonts w:hint="eastAsia"/>
        </w:rPr>
        <w:t>驱动流程执行。</w:t>
      </w:r>
    </w:p>
    <w:p w:rsidR="006C0B99" w:rsidRPr="006C0B99" w:rsidRDefault="006C0B99" w:rsidP="006C0B99">
      <w:r>
        <w:rPr>
          <w:rFonts w:hint="eastAsia"/>
        </w:rPr>
        <w:t>适用场合：</w:t>
      </w:r>
    </w:p>
    <w:p w:rsidR="006C0B99" w:rsidRDefault="006C0B99" w:rsidP="006C0B9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实现个性化需求。</w:t>
      </w:r>
    </w:p>
    <w:p w:rsidR="006C0B99" w:rsidRDefault="006C0B99" w:rsidP="006C0B9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业务非常复杂的情况。</w:t>
      </w:r>
    </w:p>
    <w:p w:rsidR="006C0B99" w:rsidRDefault="006C0B99" w:rsidP="008A0EEC"/>
    <w:p w:rsidR="006C0B99" w:rsidRDefault="006C0B99" w:rsidP="008A0EEC">
      <w:r>
        <w:rPr>
          <w:rFonts w:hint="eastAsia"/>
        </w:rPr>
        <w:t>API</w:t>
      </w:r>
      <w:r>
        <w:rPr>
          <w:rFonts w:hint="eastAsia"/>
        </w:rPr>
        <w:t>的调用方式分为两种：</w:t>
      </w:r>
    </w:p>
    <w:p w:rsidR="006C0B99" w:rsidRDefault="006C0B99" w:rsidP="006C0B9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WEBSERVICE</w:t>
      </w:r>
      <w:r>
        <w:rPr>
          <w:rFonts w:hint="eastAsia"/>
        </w:rPr>
        <w:t>的方式。</w:t>
      </w: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系统可以独立平台部署，推荐使用的方式：</w:t>
      </w: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业务系统使用和平台使用单点登录部署，这样保证用户和组织都可以使用。</w:t>
      </w:r>
    </w:p>
    <w:p w:rsidR="006C0B99" w:rsidRDefault="006C0B99" w:rsidP="006C0B99">
      <w:pPr>
        <w:pStyle w:val="a4"/>
        <w:ind w:left="360" w:firstLineChars="0" w:firstLine="0"/>
      </w:pP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适合的情况，业务系统正在使用，需要进行流程改造。</w:t>
      </w: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需要注意的问题：</w:t>
      </w:r>
    </w:p>
    <w:p w:rsidR="006C0B99" w:rsidRP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业务系统和流程平台的事务一致性。</w:t>
      </w:r>
    </w:p>
    <w:p w:rsidR="006C0B99" w:rsidRPr="006C0B99" w:rsidRDefault="006C0B99" w:rsidP="006C0B99">
      <w:pPr>
        <w:pStyle w:val="a4"/>
        <w:ind w:left="360" w:firstLineChars="0" w:firstLine="0"/>
      </w:pPr>
    </w:p>
    <w:p w:rsidR="006C0B99" w:rsidRDefault="006C0B99" w:rsidP="006C0B9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将业务系统和平台糅合到一块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可以直接使用平台提供二次开发接口。</w:t>
      </w:r>
    </w:p>
    <w:p w:rsidR="006C0B99" w:rsidRDefault="006C0B99" w:rsidP="006C0B99">
      <w:pPr>
        <w:pStyle w:val="a4"/>
        <w:ind w:left="360" w:firstLineChars="0" w:firstLine="0"/>
      </w:pPr>
      <w:r>
        <w:rPr>
          <w:rFonts w:hint="eastAsia"/>
        </w:rPr>
        <w:t>业务数据库和平台整合到一块有利于事务的一致性。</w:t>
      </w:r>
    </w:p>
    <w:p w:rsidR="006C0B99" w:rsidRDefault="006C0B99" w:rsidP="006C0B99">
      <w:pPr>
        <w:pStyle w:val="a4"/>
        <w:ind w:left="360" w:firstLineChars="0" w:firstLine="0"/>
      </w:pPr>
    </w:p>
    <w:p w:rsidR="008A0EEC" w:rsidRDefault="008A0EEC" w:rsidP="008A0EEC"/>
    <w:p w:rsidR="008A0EEC" w:rsidRDefault="008A0EEC" w:rsidP="008A0EEC">
      <w:r>
        <w:rPr>
          <w:rFonts w:hint="eastAsia"/>
        </w:rPr>
        <w:t>工作方式：</w:t>
      </w:r>
    </w:p>
    <w:p w:rsidR="008A0EEC" w:rsidRDefault="006C0B99" w:rsidP="008A0EE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在业务系统中，</w:t>
      </w:r>
      <w:r w:rsidR="008A0EEC">
        <w:rPr>
          <w:rFonts w:hint="eastAsia"/>
        </w:rPr>
        <w:t>调用</w:t>
      </w:r>
      <w:r>
        <w:rPr>
          <w:rFonts w:hint="eastAsia"/>
        </w:rPr>
        <w:t>流程</w:t>
      </w:r>
      <w:r w:rsidR="008A0EEC">
        <w:rPr>
          <w:rFonts w:hint="eastAsia"/>
        </w:rPr>
        <w:t>API</w:t>
      </w:r>
      <w:r w:rsidR="008A0EEC">
        <w:rPr>
          <w:rFonts w:hint="eastAsia"/>
        </w:rPr>
        <w:t>启动流程。</w:t>
      </w:r>
    </w:p>
    <w:p w:rsidR="008A0EEC" w:rsidRDefault="006C0B99" w:rsidP="008A0EE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我的待办事项中显示待办</w:t>
      </w:r>
      <w:r w:rsidR="008A0EEC">
        <w:rPr>
          <w:rFonts w:hint="eastAsia"/>
        </w:rPr>
        <w:t>任务。</w:t>
      </w:r>
    </w:p>
    <w:p w:rsidR="008A0EEC" w:rsidRDefault="008A0EEC" w:rsidP="008A0EE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点击待办任务，去到业务表单编辑页面，在编辑页面保存时，调用流程</w:t>
      </w:r>
      <w:r>
        <w:rPr>
          <w:rFonts w:hint="eastAsia"/>
        </w:rPr>
        <w:t>API</w:t>
      </w:r>
      <w:r>
        <w:rPr>
          <w:rFonts w:hint="eastAsia"/>
        </w:rPr>
        <w:t>驱动流程。</w:t>
      </w:r>
    </w:p>
    <w:p w:rsidR="006C0B99" w:rsidRDefault="006C0B99" w:rsidP="006C0B99"/>
    <w:p w:rsidR="006C0B99" w:rsidRDefault="006C0B99" w:rsidP="006C0B99">
      <w:r>
        <w:rPr>
          <w:rFonts w:hint="eastAsia"/>
        </w:rPr>
        <w:t>流程</w:t>
      </w:r>
      <w:r>
        <w:rPr>
          <w:rFonts w:hint="eastAsia"/>
        </w:rPr>
        <w:t>API</w:t>
      </w:r>
      <w:r>
        <w:rPr>
          <w:rFonts w:hint="eastAsia"/>
        </w:rPr>
        <w:t>可以参考文档。</w:t>
      </w:r>
    </w:p>
    <w:p w:rsidR="006C0B99" w:rsidRDefault="006C0B99" w:rsidP="006C0B99">
      <w:r>
        <w:rPr>
          <w:noProof/>
        </w:rPr>
        <w:drawing>
          <wp:inline distT="0" distB="0" distL="0" distR="0">
            <wp:extent cx="3436620" cy="9220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99" w:rsidRDefault="006C0B99" w:rsidP="006C0B99"/>
    <w:p w:rsidR="006C0B99" w:rsidRDefault="006C0B99" w:rsidP="006C0B99"/>
    <w:p w:rsidR="006C0B99" w:rsidRPr="006C0B99" w:rsidRDefault="006C0B99" w:rsidP="006C0B99">
      <w:r>
        <w:rPr>
          <w:noProof/>
        </w:rPr>
        <w:drawing>
          <wp:inline distT="0" distB="0" distL="0" distR="0">
            <wp:extent cx="5274310" cy="3941224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EC" w:rsidRDefault="008A0EEC" w:rsidP="006C0B99">
      <w:pPr>
        <w:pStyle w:val="2"/>
      </w:pPr>
      <w:r>
        <w:rPr>
          <w:rFonts w:hint="eastAsia"/>
        </w:rPr>
        <w:t>费用申请实例</w:t>
      </w:r>
    </w:p>
    <w:p w:rsidR="006C0B99" w:rsidRDefault="008A0EEC" w:rsidP="006C0B99">
      <w:pPr>
        <w:pStyle w:val="3"/>
      </w:pPr>
      <w:r>
        <w:rPr>
          <w:rFonts w:hint="eastAsia"/>
        </w:rPr>
        <w:t>对业务系统所调用的流程设置为</w:t>
      </w:r>
      <w:r>
        <w:rPr>
          <w:rFonts w:hint="eastAsia"/>
        </w:rPr>
        <w:t xml:space="preserve"> </w:t>
      </w:r>
      <w:r w:rsidR="006C0B99">
        <w:rPr>
          <w:rFonts w:hint="eastAsia"/>
        </w:rPr>
        <w:t>调用外部表单</w:t>
      </w:r>
      <w:r w:rsidR="006C0B99">
        <w:rPr>
          <w:rFonts w:hint="eastAsia"/>
        </w:rPr>
        <w:t>.</w:t>
      </w:r>
    </w:p>
    <w:p w:rsidR="008A0EEC" w:rsidRDefault="008A0EEC" w:rsidP="006C0B99">
      <w:pPr>
        <w:pStyle w:val="10"/>
        <w:ind w:firstLineChars="0" w:firstLine="0"/>
      </w:pPr>
      <w:r>
        <w:rPr>
          <w:rFonts w:hint="eastAsia"/>
        </w:rPr>
        <w:t>操作如下：</w:t>
      </w:r>
    </w:p>
    <w:p w:rsidR="008A0EEC" w:rsidRDefault="006C0B99" w:rsidP="008A0EEC">
      <w:r>
        <w:rPr>
          <w:rFonts w:hint="eastAsia"/>
        </w:rPr>
        <w:t>1.</w:t>
      </w:r>
      <w:r w:rsidR="008A0EEC">
        <w:rPr>
          <w:rFonts w:hint="eastAsia"/>
        </w:rPr>
        <w:t>流程定义管理</w:t>
      </w:r>
      <w:r w:rsidR="008A0EEC">
        <w:t>--&gt;</w:t>
      </w:r>
      <w:r w:rsidR="008A0EEC">
        <w:rPr>
          <w:rFonts w:hint="eastAsia"/>
        </w:rPr>
        <w:t>设置</w:t>
      </w:r>
      <w:r w:rsidR="008A0EEC">
        <w:rPr>
          <w:rFonts w:hint="eastAsia"/>
        </w:rPr>
        <w:t>--&gt;</w:t>
      </w:r>
      <w:r w:rsidR="008A0EEC">
        <w:rPr>
          <w:rFonts w:hint="eastAsia"/>
        </w:rPr>
        <w:t>其他参数</w:t>
      </w:r>
      <w:r w:rsidR="008A0EEC">
        <w:rPr>
          <w:rFonts w:hint="eastAsia"/>
        </w:rPr>
        <w:t xml:space="preserve">  </w:t>
      </w:r>
      <w:r w:rsidR="008A0EEC">
        <w:rPr>
          <w:rFonts w:hint="eastAsia"/>
        </w:rPr>
        <w:t>选择流程调用外部表单：</w:t>
      </w:r>
    </w:p>
    <w:p w:rsidR="008A0EEC" w:rsidRDefault="0048299D" w:rsidP="008A0EEC">
      <w:r>
        <w:rPr>
          <w:rFonts w:hint="eastAsia"/>
          <w:noProof/>
        </w:rPr>
        <w:drawing>
          <wp:inline distT="0" distB="0" distL="0" distR="0">
            <wp:extent cx="5274310" cy="1707824"/>
            <wp:effectExtent l="19050" t="0" r="254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EEC">
        <w:rPr>
          <w:rFonts w:hint="eastAsia"/>
        </w:rPr>
        <w:t xml:space="preserve">  </w:t>
      </w:r>
    </w:p>
    <w:p w:rsidR="008A0EEC" w:rsidRDefault="006C0B99" w:rsidP="008A0EEC">
      <w:r>
        <w:rPr>
          <w:rFonts w:hint="eastAsia"/>
        </w:rPr>
        <w:t>勾选流程调用外部表单。</w:t>
      </w:r>
    </w:p>
    <w:p w:rsidR="006C0B99" w:rsidRDefault="006C0B99" w:rsidP="006C0B99">
      <w:pPr>
        <w:pStyle w:val="10"/>
        <w:ind w:firstLineChars="0" w:firstLine="0"/>
      </w:pPr>
    </w:p>
    <w:p w:rsidR="006C0B99" w:rsidRDefault="006C0B99" w:rsidP="006C0B99">
      <w:pPr>
        <w:pStyle w:val="10"/>
        <w:ind w:firstLineChars="0" w:firstLine="0"/>
      </w:pPr>
    </w:p>
    <w:p w:rsidR="008A0EEC" w:rsidRDefault="008A0EEC" w:rsidP="006C0B99">
      <w:pPr>
        <w:pStyle w:val="3"/>
      </w:pPr>
      <w:r>
        <w:rPr>
          <w:rFonts w:hint="eastAsia"/>
        </w:rPr>
        <w:lastRenderedPageBreak/>
        <w:t>将流程绑定相应表单页面</w:t>
      </w:r>
    </w:p>
    <w:p w:rsidR="008A0EEC" w:rsidRDefault="008A0EEC" w:rsidP="008A0EEC">
      <w:r>
        <w:rPr>
          <w:rFonts w:hint="eastAsia"/>
        </w:rPr>
        <w:t>流程定义管理</w:t>
      </w:r>
      <w:r>
        <w:t>--&gt;</w:t>
      </w:r>
      <w:r>
        <w:rPr>
          <w:rFonts w:hint="eastAsia"/>
        </w:rPr>
        <w:t>设置</w:t>
      </w:r>
      <w:r>
        <w:rPr>
          <w:rFonts w:hint="eastAsia"/>
        </w:rPr>
        <w:t>--&gt;</w:t>
      </w:r>
      <w:r>
        <w:rPr>
          <w:rFonts w:hint="eastAsia"/>
        </w:rPr>
        <w:t>表单管理</w:t>
      </w:r>
    </w:p>
    <w:p w:rsidR="008A0EEC" w:rsidRDefault="008A0EEC" w:rsidP="008A0EEC"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247015</wp:posOffset>
            </wp:positionV>
            <wp:extent cx="5480050" cy="2460625"/>
            <wp:effectExtent l="19050" t="0" r="6350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填写表单页面</w:t>
      </w:r>
      <w:r>
        <w:rPr>
          <w:rFonts w:hint="eastAsia"/>
        </w:rPr>
        <w:t>url</w:t>
      </w:r>
      <w:r>
        <w:rPr>
          <w:rFonts w:hint="eastAsia"/>
        </w:rPr>
        <w:t>地址，无需设置前置处理器和后置处理器。</w:t>
      </w:r>
    </w:p>
    <w:p w:rsidR="006C0B99" w:rsidRDefault="006C0B99" w:rsidP="008A0EEC"/>
    <w:p w:rsidR="006C0B99" w:rsidRDefault="006C0B99" w:rsidP="008A0EEC">
      <w:r>
        <w:rPr>
          <w:rFonts w:hint="eastAsia"/>
        </w:rPr>
        <w:t>URL</w:t>
      </w:r>
      <w:r w:rsidR="008A0EEC">
        <w:rPr>
          <w:rFonts w:hint="eastAsia"/>
        </w:rPr>
        <w:t>写法：</w:t>
      </w:r>
    </w:p>
    <w:p w:rsidR="006C0B99" w:rsidRDefault="006C0B99" w:rsidP="008A0EEC"/>
    <w:p w:rsidR="006C0B99" w:rsidRDefault="008A0EEC" w:rsidP="008A0EEC">
      <w:pPr>
        <w:rPr>
          <w:rFonts w:ascii="宋体" w:hAnsi="宋体"/>
          <w:szCs w:val="24"/>
        </w:rPr>
      </w:pPr>
      <w:r>
        <w:rPr>
          <w:rFonts w:ascii="宋体" w:hAnsi="宋体" w:hint="eastAsia"/>
          <w:b/>
          <w:szCs w:val="24"/>
        </w:rPr>
        <w:t>注意</w:t>
      </w:r>
      <w:r>
        <w:rPr>
          <w:rFonts w:ascii="宋体" w:hAnsi="宋体" w:hint="eastAsia"/>
          <w:szCs w:val="24"/>
        </w:rPr>
        <w:t>:</w:t>
      </w:r>
      <w:r w:rsidR="006C0B99">
        <w:rPr>
          <w:rFonts w:ascii="宋体" w:hAnsi="宋体" w:hint="eastAsia"/>
          <w:szCs w:val="24"/>
        </w:rPr>
        <w:t>URL必须都需要传入两个参数：</w:t>
      </w:r>
    </w:p>
    <w:p w:rsidR="006C0B99" w:rsidRDefault="006C0B99" w:rsidP="008A0EEC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表单主键</w:t>
      </w:r>
    </w:p>
    <w:p w:rsidR="006C0B99" w:rsidRDefault="008A0EEC" w:rsidP="008A0EEC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taskId。</w:t>
      </w:r>
    </w:p>
    <w:p w:rsidR="008A0EEC" w:rsidRDefault="008A0EEC" w:rsidP="008A0EEC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形式如：</w:t>
      </w:r>
    </w:p>
    <w:p w:rsidR="008A0EEC" w:rsidRDefault="008A0EEC" w:rsidP="008A0EEC">
      <w:pPr>
        <w:rPr>
          <w:szCs w:val="24"/>
        </w:rPr>
      </w:pPr>
      <w:r>
        <w:rPr>
          <w:rFonts w:ascii="宋体" w:hAnsi="宋体" w:hint="eastAsia"/>
          <w:szCs w:val="24"/>
        </w:rPr>
        <w:t>/platform/demo/apply/edit.ht?</w:t>
      </w:r>
      <w:r>
        <w:rPr>
          <w:rFonts w:ascii="宋体" w:hAnsi="宋体" w:hint="eastAsia"/>
          <w:b/>
          <w:color w:val="FF0000"/>
          <w:szCs w:val="24"/>
        </w:rPr>
        <w:t>id</w:t>
      </w:r>
      <w:r>
        <w:rPr>
          <w:rFonts w:ascii="宋体" w:hAnsi="宋体" w:hint="eastAsia"/>
          <w:szCs w:val="24"/>
        </w:rPr>
        <w:t>={pk}&amp;</w:t>
      </w:r>
      <w:r>
        <w:rPr>
          <w:rFonts w:ascii="宋体" w:hAnsi="宋体" w:hint="eastAsia"/>
          <w:b/>
          <w:color w:val="FF0000"/>
          <w:szCs w:val="24"/>
        </w:rPr>
        <w:t>taskId</w:t>
      </w:r>
      <w:r>
        <w:rPr>
          <w:rFonts w:ascii="宋体" w:hAnsi="宋体" w:hint="eastAsia"/>
          <w:szCs w:val="24"/>
        </w:rPr>
        <w:t>={taskId}</w:t>
      </w:r>
    </w:p>
    <w:p w:rsidR="008A0EEC" w:rsidRDefault="008A0EEC" w:rsidP="006C0B99">
      <w:pPr>
        <w:jc w:val="left"/>
      </w:pPr>
      <w:r>
        <w:rPr>
          <w:rFonts w:hint="eastAsia"/>
        </w:rPr>
        <w:t>在这里我们设置全局表单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>platform/demo/apply/edit.ht?id={pk}&amp;taskId={taskId};</w:t>
      </w:r>
    </w:p>
    <w:p w:rsidR="006C0B99" w:rsidRDefault="006C0B99" w:rsidP="006C0B99">
      <w:pPr>
        <w:jc w:val="left"/>
      </w:pPr>
    </w:p>
    <w:p w:rsidR="006C0B99" w:rsidRDefault="006C0B99" w:rsidP="006C0B99">
      <w:pPr>
        <w:jc w:val="left"/>
      </w:pPr>
      <w:r>
        <w:rPr>
          <w:rFonts w:hint="eastAsia"/>
        </w:rPr>
        <w:t>注意：</w:t>
      </w:r>
    </w:p>
    <w:p w:rsidR="006C0B99" w:rsidRDefault="006C0B99" w:rsidP="006C0B99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WEBSERVICE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的情况，需要写全路径从</w:t>
      </w:r>
      <w:r>
        <w:rPr>
          <w:rFonts w:hint="eastAsia"/>
        </w:rPr>
        <w:t>http</w:t>
      </w:r>
      <w:r>
        <w:rPr>
          <w:rFonts w:hint="eastAsia"/>
        </w:rPr>
        <w:t>开始。</w:t>
      </w:r>
    </w:p>
    <w:p w:rsidR="006C0B99" w:rsidRPr="006C0B99" w:rsidRDefault="006C0B99" w:rsidP="006C0B99">
      <w:pPr>
        <w:pStyle w:val="a4"/>
        <w:numPr>
          <w:ilvl w:val="0"/>
          <w:numId w:val="10"/>
        </w:numPr>
        <w:ind w:firstLineChars="0"/>
        <w:rPr>
          <w:rFonts w:ascii="宋体" w:hAnsi="宋体"/>
          <w:szCs w:val="24"/>
        </w:rPr>
      </w:pPr>
      <w:r>
        <w:rPr>
          <w:rFonts w:hint="eastAsia"/>
        </w:rPr>
        <w:t>直接</w:t>
      </w:r>
      <w:r>
        <w:rPr>
          <w:rFonts w:hint="eastAsia"/>
        </w:rPr>
        <w:t>API</w:t>
      </w:r>
      <w:r>
        <w:rPr>
          <w:rFonts w:hint="eastAsia"/>
        </w:rPr>
        <w:t>调用写</w:t>
      </w:r>
      <w:r>
        <w:rPr>
          <w:rFonts w:ascii="宋体" w:hAnsi="宋体" w:hint="eastAsia"/>
          <w:szCs w:val="24"/>
        </w:rPr>
        <w:t>路径从根开始写，不需要上下文路径。</w:t>
      </w:r>
    </w:p>
    <w:p w:rsidR="006C0B99" w:rsidRDefault="006C0B99" w:rsidP="006C0B99">
      <w:pPr>
        <w:pStyle w:val="a4"/>
        <w:ind w:left="360" w:firstLineChars="0" w:firstLine="0"/>
        <w:jc w:val="left"/>
      </w:pPr>
    </w:p>
    <w:p w:rsidR="006C0B99" w:rsidRDefault="006C0B99" w:rsidP="006C0B99">
      <w:pPr>
        <w:jc w:val="left"/>
      </w:pPr>
    </w:p>
    <w:p w:rsidR="006C0B99" w:rsidRDefault="006C0B99" w:rsidP="006C0B99">
      <w:pPr>
        <w:jc w:val="left"/>
      </w:pPr>
      <w:r>
        <w:rPr>
          <w:rFonts w:hint="eastAsia"/>
        </w:rPr>
        <w:t>解释：</w:t>
      </w:r>
    </w:p>
    <w:p w:rsidR="006C0B99" w:rsidRDefault="006C0B99" w:rsidP="006C0B99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这样写的原因是在待办事项列表中，路径地址为</w:t>
      </w:r>
      <w:r>
        <w:rPr>
          <w:rFonts w:hint="eastAsia"/>
        </w:rPr>
        <w:t>toStart.ht?taskId=</w:t>
      </w:r>
      <w:r>
        <w:rPr>
          <w:rFonts w:hint="eastAsia"/>
        </w:rPr>
        <w:t>任务</w:t>
      </w:r>
      <w:r>
        <w:rPr>
          <w:rFonts w:hint="eastAsia"/>
        </w:rPr>
        <w:t>ID,</w:t>
      </w:r>
    </w:p>
    <w:p w:rsidR="006C0B99" w:rsidRDefault="006C0B99" w:rsidP="006C0B99">
      <w:pPr>
        <w:jc w:val="left"/>
      </w:pPr>
      <w:r>
        <w:rPr>
          <w:rFonts w:hint="eastAsia"/>
        </w:rPr>
        <w:t>这个方法接收到地址后，会检测这个流程参数是否设置了：</w:t>
      </w:r>
    </w:p>
    <w:p w:rsidR="006C0B99" w:rsidRDefault="0048299D" w:rsidP="006C0B99">
      <w:pPr>
        <w:jc w:val="left"/>
      </w:pPr>
      <w:r>
        <w:rPr>
          <w:rFonts w:hint="eastAsia"/>
          <w:noProof/>
        </w:rPr>
        <w:drawing>
          <wp:inline distT="0" distB="0" distL="0" distR="0">
            <wp:extent cx="4232910" cy="678180"/>
            <wp:effectExtent l="1905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99" w:rsidRDefault="006C0B99" w:rsidP="006C0B99">
      <w:pPr>
        <w:jc w:val="left"/>
      </w:pPr>
      <w:r>
        <w:rPr>
          <w:rFonts w:hint="eastAsia"/>
        </w:rPr>
        <w:t>如果勾选了的</w:t>
      </w:r>
      <w:r w:rsidR="0048299D">
        <w:rPr>
          <w:rFonts w:hint="eastAsia"/>
        </w:rPr>
        <w:t>话，那么程序会获取流程的主键，并生成如下的地址。</w:t>
      </w:r>
    </w:p>
    <w:p w:rsidR="006C0B99" w:rsidRDefault="006C0B99" w:rsidP="006C0B99">
      <w:pPr>
        <w:jc w:val="left"/>
      </w:pPr>
      <w:r>
        <w:rPr>
          <w:rFonts w:hint="eastAsia"/>
        </w:rPr>
        <w:t>地址如：</w:t>
      </w:r>
      <w:r>
        <w:rPr>
          <w:rFonts w:hint="eastAsia"/>
        </w:rPr>
        <w:t>platform/demo/apply/edit.ht?id=123&amp;taskId=134449</w:t>
      </w:r>
    </w:p>
    <w:p w:rsidR="006C0B99" w:rsidRDefault="006C0B99" w:rsidP="006C0B99">
      <w:pPr>
        <w:jc w:val="left"/>
      </w:pPr>
      <w:r>
        <w:rPr>
          <w:rFonts w:hint="eastAsia"/>
        </w:rPr>
        <w:t>获取这个地址后程序跳转到这个</w:t>
      </w:r>
      <w:r>
        <w:rPr>
          <w:rFonts w:hint="eastAsia"/>
        </w:rPr>
        <w:t>URL</w:t>
      </w:r>
      <w:r>
        <w:rPr>
          <w:rFonts w:hint="eastAsia"/>
        </w:rPr>
        <w:t>上去。</w:t>
      </w:r>
    </w:p>
    <w:p w:rsidR="006C0B99" w:rsidRPr="006C0B99" w:rsidRDefault="006C0B99" w:rsidP="006C0B99">
      <w:pPr>
        <w:jc w:val="left"/>
      </w:pPr>
    </w:p>
    <w:p w:rsidR="006C0B99" w:rsidRDefault="006C0B99" w:rsidP="006C0B99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在这个</w:t>
      </w:r>
      <w:r>
        <w:rPr>
          <w:rFonts w:hint="eastAsia"/>
        </w:rPr>
        <w:t>URL</w:t>
      </w:r>
      <w:r w:rsidR="008C2838">
        <w:rPr>
          <w:rFonts w:hint="eastAsia"/>
        </w:rPr>
        <w:t>对应的页面</w:t>
      </w:r>
      <w:r>
        <w:rPr>
          <w:rFonts w:hint="eastAsia"/>
        </w:rPr>
        <w:t>上，用户可以自己去处理</w:t>
      </w:r>
      <w:r w:rsidR="008C2838">
        <w:rPr>
          <w:rFonts w:hint="eastAsia"/>
        </w:rPr>
        <w:t>数据的显示，流程操作的显示，</w:t>
      </w:r>
      <w:r>
        <w:rPr>
          <w:rFonts w:hint="eastAsia"/>
        </w:rPr>
        <w:t>比如显示流程图，显示向下跳转</w:t>
      </w:r>
      <w:r w:rsidR="008C2838">
        <w:rPr>
          <w:rFonts w:hint="eastAsia"/>
        </w:rPr>
        <w:t>按钮</w:t>
      </w:r>
      <w:r>
        <w:rPr>
          <w:rFonts w:hint="eastAsia"/>
        </w:rPr>
        <w:t>。</w:t>
      </w:r>
    </w:p>
    <w:p w:rsidR="006C0B99" w:rsidRPr="006C0B99" w:rsidRDefault="006C0B99" w:rsidP="006C0B99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在用户提交时，用户可以调用</w:t>
      </w:r>
      <w:r>
        <w:rPr>
          <w:rFonts w:hint="eastAsia"/>
        </w:rPr>
        <w:t>API</w:t>
      </w:r>
      <w:r>
        <w:rPr>
          <w:rFonts w:hint="eastAsia"/>
        </w:rPr>
        <w:t>启动流程。</w:t>
      </w:r>
    </w:p>
    <w:p w:rsidR="008A0EEC" w:rsidRDefault="008A0EEC" w:rsidP="006C0B99">
      <w:pPr>
        <w:pStyle w:val="3"/>
      </w:pPr>
      <w:r>
        <w:rPr>
          <w:rFonts w:hint="eastAsia"/>
        </w:rPr>
        <w:t>调用</w:t>
      </w:r>
      <w:r w:rsidR="008C2838">
        <w:rPr>
          <w:rFonts w:hint="eastAsia"/>
        </w:rPr>
        <w:t>API</w:t>
      </w:r>
      <w:r>
        <w:rPr>
          <w:rFonts w:hint="eastAsia"/>
        </w:rPr>
        <w:t>说明</w:t>
      </w:r>
    </w:p>
    <w:p w:rsidR="008A0EEC" w:rsidRDefault="008A0EEC" w:rsidP="008A0EEC">
      <w:pPr>
        <w:jc w:val="left"/>
      </w:pPr>
      <w:r>
        <w:rPr>
          <w:rFonts w:hint="eastAsia"/>
        </w:rPr>
        <w:t>具体代码参考：</w:t>
      </w:r>
      <w:r>
        <w:t>bpmx3_dev\src\com\hotent\platform\controller\demo</w:t>
      </w:r>
      <w:r>
        <w:rPr>
          <w:rFonts w:hint="eastAsia"/>
        </w:rPr>
        <w:t>\ApplyController.java</w:t>
      </w:r>
    </w:p>
    <w:p w:rsidR="008A0EEC" w:rsidRDefault="008A0EEC" w:rsidP="008A0EEC">
      <w:r>
        <w:rPr>
          <w:rFonts w:hint="eastAsia"/>
        </w:rPr>
        <w:t>表单启动流程页面：</w:t>
      </w:r>
    </w:p>
    <w:p w:rsidR="008A0EEC" w:rsidRDefault="008A0EEC" w:rsidP="008C2838">
      <w:pPr>
        <w:pStyle w:val="4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1019175"/>
            <wp:effectExtent l="19050" t="0" r="635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838">
        <w:rPr>
          <w:rFonts w:hint="eastAsia"/>
        </w:rPr>
        <w:t>启动流程调用</w:t>
      </w:r>
      <w:r w:rsidR="008C2838">
        <w:rPr>
          <w:rFonts w:hint="eastAsia"/>
        </w:rPr>
        <w:t>API</w:t>
      </w:r>
    </w:p>
    <w:p w:rsidR="006C0B99" w:rsidRDefault="006C0B99" w:rsidP="008A0EEC"/>
    <w:p w:rsidR="008A0EEC" w:rsidRDefault="008A0EEC" w:rsidP="008A0EE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486400" cy="1522730"/>
            <wp:effectExtent l="19050" t="0" r="0" b="0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详情参考</w:t>
      </w:r>
      <w:r>
        <w:rPr>
          <w:rFonts w:hint="eastAsia"/>
        </w:rPr>
        <w:t xml:space="preserve">:ApplyController.java   : run() </w:t>
      </w:r>
      <w:r>
        <w:rPr>
          <w:rFonts w:hint="eastAsia"/>
        </w:rPr>
        <w:t>方法</w:t>
      </w:r>
    </w:p>
    <w:p w:rsidR="008A0EEC" w:rsidRDefault="008A0EEC" w:rsidP="008A0EEC"/>
    <w:p w:rsidR="006C0B99" w:rsidRDefault="006C0B99" w:rsidP="008A0EEC">
      <w:r>
        <w:rPr>
          <w:rFonts w:hint="eastAsia"/>
        </w:rPr>
        <w:t>注意在启动流程时必须传入的参数：</w:t>
      </w:r>
    </w:p>
    <w:p w:rsidR="006C0B99" w:rsidRDefault="006C0B99" w:rsidP="008A0EEC"/>
    <w:p w:rsidR="006C0B99" w:rsidRDefault="006C0B99" w:rsidP="008A0EEC">
      <w:r>
        <w:rPr>
          <w:rFonts w:hint="eastAsia"/>
        </w:rPr>
        <w:t>flowKey:</w:t>
      </w:r>
      <w:r>
        <w:rPr>
          <w:rFonts w:hint="eastAsia"/>
        </w:rPr>
        <w:t>流程定义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6C0B99" w:rsidRDefault="006C0B99" w:rsidP="008A0EEC">
      <w:r>
        <w:rPr>
          <w:rFonts w:hint="eastAsia"/>
        </w:rPr>
        <w:t>业务主键：就是在业务数据保存后，产生的主键。</w:t>
      </w:r>
    </w:p>
    <w:p w:rsidR="006C0B99" w:rsidRDefault="006C0B99" w:rsidP="008A0EEC">
      <w:r>
        <w:rPr>
          <w:rFonts w:hint="eastAsia"/>
        </w:rPr>
        <w:t>发起人帐号：</w:t>
      </w:r>
    </w:p>
    <w:p w:rsidR="006C0B99" w:rsidRDefault="006C0B99" w:rsidP="008A0EEC">
      <w:r>
        <w:rPr>
          <w:rFonts w:hint="eastAsia"/>
        </w:rPr>
        <w:t>1. webservice</w:t>
      </w:r>
      <w:r>
        <w:rPr>
          <w:rFonts w:hint="eastAsia"/>
        </w:rPr>
        <w:t>调用必须设置流程发起人的帐号。</w:t>
      </w:r>
    </w:p>
    <w:p w:rsidR="006C0B99" w:rsidRDefault="006C0B99" w:rsidP="006C0B99">
      <w:pPr>
        <w:ind w:firstLine="420"/>
        <w:rPr>
          <w:b/>
          <w:bCs/>
        </w:rPr>
      </w:pPr>
      <w:r>
        <w:rPr>
          <w:rFonts w:hint="eastAsia"/>
        </w:rPr>
        <w:t>processCmd.</w:t>
      </w:r>
      <w:r w:rsidRPr="006C0B99">
        <w:rPr>
          <w:b/>
          <w:bCs/>
        </w:rPr>
        <w:t xml:space="preserve"> </w:t>
      </w:r>
      <w:r>
        <w:rPr>
          <w:b/>
          <w:bCs/>
        </w:rPr>
        <w:t>setUserAccount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当前登陆人的帐号</w:t>
      </w:r>
      <w:r>
        <w:rPr>
          <w:rFonts w:hint="eastAsia"/>
          <w:b/>
          <w:bCs/>
        </w:rPr>
        <w:t>);</w:t>
      </w:r>
    </w:p>
    <w:p w:rsidR="006C0B99" w:rsidRPr="006C0B99" w:rsidRDefault="006C0B99" w:rsidP="008A0EEC">
      <w:r>
        <w:rPr>
          <w:rFonts w:hint="eastAsia"/>
          <w:bCs/>
        </w:rPr>
        <w:t>2.</w:t>
      </w:r>
      <w:r>
        <w:rPr>
          <w:rFonts w:hint="eastAsia"/>
          <w:bCs/>
        </w:rPr>
        <w:t>直接调用</w:t>
      </w:r>
      <w:r>
        <w:rPr>
          <w:rFonts w:hint="eastAsia"/>
          <w:bCs/>
        </w:rPr>
        <w:t>API</w:t>
      </w:r>
      <w:r>
        <w:rPr>
          <w:rFonts w:hint="eastAsia"/>
          <w:bCs/>
        </w:rPr>
        <w:t>可以不设置。</w:t>
      </w:r>
    </w:p>
    <w:p w:rsidR="006C0B99" w:rsidRPr="006C0B99" w:rsidRDefault="006C0B99" w:rsidP="008A0EEC"/>
    <w:p w:rsidR="006C0B99" w:rsidRDefault="006C0B99" w:rsidP="008A0EEC"/>
    <w:p w:rsidR="008A0EEC" w:rsidRDefault="008C2838" w:rsidP="008C2838">
      <w:pPr>
        <w:pStyle w:val="4"/>
      </w:pPr>
      <w:r>
        <w:rPr>
          <w:rFonts w:hint="eastAsia"/>
        </w:rPr>
        <w:t>执行任务跳转</w:t>
      </w:r>
      <w:r>
        <w:rPr>
          <w:rFonts w:hint="eastAsia"/>
        </w:rPr>
        <w:t>API</w:t>
      </w:r>
    </w:p>
    <w:p w:rsidR="008C2838" w:rsidRDefault="008C2838" w:rsidP="008C2838">
      <w:r>
        <w:rPr>
          <w:rFonts w:hint="eastAsia"/>
        </w:rPr>
        <w:t>参考</w:t>
      </w:r>
      <w:r>
        <w:t>ProcessService</w:t>
      </w:r>
      <w:r>
        <w:rPr>
          <w:rFonts w:hint="eastAsia"/>
        </w:rPr>
        <w:t>.doNext(ProcessCmd cmd);</w:t>
      </w:r>
      <w:r>
        <w:rPr>
          <w:rFonts w:hint="eastAsia"/>
        </w:rPr>
        <w:t>方法。</w:t>
      </w:r>
    </w:p>
    <w:p w:rsidR="008C2838" w:rsidRPr="008C2838" w:rsidRDefault="008C2838" w:rsidP="008C2838"/>
    <w:p w:rsidR="008C2838" w:rsidRDefault="008C2838" w:rsidP="008C2838">
      <w:r>
        <w:rPr>
          <w:rFonts w:hint="eastAsia"/>
        </w:rPr>
        <w:t>1.</w:t>
      </w:r>
      <w:r>
        <w:rPr>
          <w:rFonts w:hint="eastAsia"/>
        </w:rPr>
        <w:t>执行任务表单页面：</w:t>
      </w:r>
    </w:p>
    <w:p w:rsidR="008C2838" w:rsidRPr="008C2838" w:rsidRDefault="008C2838" w:rsidP="008C2838"/>
    <w:p w:rsidR="008A0EEC" w:rsidRDefault="008C2838" w:rsidP="008A0EEC">
      <w:r w:rsidRPr="008C2838">
        <w:rPr>
          <w:noProof/>
        </w:rPr>
        <w:drawing>
          <wp:inline distT="0" distB="0" distL="0" distR="0">
            <wp:extent cx="5486298" cy="907026"/>
            <wp:effectExtent l="19050" t="0" r="102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EC" w:rsidRDefault="008A0EEC" w:rsidP="008A0EEC">
      <w:r>
        <w:rPr>
          <w:rFonts w:hint="eastAsia"/>
        </w:rPr>
        <w:t>详情参考：</w:t>
      </w:r>
      <w:r>
        <w:rPr>
          <w:rFonts w:hint="eastAsia"/>
        </w:rPr>
        <w:t>ApplyController.java  doNext()</w:t>
      </w:r>
      <w:r w:rsidR="008C2838">
        <w:rPr>
          <w:rFonts w:hint="eastAsia"/>
        </w:rPr>
        <w:t>方法</w:t>
      </w:r>
      <w:r w:rsidR="008C2838">
        <w:rPr>
          <w:rFonts w:hint="eastAsia"/>
        </w:rPr>
        <w:t>:</w:t>
      </w:r>
    </w:p>
    <w:p w:rsidR="008C2838" w:rsidRDefault="008C2838" w:rsidP="008A0EEC"/>
    <w:p w:rsidR="008C2838" w:rsidRDefault="008A0EEC" w:rsidP="008C2838">
      <w:pPr>
        <w:jc w:val="left"/>
        <w:rPr>
          <w:kern w:val="0"/>
          <w:sz w:val="28"/>
          <w:szCs w:val="28"/>
        </w:rPr>
      </w:pPr>
      <w:r>
        <w:rPr>
          <w:rFonts w:hint="eastAsia"/>
        </w:rPr>
        <w:t>其中完成任务，反对，驳回都调用此方法，只是传入的</w:t>
      </w:r>
      <w:r>
        <w:rPr>
          <w:rFonts w:hint="eastAsia"/>
        </w:rPr>
        <w:t>status</w:t>
      </w:r>
      <w:r>
        <w:rPr>
          <w:rFonts w:hint="eastAsia"/>
        </w:rPr>
        <w:t>值不同</w:t>
      </w:r>
      <w:r>
        <w:rPr>
          <w:rFonts w:hint="eastAsia"/>
        </w:rPr>
        <w:t>(</w:t>
      </w:r>
      <w:r>
        <w:rPr>
          <w:rFonts w:hint="eastAsia"/>
        </w:rPr>
        <w:t>即设置</w:t>
      </w:r>
      <w:r>
        <w:rPr>
          <w:rFonts w:hint="eastAsia"/>
        </w:rPr>
        <w:t xml:space="preserve">processCmd </w:t>
      </w:r>
      <w:r>
        <w:rPr>
          <w:rFonts w:hint="eastAsia"/>
        </w:rPr>
        <w:t>的</w:t>
      </w:r>
      <w:r>
        <w:rPr>
          <w:rFonts w:hint="eastAsia"/>
        </w:rPr>
        <w:t>voteAgree</w:t>
      </w:r>
      <w:r>
        <w:rPr>
          <w:rFonts w:hint="eastAsia"/>
        </w:rPr>
        <w:t>属性值不同</w:t>
      </w:r>
      <w:r>
        <w:rPr>
          <w:rFonts w:hint="eastAsia"/>
        </w:rPr>
        <w:t>)</w:t>
      </w:r>
      <w:r>
        <w:rPr>
          <w:rFonts w:hint="eastAsia"/>
          <w:kern w:val="0"/>
          <w:sz w:val="28"/>
          <w:szCs w:val="28"/>
        </w:rPr>
        <w:t xml:space="preserve"> </w:t>
      </w:r>
      <w:r w:rsidR="008C2838">
        <w:rPr>
          <w:rFonts w:hint="eastAsia"/>
          <w:kern w:val="0"/>
          <w:sz w:val="28"/>
          <w:szCs w:val="28"/>
        </w:rPr>
        <w:t>。</w:t>
      </w:r>
    </w:p>
    <w:p w:rsidR="008A0EEC" w:rsidRDefault="008A0EEC" w:rsidP="008A0EEC">
      <w:r>
        <w:rPr>
          <w:rFonts w:hint="eastAsia"/>
        </w:rPr>
        <w:t>0=</w:t>
      </w:r>
      <w:r>
        <w:rPr>
          <w:rFonts w:hint="eastAsia"/>
        </w:rPr>
        <w:t>弃权，</w:t>
      </w:r>
      <w:r>
        <w:rPr>
          <w:rFonts w:hint="eastAsia"/>
        </w:rPr>
        <w:t>1=</w:t>
      </w:r>
      <w:r>
        <w:rPr>
          <w:rFonts w:hint="eastAsia"/>
        </w:rPr>
        <w:t>同意，</w:t>
      </w:r>
      <w:r>
        <w:rPr>
          <w:rFonts w:hint="eastAsia"/>
        </w:rPr>
        <w:t>2=</w:t>
      </w:r>
      <w:r>
        <w:rPr>
          <w:rFonts w:hint="eastAsia"/>
        </w:rPr>
        <w:t>反对，</w:t>
      </w:r>
      <w:r>
        <w:rPr>
          <w:rFonts w:hint="eastAsia"/>
        </w:rPr>
        <w:t>3=</w:t>
      </w:r>
      <w:r>
        <w:rPr>
          <w:rFonts w:hint="eastAsia"/>
        </w:rPr>
        <w:t>驳回，</w:t>
      </w:r>
      <w:r>
        <w:rPr>
          <w:rFonts w:hint="eastAsia"/>
        </w:rPr>
        <w:t>4=</w:t>
      </w:r>
      <w:r>
        <w:rPr>
          <w:rFonts w:hint="eastAsia"/>
        </w:rPr>
        <w:t>追回，</w:t>
      </w:r>
      <w:r>
        <w:rPr>
          <w:rFonts w:hint="eastAsia"/>
        </w:rPr>
        <w:t>5=</w:t>
      </w:r>
      <w:r>
        <w:rPr>
          <w:rFonts w:hint="eastAsia"/>
        </w:rPr>
        <w:t>会签通过，</w:t>
      </w:r>
      <w:r>
        <w:rPr>
          <w:rFonts w:hint="eastAsia"/>
        </w:rPr>
        <w:t>6=</w:t>
      </w:r>
      <w:r>
        <w:rPr>
          <w:rFonts w:hint="eastAsia"/>
        </w:rPr>
        <w:t>会签不通过</w:t>
      </w:r>
    </w:p>
    <w:p w:rsidR="008A0EEC" w:rsidRDefault="008A0EEC" w:rsidP="008A0EEC"/>
    <w:p w:rsidR="008A0EEC" w:rsidRDefault="008A0EEC" w:rsidP="008A0EE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050" cy="1758315"/>
            <wp:effectExtent l="19050" t="0" r="6350" b="0"/>
            <wp:wrapSquare wrapText="bothSides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EEC" w:rsidRDefault="008C2838" w:rsidP="008A0EEC">
      <w:r>
        <w:rPr>
          <w:rFonts w:hint="eastAsia"/>
        </w:rPr>
        <w:t>2.</w:t>
      </w:r>
      <w:r w:rsidR="008A0EEC">
        <w:rPr>
          <w:rFonts w:hint="eastAsia"/>
        </w:rPr>
        <w:t>流程示意图：</w:t>
      </w:r>
      <w:r w:rsidR="008A0EEC">
        <w:rPr>
          <w:rFonts w:hint="eastAsia"/>
        </w:rPr>
        <w:t xml:space="preserve"> </w:t>
      </w:r>
    </w:p>
    <w:p w:rsidR="008A0EEC" w:rsidRDefault="008A0EEC" w:rsidP="008A0EEC">
      <w:r>
        <w:rPr>
          <w:rFonts w:hint="eastAsia"/>
        </w:rPr>
        <w:t>具体代码参考：</w:t>
      </w:r>
      <w:r>
        <w:t>bpmx3_dev\web\WEB-INF\view\platform\demo\applyEdit.jsp</w:t>
      </w:r>
    </w:p>
    <w:p w:rsidR="008A0EEC" w:rsidRDefault="008A0EEC" w:rsidP="008A0EEC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253365</wp:posOffset>
            </wp:positionV>
            <wp:extent cx="5559425" cy="238125"/>
            <wp:effectExtent l="19050" t="0" r="3175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</w:p>
    <w:p w:rsidR="008A0EEC" w:rsidRDefault="008A0EEC" w:rsidP="008A0EEC">
      <w:r>
        <w:t>J</w:t>
      </w:r>
      <w:r>
        <w:rPr>
          <w:rFonts w:hint="eastAsia"/>
        </w:rPr>
        <w:t>s</w:t>
      </w:r>
      <w:r>
        <w:rPr>
          <w:rFonts w:hint="eastAsia"/>
        </w:rPr>
        <w:t>调用传入</w:t>
      </w:r>
      <w:r>
        <w:rPr>
          <w:rFonts w:hint="eastAsia"/>
        </w:rPr>
        <w:t>taskId</w:t>
      </w:r>
    </w:p>
    <w:p w:rsidR="008A0EEC" w:rsidRPr="008A0EEC" w:rsidRDefault="008A0EEC" w:rsidP="008A0EEC"/>
    <w:p w:rsidR="008A0EEC" w:rsidRDefault="008C2838" w:rsidP="008A0EEC">
      <w:pPr>
        <w:pStyle w:val="1"/>
      </w:pPr>
      <w:r>
        <w:rPr>
          <w:rFonts w:hint="eastAsia"/>
        </w:rPr>
        <w:t>独立</w:t>
      </w:r>
      <w:r w:rsidR="008A0EEC">
        <w:rPr>
          <w:rFonts w:hint="eastAsia"/>
        </w:rPr>
        <w:t>WEBSERVICE</w:t>
      </w:r>
      <w:r>
        <w:rPr>
          <w:rFonts w:hint="eastAsia"/>
        </w:rPr>
        <w:t>调用</w:t>
      </w:r>
    </w:p>
    <w:p w:rsidR="008C2838" w:rsidRDefault="008C2838" w:rsidP="008C2838">
      <w:pPr>
        <w:pStyle w:val="2"/>
      </w:pPr>
      <w:r>
        <w:rPr>
          <w:rFonts w:hint="eastAsia"/>
        </w:rPr>
        <w:t>概要说明</w:t>
      </w:r>
    </w:p>
    <w:p w:rsidR="008C2838" w:rsidRDefault="008C2838" w:rsidP="008C2838">
      <w:r>
        <w:rPr>
          <w:rFonts w:hint="eastAsia"/>
        </w:rPr>
        <w:t>这种方式和上面说的通过</w:t>
      </w:r>
      <w:r>
        <w:rPr>
          <w:rFonts w:hint="eastAsia"/>
        </w:rPr>
        <w:t xml:space="preserve">WEBSERVICE </w:t>
      </w:r>
      <w:r>
        <w:rPr>
          <w:rFonts w:hint="eastAsia"/>
        </w:rPr>
        <w:t>调用的情况差不多。</w:t>
      </w:r>
    </w:p>
    <w:p w:rsidR="008C2838" w:rsidRDefault="008C2838" w:rsidP="008C2838"/>
    <w:p w:rsidR="008C2838" w:rsidRDefault="008C2838" w:rsidP="008C2838">
      <w:r>
        <w:rPr>
          <w:rFonts w:hint="eastAsia"/>
        </w:rPr>
        <w:t>不同之处在于：</w:t>
      </w:r>
    </w:p>
    <w:p w:rsidR="008C2838" w:rsidRDefault="008C2838" w:rsidP="008C2838"/>
    <w:p w:rsidR="008C2838" w:rsidRDefault="008C2838" w:rsidP="008C283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的业务平台和</w:t>
      </w:r>
      <w:r>
        <w:rPr>
          <w:rFonts w:hint="eastAsia"/>
        </w:rPr>
        <w:t>BPMX3</w:t>
      </w:r>
      <w:r>
        <w:rPr>
          <w:rFonts w:hint="eastAsia"/>
        </w:rPr>
        <w:t>平台完全独立部署。</w:t>
      </w:r>
    </w:p>
    <w:p w:rsidR="008C2838" w:rsidRDefault="008C2838" w:rsidP="008C283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用户和组织等数据使用数据库同步。</w:t>
      </w:r>
    </w:p>
    <w:p w:rsidR="008C2838" w:rsidRDefault="008C2838" w:rsidP="008C283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待办任务通过</w:t>
      </w:r>
      <w:r>
        <w:rPr>
          <w:rFonts w:hint="eastAsia"/>
        </w:rPr>
        <w:t>API</w:t>
      </w:r>
      <w:r>
        <w:rPr>
          <w:rFonts w:hint="eastAsia"/>
        </w:rPr>
        <w:t>获取。</w:t>
      </w:r>
    </w:p>
    <w:p w:rsidR="008C2838" w:rsidRDefault="008C2838" w:rsidP="008C283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系统之间的交互只是通过</w:t>
      </w:r>
      <w:r>
        <w:rPr>
          <w:rFonts w:hint="eastAsia"/>
        </w:rPr>
        <w:t>WEBSERVICE</w:t>
      </w:r>
      <w:r>
        <w:rPr>
          <w:rFonts w:hint="eastAsia"/>
        </w:rPr>
        <w:t>调用。</w:t>
      </w:r>
    </w:p>
    <w:p w:rsidR="008C2838" w:rsidRDefault="008C2838" w:rsidP="008C2838">
      <w:pPr>
        <w:pStyle w:val="a4"/>
        <w:ind w:left="360" w:firstLineChars="0" w:firstLine="0"/>
      </w:pPr>
    </w:p>
    <w:p w:rsidR="008C2838" w:rsidRDefault="008C2838" w:rsidP="008C2838">
      <w:pPr>
        <w:pStyle w:val="2"/>
      </w:pPr>
      <w:r>
        <w:rPr>
          <w:rFonts w:hint="eastAsia"/>
        </w:rPr>
        <w:t>具体使用</w:t>
      </w:r>
    </w:p>
    <w:p w:rsidR="008C2838" w:rsidRDefault="008C2838" w:rsidP="008C2838">
      <w:r>
        <w:rPr>
          <w:rFonts w:hint="eastAsia"/>
        </w:rPr>
        <w:t>参考</w:t>
      </w:r>
      <w:r>
        <w:rPr>
          <w:rFonts w:hint="eastAsia"/>
        </w:rPr>
        <w:t>API:</w:t>
      </w:r>
    </w:p>
    <w:p w:rsidR="008C2838" w:rsidRDefault="008C2838" w:rsidP="008C2838">
      <w:r>
        <w:rPr>
          <w:rFonts w:hint="eastAsia"/>
          <w:noProof/>
        </w:rPr>
        <w:drawing>
          <wp:inline distT="0" distB="0" distL="0" distR="0">
            <wp:extent cx="3126740" cy="316865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8" w:rsidRDefault="008C2838" w:rsidP="008C2838"/>
    <w:p w:rsidR="008C2838" w:rsidRDefault="008C2838" w:rsidP="008C2838"/>
    <w:p w:rsidR="008C2838" w:rsidRDefault="008C2838" w:rsidP="008C2838">
      <w:r>
        <w:rPr>
          <w:rFonts w:hint="eastAsia"/>
        </w:rPr>
        <w:t>注意事项：</w:t>
      </w:r>
    </w:p>
    <w:p w:rsidR="008C2838" w:rsidRPr="008C2838" w:rsidRDefault="008C2838" w:rsidP="008C2838">
      <w:r>
        <w:rPr>
          <w:rFonts w:hint="eastAsia"/>
        </w:rPr>
        <w:t>1.</w:t>
      </w:r>
      <w:r>
        <w:rPr>
          <w:rFonts w:hint="eastAsia"/>
        </w:rPr>
        <w:t>流程图直接通过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BPMX3</w:t>
      </w:r>
      <w:r>
        <w:rPr>
          <w:rFonts w:hint="eastAsia"/>
        </w:rPr>
        <w:t>的。</w:t>
      </w:r>
    </w:p>
    <w:p w:rsidR="008C2838" w:rsidRPr="008C2838" w:rsidRDefault="008C2838" w:rsidP="008C2838">
      <w:pPr>
        <w:pStyle w:val="a4"/>
        <w:ind w:left="360" w:firstLineChars="0" w:firstLine="0"/>
      </w:pPr>
    </w:p>
    <w:p w:rsidR="008A0EEC" w:rsidRDefault="008A0EEC" w:rsidP="004D5852">
      <w:pPr>
        <w:pStyle w:val="a5"/>
        <w:ind w:firstLine="480"/>
      </w:pPr>
    </w:p>
    <w:p w:rsidR="008A0EEC" w:rsidRPr="008A0EEC" w:rsidRDefault="008A0EEC" w:rsidP="008A0EEC">
      <w:pPr>
        <w:pStyle w:val="a6"/>
      </w:pPr>
    </w:p>
    <w:sectPr w:rsidR="008A0EEC" w:rsidRPr="008A0EEC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8ED" w:rsidRDefault="004B08ED" w:rsidP="006C0B99">
      <w:r>
        <w:separator/>
      </w:r>
    </w:p>
  </w:endnote>
  <w:endnote w:type="continuationSeparator" w:id="1">
    <w:p w:rsidR="004B08ED" w:rsidRDefault="004B08ED" w:rsidP="006C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8ED" w:rsidRDefault="004B08ED" w:rsidP="006C0B99">
      <w:r>
        <w:separator/>
      </w:r>
    </w:p>
  </w:footnote>
  <w:footnote w:type="continuationSeparator" w:id="1">
    <w:p w:rsidR="004B08ED" w:rsidRDefault="004B08ED" w:rsidP="006C0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6633FDC"/>
    <w:multiLevelType w:val="hybridMultilevel"/>
    <w:tmpl w:val="F2E6176E"/>
    <w:lvl w:ilvl="0" w:tplc="12D6E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573E53"/>
    <w:multiLevelType w:val="hybridMultilevel"/>
    <w:tmpl w:val="47A61BB2"/>
    <w:lvl w:ilvl="0" w:tplc="7608B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9F4D13"/>
    <w:multiLevelType w:val="hybridMultilevel"/>
    <w:tmpl w:val="06B81986"/>
    <w:lvl w:ilvl="0" w:tplc="84285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A0FFD"/>
    <w:multiLevelType w:val="hybridMultilevel"/>
    <w:tmpl w:val="AACE2DD2"/>
    <w:lvl w:ilvl="0" w:tplc="18B88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52C6B34"/>
    <w:multiLevelType w:val="hybridMultilevel"/>
    <w:tmpl w:val="E78A409C"/>
    <w:lvl w:ilvl="0" w:tplc="86283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1514E0"/>
    <w:multiLevelType w:val="hybridMultilevel"/>
    <w:tmpl w:val="785CCD0C"/>
    <w:lvl w:ilvl="0" w:tplc="9AB8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732A5D"/>
    <w:multiLevelType w:val="hybridMultilevel"/>
    <w:tmpl w:val="985A2026"/>
    <w:lvl w:ilvl="0" w:tplc="7AB63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0D6E98"/>
    <w:multiLevelType w:val="hybridMultilevel"/>
    <w:tmpl w:val="FC10BE84"/>
    <w:lvl w:ilvl="0" w:tplc="3F8EA5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67468EF"/>
    <w:multiLevelType w:val="hybridMultilevel"/>
    <w:tmpl w:val="DE8AFCC6"/>
    <w:lvl w:ilvl="0" w:tplc="2402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6C63FA"/>
    <w:multiLevelType w:val="hybridMultilevel"/>
    <w:tmpl w:val="22905196"/>
    <w:lvl w:ilvl="0" w:tplc="8346A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C2B588C"/>
    <w:multiLevelType w:val="hybridMultilevel"/>
    <w:tmpl w:val="7BE47E50"/>
    <w:lvl w:ilvl="0" w:tplc="E836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983AD1"/>
    <w:multiLevelType w:val="hybridMultilevel"/>
    <w:tmpl w:val="9AC03578"/>
    <w:lvl w:ilvl="0" w:tplc="B128F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1F67F4"/>
    <w:multiLevelType w:val="hybridMultilevel"/>
    <w:tmpl w:val="A014AE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3C5EAF"/>
    <w:multiLevelType w:val="hybridMultilevel"/>
    <w:tmpl w:val="5DA84F3E"/>
    <w:lvl w:ilvl="0" w:tplc="33E2D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B87312"/>
    <w:multiLevelType w:val="hybridMultilevel"/>
    <w:tmpl w:val="BE565A96"/>
    <w:lvl w:ilvl="0" w:tplc="79C26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027150"/>
    <w:multiLevelType w:val="hybridMultilevel"/>
    <w:tmpl w:val="1D1044D6"/>
    <w:lvl w:ilvl="0" w:tplc="26F6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7B1C3098"/>
    <w:multiLevelType w:val="hybridMultilevel"/>
    <w:tmpl w:val="52A60A1A"/>
    <w:lvl w:ilvl="0" w:tplc="C4B0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CE4DBA"/>
    <w:multiLevelType w:val="hybridMultilevel"/>
    <w:tmpl w:val="439037FA"/>
    <w:lvl w:ilvl="0" w:tplc="852C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20"/>
  </w:num>
  <w:num w:numId="4">
    <w:abstractNumId w:val="12"/>
  </w:num>
  <w:num w:numId="5">
    <w:abstractNumId w:val="0"/>
  </w:num>
  <w:num w:numId="6">
    <w:abstractNumId w:val="4"/>
  </w:num>
  <w:num w:numId="7">
    <w:abstractNumId w:val="19"/>
  </w:num>
  <w:num w:numId="8">
    <w:abstractNumId w:val="10"/>
  </w:num>
  <w:num w:numId="9">
    <w:abstractNumId w:val="14"/>
  </w:num>
  <w:num w:numId="10">
    <w:abstractNumId w:val="7"/>
  </w:num>
  <w:num w:numId="11">
    <w:abstractNumId w:val="21"/>
  </w:num>
  <w:num w:numId="12">
    <w:abstractNumId w:val="17"/>
  </w:num>
  <w:num w:numId="13">
    <w:abstractNumId w:val="22"/>
  </w:num>
  <w:num w:numId="14">
    <w:abstractNumId w:val="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5"/>
  </w:num>
  <w:num w:numId="20">
    <w:abstractNumId w:val="18"/>
  </w:num>
  <w:num w:numId="21">
    <w:abstractNumId w:val="2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EEC"/>
    <w:rsid w:val="001111CE"/>
    <w:rsid w:val="00183E62"/>
    <w:rsid w:val="003352F8"/>
    <w:rsid w:val="003D6B92"/>
    <w:rsid w:val="00460C32"/>
    <w:rsid w:val="0048299D"/>
    <w:rsid w:val="004B08ED"/>
    <w:rsid w:val="004D104E"/>
    <w:rsid w:val="004D5852"/>
    <w:rsid w:val="00500696"/>
    <w:rsid w:val="00511BDA"/>
    <w:rsid w:val="0063680A"/>
    <w:rsid w:val="006C0B99"/>
    <w:rsid w:val="006D267C"/>
    <w:rsid w:val="0072407C"/>
    <w:rsid w:val="008A0EEC"/>
    <w:rsid w:val="008C2838"/>
    <w:rsid w:val="009D43FC"/>
    <w:rsid w:val="00B418BB"/>
    <w:rsid w:val="00BA4B2F"/>
    <w:rsid w:val="00CB4C3A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8A0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8A0E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0"/>
    <w:link w:val="Char0"/>
    <w:uiPriority w:val="99"/>
    <w:semiHidden/>
    <w:unhideWhenUsed/>
    <w:rsid w:val="008A0E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7"/>
    <w:uiPriority w:val="99"/>
    <w:semiHidden/>
    <w:rsid w:val="008A0EEC"/>
    <w:rPr>
      <w:rFonts w:ascii="宋体" w:eastAsia="宋体"/>
      <w:sz w:val="18"/>
      <w:szCs w:val="18"/>
    </w:rPr>
  </w:style>
  <w:style w:type="paragraph" w:customStyle="1" w:styleId="10">
    <w:name w:val="列出段落1"/>
    <w:basedOn w:val="a0"/>
    <w:rsid w:val="008A0EEC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header"/>
    <w:basedOn w:val="a0"/>
    <w:link w:val="Char1"/>
    <w:uiPriority w:val="99"/>
    <w:semiHidden/>
    <w:unhideWhenUsed/>
    <w:rsid w:val="006C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6C0B99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6C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6C0B99"/>
    <w:rPr>
      <w:sz w:val="18"/>
      <w:szCs w:val="18"/>
    </w:rPr>
  </w:style>
  <w:style w:type="paragraph" w:styleId="aa">
    <w:name w:val="Balloon Text"/>
    <w:basedOn w:val="a0"/>
    <w:link w:val="Char3"/>
    <w:uiPriority w:val="99"/>
    <w:semiHidden/>
    <w:unhideWhenUsed/>
    <w:rsid w:val="006C0B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C0B99"/>
    <w:rPr>
      <w:sz w:val="18"/>
      <w:szCs w:val="18"/>
    </w:rPr>
  </w:style>
  <w:style w:type="character" w:styleId="ab">
    <w:name w:val="Hyperlink"/>
    <w:basedOn w:val="a1"/>
    <w:uiPriority w:val="99"/>
    <w:unhideWhenUsed/>
    <w:rsid w:val="008C2838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8C28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localhost:8089/bpm/platform/demo/apply/edit.ht?id=%7bpk%7d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135</TotalTime>
  <Pages>14</Pages>
  <Words>860</Words>
  <Characters>4904</Characters>
  <Application>Microsoft Office Word</Application>
  <DocSecurity>0</DocSecurity>
  <Lines>40</Lines>
  <Paragraphs>11</Paragraphs>
  <ScaleCrop>false</ScaleCrop>
  <Company>Sky123.Org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2013-01-29T15:11:00Z</dcterms:created>
  <dcterms:modified xsi:type="dcterms:W3CDTF">2013-01-30T06:11:00Z</dcterms:modified>
</cp:coreProperties>
</file>