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DA64E1" w:rsidP="0062105F">
      <w:pPr>
        <w:pStyle w:val="1"/>
      </w:pPr>
      <w:r>
        <w:rPr>
          <w:rFonts w:hint="eastAsia"/>
        </w:rPr>
        <w:t>基于</w:t>
      </w:r>
      <w:r w:rsidR="0062105F">
        <w:rPr>
          <w:rFonts w:hint="eastAsia"/>
        </w:rPr>
        <w:t>自定义表</w:t>
      </w:r>
      <w:r w:rsidR="00B61E87">
        <w:rPr>
          <w:rFonts w:hint="eastAsia"/>
        </w:rPr>
        <w:t>的代码生成器</w:t>
      </w:r>
    </w:p>
    <w:p w:rsidR="0062105F" w:rsidRDefault="0062105F" w:rsidP="0062105F">
      <w:pPr>
        <w:pStyle w:val="2"/>
      </w:pPr>
      <w:r>
        <w:rPr>
          <w:rFonts w:hint="eastAsia"/>
        </w:rPr>
        <w:t>概况</w:t>
      </w:r>
    </w:p>
    <w:p w:rsidR="00D8041A" w:rsidRDefault="00170785" w:rsidP="0062105F">
      <w:pPr>
        <w:ind w:firstLine="420"/>
      </w:pPr>
      <w:r>
        <w:rPr>
          <w:rFonts w:hint="eastAsia"/>
        </w:rPr>
        <w:t>对</w:t>
      </w:r>
      <w:r w:rsidR="0062105F">
        <w:rPr>
          <w:rFonts w:hint="eastAsia"/>
        </w:rPr>
        <w:t>bpmx3</w:t>
      </w:r>
      <w:r w:rsidR="0062105F">
        <w:rPr>
          <w:rFonts w:hint="eastAsia"/>
        </w:rPr>
        <w:t>平台中的自定义表，</w:t>
      </w:r>
      <w:r>
        <w:rPr>
          <w:rFonts w:hint="eastAsia"/>
        </w:rPr>
        <w:t>增加</w:t>
      </w:r>
      <w:r w:rsidR="0062105F">
        <w:rPr>
          <w:rFonts w:hint="eastAsia"/>
        </w:rPr>
        <w:t>业务功能</w:t>
      </w:r>
      <w:r>
        <w:rPr>
          <w:rFonts w:hint="eastAsia"/>
        </w:rPr>
        <w:t>(</w:t>
      </w:r>
      <w:r>
        <w:rPr>
          <w:rFonts w:hint="eastAsia"/>
        </w:rPr>
        <w:t>增，删，改，查基本功能），以及业务系统</w:t>
      </w:r>
      <w:r>
        <w:rPr>
          <w:rFonts w:hint="eastAsia"/>
        </w:rPr>
        <w:t>API</w:t>
      </w:r>
      <w:r w:rsidR="007838FD">
        <w:rPr>
          <w:rFonts w:hint="eastAsia"/>
        </w:rPr>
        <w:t>调用流程</w:t>
      </w:r>
      <w:r w:rsidR="00341E45">
        <w:rPr>
          <w:rFonts w:hint="eastAsia"/>
        </w:rPr>
        <w:t>系统</w:t>
      </w:r>
      <w:r w:rsidR="007838FD">
        <w:rPr>
          <w:rFonts w:hint="eastAsia"/>
        </w:rPr>
        <w:t>相关操作的功能</w:t>
      </w:r>
      <w:r>
        <w:rPr>
          <w:rFonts w:hint="eastAsia"/>
        </w:rPr>
        <w:t>。</w:t>
      </w:r>
      <w:r w:rsidR="0062105F">
        <w:rPr>
          <w:rFonts w:hint="eastAsia"/>
        </w:rPr>
        <w:t>为此将自定义表和代码生成的相关逻辑结合，开发出在</w:t>
      </w:r>
      <w:r w:rsidR="0062105F">
        <w:rPr>
          <w:rFonts w:hint="eastAsia"/>
        </w:rPr>
        <w:t>bpmx3</w:t>
      </w:r>
      <w:r w:rsidR="0062105F">
        <w:rPr>
          <w:rFonts w:hint="eastAsia"/>
        </w:rPr>
        <w:t>平台中实现自定义表的代码生成。</w:t>
      </w:r>
    </w:p>
    <w:p w:rsidR="00D8041A" w:rsidRDefault="0062105F" w:rsidP="00C10079">
      <w:pPr>
        <w:ind w:firstLine="420"/>
      </w:pPr>
      <w:r>
        <w:rPr>
          <w:rFonts w:hint="eastAsia"/>
        </w:rPr>
        <w:t>优点：</w:t>
      </w:r>
      <w:r>
        <w:rPr>
          <w:rFonts w:hint="eastAsia"/>
        </w:rPr>
        <w:t>1</w:t>
      </w:r>
      <w:r>
        <w:rPr>
          <w:rFonts w:hint="eastAsia"/>
        </w:rPr>
        <w:t>、无需使用任何插件，</w:t>
      </w:r>
      <w:r w:rsidR="00C10079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263DB5">
        <w:rPr>
          <w:rFonts w:hint="eastAsia"/>
        </w:rPr>
        <w:t>操作</w:t>
      </w:r>
      <w:r w:rsidR="00C10079">
        <w:rPr>
          <w:rFonts w:hint="eastAsia"/>
        </w:rPr>
        <w:t>可视化，</w:t>
      </w:r>
      <w:r>
        <w:rPr>
          <w:rFonts w:hint="eastAsia"/>
        </w:rPr>
        <w:t>3</w:t>
      </w:r>
      <w:r w:rsidR="001143D7">
        <w:rPr>
          <w:rFonts w:hint="eastAsia"/>
        </w:rPr>
        <w:t>、</w:t>
      </w:r>
      <w:r>
        <w:rPr>
          <w:rFonts w:hint="eastAsia"/>
        </w:rPr>
        <w:t>操作简单方便；</w:t>
      </w:r>
      <w:r w:rsidR="00FD52E0">
        <w:rPr>
          <w:rFonts w:hint="eastAsia"/>
        </w:rPr>
        <w:t>4</w:t>
      </w:r>
      <w:r w:rsidR="00FD52E0">
        <w:rPr>
          <w:rFonts w:hint="eastAsia"/>
        </w:rPr>
        <w:t>、表字段</w:t>
      </w:r>
      <w:r w:rsidR="00F701D9">
        <w:rPr>
          <w:rFonts w:hint="eastAsia"/>
        </w:rPr>
        <w:t>支持</w:t>
      </w:r>
      <w:r w:rsidR="00FD52E0">
        <w:rPr>
          <w:rFonts w:hint="eastAsia"/>
        </w:rPr>
        <w:t>控件</w:t>
      </w:r>
      <w:r w:rsidR="00F701D9">
        <w:rPr>
          <w:rFonts w:hint="eastAsia"/>
        </w:rPr>
        <w:t>操作</w:t>
      </w:r>
      <w:r w:rsidR="00FD52E0">
        <w:rPr>
          <w:rFonts w:hint="eastAsia"/>
        </w:rPr>
        <w:t>。</w:t>
      </w:r>
    </w:p>
    <w:p w:rsidR="0062105F" w:rsidRPr="0062105F" w:rsidRDefault="00F14D9D" w:rsidP="00564FBB">
      <w:pPr>
        <w:ind w:firstLine="420"/>
      </w:pPr>
      <w:r>
        <w:rPr>
          <w:rFonts w:hint="eastAsia"/>
        </w:rPr>
        <w:t>具体配置和使用方法下面将</w:t>
      </w:r>
      <w:r w:rsidR="0062105F">
        <w:rPr>
          <w:rFonts w:hint="eastAsia"/>
        </w:rPr>
        <w:t>进行详细说明。</w:t>
      </w:r>
    </w:p>
    <w:p w:rsidR="008C07CB" w:rsidRPr="008C07CB" w:rsidRDefault="0062105F" w:rsidP="008C07CB">
      <w:pPr>
        <w:pStyle w:val="2"/>
      </w:pPr>
      <w:r>
        <w:rPr>
          <w:rFonts w:hint="eastAsia"/>
        </w:rPr>
        <w:t>模版</w:t>
      </w:r>
      <w:r w:rsidR="00FE54D6">
        <w:rPr>
          <w:rFonts w:hint="eastAsia"/>
        </w:rPr>
        <w:t>文件</w:t>
      </w:r>
      <w:r>
        <w:rPr>
          <w:rFonts w:hint="eastAsia"/>
        </w:rPr>
        <w:t>管理</w:t>
      </w:r>
    </w:p>
    <w:p w:rsidR="00F1593A" w:rsidRDefault="00F1593A" w:rsidP="00F1593A">
      <w:pPr>
        <w:pStyle w:val="3"/>
      </w:pPr>
      <w:r>
        <w:rPr>
          <w:rFonts w:hint="eastAsia"/>
        </w:rPr>
        <w:t>模版本地管理</w:t>
      </w:r>
    </w:p>
    <w:p w:rsidR="00721BD1" w:rsidRPr="00721BD1" w:rsidRDefault="00721BD1" w:rsidP="00721BD1">
      <w:pPr>
        <w:pStyle w:val="4"/>
      </w:pPr>
      <w:r>
        <w:rPr>
          <w:rFonts w:hint="eastAsia"/>
        </w:rPr>
        <w:t>本地位置</w:t>
      </w:r>
    </w:p>
    <w:p w:rsidR="00DD2DB1" w:rsidRDefault="00680438" w:rsidP="00680438">
      <w:pPr>
        <w:rPr>
          <w:rFonts w:hint="eastAsia"/>
        </w:rPr>
      </w:pPr>
      <w:r>
        <w:rPr>
          <w:rFonts w:hint="eastAsia"/>
        </w:rPr>
        <w:t>模版在</w:t>
      </w:r>
      <w:r>
        <w:rPr>
          <w:rFonts w:hint="eastAsia"/>
        </w:rPr>
        <w:t>x3</w:t>
      </w:r>
      <w:r>
        <w:rPr>
          <w:rFonts w:hint="eastAsia"/>
        </w:rPr>
        <w:t>平台中所在的位置：</w:t>
      </w:r>
      <w:r w:rsidR="00DD2DB1">
        <w:rPr>
          <w:rFonts w:hint="eastAsia"/>
        </w:rPr>
        <w:t>resources\templates\code\</w:t>
      </w:r>
      <w:r w:rsidR="00EA4EF8">
        <w:rPr>
          <w:rFonts w:hint="eastAsia"/>
        </w:rPr>
        <w:t>。如下图</w:t>
      </w:r>
    </w:p>
    <w:p w:rsidR="00EA4EF8" w:rsidRDefault="00EA4EF8" w:rsidP="00680438">
      <w:pPr>
        <w:rPr>
          <w:rFonts w:hint="eastAsia"/>
        </w:rPr>
      </w:pPr>
    </w:p>
    <w:p w:rsidR="00680438" w:rsidRDefault="00BE53F3" w:rsidP="00680438">
      <w:r>
        <w:rPr>
          <w:noProof/>
        </w:rPr>
        <w:drawing>
          <wp:inline distT="0" distB="0" distL="0" distR="0">
            <wp:extent cx="2331184" cy="3557293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428" cy="356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DB1" w:rsidRDefault="00DD2DB1" w:rsidP="00680438">
      <w:pPr>
        <w:rPr>
          <w:rFonts w:hint="eastAsia"/>
        </w:rPr>
      </w:pPr>
    </w:p>
    <w:p w:rsidR="00236292" w:rsidRDefault="00236292" w:rsidP="00236292">
      <w:r>
        <w:rPr>
          <w:rFonts w:hint="eastAsia"/>
        </w:rPr>
        <w:lastRenderedPageBreak/>
        <w:t>此代码生成器的框架采用</w:t>
      </w:r>
      <w:r>
        <w:rPr>
          <w:rFonts w:hint="eastAsia"/>
        </w:rPr>
        <w:t>spring mvc</w:t>
      </w:r>
      <w:r>
        <w:rPr>
          <w:rFonts w:hint="eastAsia"/>
        </w:rPr>
        <w:t>层级架构，分为：控制层、业务层、数据层、实体层、视图层。其中：</w:t>
      </w:r>
    </w:p>
    <w:p w:rsidR="00236292" w:rsidRDefault="00236292" w:rsidP="00D07BF2">
      <w:pPr>
        <w:ind w:leftChars="175" w:left="420"/>
      </w:pPr>
      <w:r>
        <w:rPr>
          <w:rFonts w:hint="eastAsia"/>
        </w:rPr>
        <w:t>控制层模版文件</w:t>
      </w:r>
      <w:r>
        <w:rPr>
          <w:rFonts w:hint="eastAsia"/>
        </w:rPr>
        <w:t>:controller.ftl</w:t>
      </w:r>
      <w:r>
        <w:rPr>
          <w:rFonts w:hint="eastAsia"/>
        </w:rPr>
        <w:t>，</w:t>
      </w:r>
    </w:p>
    <w:p w:rsidR="00236292" w:rsidRDefault="00236292" w:rsidP="00D07BF2">
      <w:pPr>
        <w:ind w:leftChars="175" w:left="420"/>
      </w:pPr>
      <w:r>
        <w:rPr>
          <w:rFonts w:hint="eastAsia"/>
        </w:rPr>
        <w:t>业务层模版文件：</w:t>
      </w:r>
      <w:r>
        <w:rPr>
          <w:rFonts w:hint="eastAsia"/>
        </w:rPr>
        <w:t>service.ftl;</w:t>
      </w:r>
    </w:p>
    <w:p w:rsidR="00236292" w:rsidRDefault="00236292" w:rsidP="00D07BF2">
      <w:pPr>
        <w:ind w:leftChars="175" w:left="420"/>
      </w:pPr>
      <w:r>
        <w:rPr>
          <w:rFonts w:hint="eastAsia"/>
        </w:rPr>
        <w:t>数据层模版文件：</w:t>
      </w:r>
      <w:r>
        <w:rPr>
          <w:rFonts w:hint="eastAsia"/>
        </w:rPr>
        <w:t>dao.ftl;</w:t>
      </w:r>
    </w:p>
    <w:p w:rsidR="00236292" w:rsidRDefault="00236292" w:rsidP="00D07BF2">
      <w:pPr>
        <w:ind w:leftChars="175" w:left="420"/>
      </w:pPr>
      <w:r>
        <w:rPr>
          <w:rFonts w:hint="eastAsia"/>
        </w:rPr>
        <w:t>实体层模版文件：</w:t>
      </w:r>
      <w:r>
        <w:rPr>
          <w:rFonts w:hint="eastAsia"/>
        </w:rPr>
        <w:t>model.ftl</w:t>
      </w:r>
      <w:r>
        <w:rPr>
          <w:rFonts w:hint="eastAsia"/>
        </w:rPr>
        <w:t>；</w:t>
      </w:r>
    </w:p>
    <w:p w:rsidR="00236292" w:rsidRDefault="00236292" w:rsidP="00D07BF2">
      <w:pPr>
        <w:ind w:leftChars="175" w:left="2340" w:hangingChars="800" w:hanging="1920"/>
      </w:pPr>
      <w:r>
        <w:rPr>
          <w:rFonts w:hint="eastAsia"/>
        </w:rPr>
        <w:t>视图层模版文件：</w:t>
      </w:r>
      <w:r>
        <w:rPr>
          <w:rFonts w:hint="eastAsia"/>
        </w:rPr>
        <w:t>list.ftl(</w:t>
      </w:r>
      <w:r>
        <w:rPr>
          <w:rFonts w:hint="eastAsia"/>
        </w:rPr>
        <w:t>列表模版</w:t>
      </w:r>
      <w:r>
        <w:rPr>
          <w:rFonts w:hint="eastAsia"/>
        </w:rPr>
        <w:t>),get.ftl(</w:t>
      </w:r>
      <w:r>
        <w:rPr>
          <w:rFonts w:hint="eastAsia"/>
        </w:rPr>
        <w:t>明细模版</w:t>
      </w:r>
      <w:r>
        <w:rPr>
          <w:rFonts w:hint="eastAsia"/>
        </w:rPr>
        <w:t>),edit.ftl(</w:t>
      </w:r>
      <w:r>
        <w:rPr>
          <w:rFonts w:hint="eastAsia"/>
        </w:rPr>
        <w:t>编辑模版，子表弹框形式编辑模版</w:t>
      </w:r>
      <w:r>
        <w:rPr>
          <w:rFonts w:hint="eastAsia"/>
        </w:rPr>
        <w:t>),pageEdit.ftl(</w:t>
      </w:r>
      <w:r>
        <w:rPr>
          <w:rFonts w:hint="eastAsia"/>
        </w:rPr>
        <w:t>编辑模版，子表页内编辑模版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36292" w:rsidRDefault="00236292" w:rsidP="00D07BF2">
      <w:pPr>
        <w:ind w:firstLineChars="200" w:firstLine="480"/>
      </w:pPr>
      <w:r>
        <w:rPr>
          <w:rFonts w:hint="eastAsia"/>
        </w:rPr>
        <w:t>Mapper</w:t>
      </w:r>
      <w:r>
        <w:rPr>
          <w:rFonts w:hint="eastAsia"/>
        </w:rPr>
        <w:t>模版文件：</w:t>
      </w:r>
      <w:r>
        <w:rPr>
          <w:rFonts w:hint="eastAsia"/>
        </w:rPr>
        <w:t>maper.ftl</w:t>
      </w:r>
      <w:r>
        <w:rPr>
          <w:rFonts w:hint="eastAsia"/>
        </w:rPr>
        <w:t>；</w:t>
      </w:r>
    </w:p>
    <w:p w:rsidR="00236292" w:rsidRPr="00721BD1" w:rsidRDefault="00236292" w:rsidP="00D07BF2">
      <w:pPr>
        <w:ind w:leftChars="200" w:left="1920" w:hangingChars="600" w:hanging="1440"/>
      </w:pPr>
      <w:r>
        <w:rPr>
          <w:rFonts w:hint="eastAsia"/>
        </w:rPr>
        <w:t>宏模版文件：</w:t>
      </w:r>
      <w:r>
        <w:rPr>
          <w:rFonts w:hint="eastAsia"/>
        </w:rPr>
        <w:t xml:space="preserve">     fieldControl.ftl</w:t>
      </w:r>
      <w:r>
        <w:rPr>
          <w:rFonts w:hint="eastAsia"/>
        </w:rPr>
        <w:t>；用于生成表字段所用控件</w:t>
      </w:r>
    </w:p>
    <w:p w:rsidR="00236292" w:rsidRPr="00236292" w:rsidRDefault="00236292" w:rsidP="00680438"/>
    <w:p w:rsidR="00525171" w:rsidRDefault="00525171" w:rsidP="00525171">
      <w:pPr>
        <w:pStyle w:val="4"/>
      </w:pPr>
      <w:r>
        <w:rPr>
          <w:rFonts w:hint="eastAsia"/>
        </w:rPr>
        <w:t>codeTemplate.xml</w:t>
      </w:r>
      <w:r>
        <w:rPr>
          <w:rFonts w:hint="eastAsia"/>
        </w:rPr>
        <w:t>文件说明</w:t>
      </w:r>
    </w:p>
    <w:p w:rsidR="00525171" w:rsidRDefault="00525171" w:rsidP="00525171">
      <w:r w:rsidRPr="00525171">
        <w:rPr>
          <w:noProof/>
        </w:rPr>
        <w:drawing>
          <wp:inline distT="0" distB="0" distL="0" distR="0">
            <wp:extent cx="5274310" cy="2284428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3D2" w:rsidRDefault="000B6841" w:rsidP="000B6841">
      <w:pPr>
        <w:ind w:firstLine="420"/>
      </w:pPr>
      <w:r>
        <w:rPr>
          <w:rFonts w:hint="eastAsia"/>
        </w:rPr>
        <w:t>该</w:t>
      </w:r>
      <w:r w:rsidR="002F75BE">
        <w:rPr>
          <w:rFonts w:hint="eastAsia"/>
        </w:rPr>
        <w:t>文件</w:t>
      </w:r>
      <w:r w:rsidR="00EE73D2">
        <w:rPr>
          <w:rFonts w:hint="eastAsia"/>
        </w:rPr>
        <w:t>分别模版文件的属性</w:t>
      </w:r>
      <w:r w:rsidR="00EE73D2">
        <w:rPr>
          <w:rFonts w:hint="eastAsia"/>
        </w:rPr>
        <w:t>&lt;templates&gt;</w:t>
      </w:r>
      <w:r w:rsidR="00EE73D2">
        <w:rPr>
          <w:rFonts w:hint="eastAsia"/>
        </w:rPr>
        <w:t>，以及代码生成时所需变量</w:t>
      </w:r>
      <w:r w:rsidR="00EE73D2">
        <w:rPr>
          <w:rFonts w:hint="eastAsia"/>
        </w:rPr>
        <w:t>&lt;variables&gt;;</w:t>
      </w:r>
    </w:p>
    <w:p w:rsidR="00610BAD" w:rsidRDefault="00610BAD" w:rsidP="00610BAD">
      <w:r>
        <w:rPr>
          <w:rFonts w:hint="eastAsia"/>
        </w:rPr>
        <w:t>1</w:t>
      </w:r>
      <w:r>
        <w:rPr>
          <w:rFonts w:hint="eastAsia"/>
        </w:rPr>
        <w:t>、模版相关属性：</w:t>
      </w:r>
    </w:p>
    <w:p w:rsidR="00EE73D2" w:rsidRDefault="003D2BE2" w:rsidP="00EB3008">
      <w:pPr>
        <w:ind w:leftChars="200" w:left="2280" w:hangingChars="750" w:hanging="1800"/>
      </w:pPr>
      <w:r>
        <w:rPr>
          <w:rFonts w:hint="eastAsia"/>
        </w:rPr>
        <w:t>#alias</w:t>
      </w:r>
      <w:r>
        <w:rPr>
          <w:rFonts w:hint="eastAsia"/>
        </w:rPr>
        <w:t>：</w:t>
      </w:r>
      <w:r w:rsidR="0091524C">
        <w:rPr>
          <w:rFonts w:hint="eastAsia"/>
        </w:rPr>
        <w:t xml:space="preserve">        </w:t>
      </w:r>
      <w:r w:rsidR="00EE73D2">
        <w:rPr>
          <w:rFonts w:hint="eastAsia"/>
        </w:rPr>
        <w:t>模版别名；别名与模版文件名一致，初始化设置时，将会根据该属性找到模版文件，将模版文件内容加载到数据库。</w:t>
      </w:r>
    </w:p>
    <w:p w:rsidR="00EE73D2" w:rsidRDefault="00EE73D2" w:rsidP="00EB3008">
      <w:pPr>
        <w:ind w:leftChars="200" w:left="960" w:hangingChars="200" w:hanging="480"/>
      </w:pPr>
      <w:r>
        <w:rPr>
          <w:rFonts w:hint="eastAsia"/>
        </w:rPr>
        <w:t>#name</w:t>
      </w:r>
      <w:r w:rsidR="003D2BE2">
        <w:rPr>
          <w:rFonts w:hint="eastAsia"/>
        </w:rPr>
        <w:t>：</w:t>
      </w:r>
      <w:r w:rsidR="003D2BE2">
        <w:rPr>
          <w:rFonts w:hint="eastAsia"/>
        </w:rPr>
        <w:t xml:space="preserve">      </w:t>
      </w:r>
      <w:r w:rsidR="0091524C">
        <w:rPr>
          <w:rFonts w:hint="eastAsia"/>
        </w:rPr>
        <w:t xml:space="preserve"> </w:t>
      </w:r>
      <w:r>
        <w:rPr>
          <w:rFonts w:hint="eastAsia"/>
        </w:rPr>
        <w:t>模版名称。</w:t>
      </w:r>
    </w:p>
    <w:p w:rsidR="00EE73D2" w:rsidRDefault="003D2BE2" w:rsidP="00EB3008">
      <w:pPr>
        <w:ind w:leftChars="200" w:left="960" w:hangingChars="200" w:hanging="480"/>
      </w:pPr>
      <w:r>
        <w:rPr>
          <w:rFonts w:hint="eastAsia"/>
        </w:rPr>
        <w:t>#templateDesc</w:t>
      </w:r>
      <w:r>
        <w:rPr>
          <w:rFonts w:hint="eastAsia"/>
        </w:rPr>
        <w:t>：</w:t>
      </w:r>
      <w:r w:rsidR="00EE73D2">
        <w:rPr>
          <w:rFonts w:hint="eastAsia"/>
        </w:rPr>
        <w:t>模版描述</w:t>
      </w:r>
      <w:r w:rsidR="00451444">
        <w:rPr>
          <w:rFonts w:hint="eastAsia"/>
        </w:rPr>
        <w:t>。</w:t>
      </w:r>
    </w:p>
    <w:p w:rsidR="008342AC" w:rsidRDefault="00240B47" w:rsidP="00EB3008">
      <w:pPr>
        <w:ind w:leftChars="200" w:left="2160" w:hangingChars="700" w:hanging="1680"/>
      </w:pPr>
      <w:r>
        <w:rPr>
          <w:rFonts w:hint="eastAsia"/>
        </w:rPr>
        <w:t>#</w:t>
      </w:r>
      <w:r w:rsidR="008342AC">
        <w:rPr>
          <w:rFonts w:hint="eastAsia"/>
        </w:rPr>
        <w:t>isSub</w:t>
      </w:r>
      <w:r w:rsidR="003D2BE2">
        <w:rPr>
          <w:rFonts w:hint="eastAsia"/>
        </w:rPr>
        <w:t>：</w:t>
      </w:r>
      <w:r w:rsidR="008342AC">
        <w:rPr>
          <w:rFonts w:hint="eastAsia"/>
        </w:rPr>
        <w:t xml:space="preserve">  </w:t>
      </w:r>
      <w:r w:rsidR="0091524C">
        <w:rPr>
          <w:rFonts w:hint="eastAsia"/>
        </w:rPr>
        <w:t xml:space="preserve">     </w:t>
      </w:r>
      <w:r w:rsidR="008342AC">
        <w:rPr>
          <w:rFonts w:hint="eastAsia"/>
        </w:rPr>
        <w:t>代表子表是否生成该模版文件的代码。</w:t>
      </w:r>
      <w:r w:rsidR="008342AC">
        <w:rPr>
          <w:rFonts w:hint="eastAsia"/>
        </w:rPr>
        <w:t>true</w:t>
      </w:r>
      <w:r w:rsidR="008342AC">
        <w:rPr>
          <w:rFonts w:hint="eastAsia"/>
        </w:rPr>
        <w:t>：子表生成；</w:t>
      </w:r>
      <w:r w:rsidR="008342AC">
        <w:rPr>
          <w:rFonts w:hint="eastAsia"/>
        </w:rPr>
        <w:t>false</w:t>
      </w:r>
      <w:r w:rsidR="008342AC">
        <w:rPr>
          <w:rFonts w:hint="eastAsia"/>
        </w:rPr>
        <w:t>：子表不需要生成。默认值是</w:t>
      </w:r>
      <w:r w:rsidR="008342AC">
        <w:rPr>
          <w:rFonts w:hint="eastAsia"/>
        </w:rPr>
        <w:t>false</w:t>
      </w:r>
      <w:r w:rsidR="002B5F8B">
        <w:rPr>
          <w:rFonts w:hint="eastAsia"/>
        </w:rPr>
        <w:t>。</w:t>
      </w:r>
    </w:p>
    <w:p w:rsidR="008342AC" w:rsidRDefault="00240B47" w:rsidP="00EB3008">
      <w:pPr>
        <w:ind w:leftChars="200" w:left="2160" w:hangingChars="700" w:hanging="1680"/>
      </w:pPr>
      <w:r>
        <w:rPr>
          <w:rFonts w:hint="eastAsia"/>
        </w:rPr>
        <w:t>#</w:t>
      </w:r>
      <w:r w:rsidR="008342AC">
        <w:t>file</w:t>
      </w:r>
      <w:r w:rsidR="008342AC">
        <w:rPr>
          <w:rFonts w:hint="eastAsia"/>
        </w:rPr>
        <w:t>N</w:t>
      </w:r>
      <w:r w:rsidR="008342AC">
        <w:t>ame</w:t>
      </w:r>
      <w:r w:rsidR="003D2BE2">
        <w:rPr>
          <w:rFonts w:hint="eastAsia"/>
        </w:rPr>
        <w:t>：</w:t>
      </w:r>
      <w:r w:rsidR="008342AC">
        <w:rPr>
          <w:rFonts w:hint="eastAsia"/>
        </w:rPr>
        <w:t xml:space="preserve"> </w:t>
      </w:r>
      <w:r w:rsidR="0091524C">
        <w:rPr>
          <w:rFonts w:hint="eastAsia"/>
        </w:rPr>
        <w:t xml:space="preserve">   </w:t>
      </w:r>
      <w:r w:rsidR="008342AC">
        <w:rPr>
          <w:rFonts w:hint="eastAsia"/>
        </w:rPr>
        <w:t>生成代码的文件名称。可以使用</w:t>
      </w:r>
      <w:r w:rsidR="008342AC">
        <w:rPr>
          <w:rFonts w:hint="eastAsia"/>
        </w:rPr>
        <w:t>class,classVar,</w:t>
      </w:r>
      <w:r w:rsidR="008342AC">
        <w:rPr>
          <w:rFonts w:hint="eastAsia"/>
        </w:rPr>
        <w:t>作为变量使用，使用时用</w:t>
      </w:r>
      <w:r w:rsidR="008342AC">
        <w:rPr>
          <w:rFonts w:hint="eastAsia"/>
        </w:rPr>
        <w:t>{}</w:t>
      </w:r>
      <w:r w:rsidR="008342AC">
        <w:rPr>
          <w:rFonts w:hint="eastAsia"/>
        </w:rPr>
        <w:t>将变量括起。</w:t>
      </w:r>
    </w:p>
    <w:p w:rsidR="00240B47" w:rsidRDefault="00240B47" w:rsidP="00EB3008">
      <w:pPr>
        <w:ind w:leftChars="200" w:left="2160" w:hangingChars="700" w:hanging="1680"/>
        <w:rPr>
          <w:rFonts w:hint="eastAsia"/>
        </w:rPr>
      </w:pPr>
      <w:r>
        <w:rPr>
          <w:rFonts w:hint="eastAsia"/>
        </w:rPr>
        <w:t>#</w:t>
      </w:r>
      <w:r w:rsidR="003D2BE2">
        <w:rPr>
          <w:rFonts w:hint="eastAsia"/>
        </w:rPr>
        <w:t>dir</w:t>
      </w:r>
      <w:r w:rsidR="003D2BE2">
        <w:rPr>
          <w:rFonts w:hint="eastAsia"/>
        </w:rPr>
        <w:t>：</w:t>
      </w:r>
      <w:r w:rsidR="0091524C">
        <w:rPr>
          <w:rFonts w:hint="eastAsia"/>
        </w:rPr>
        <w:t xml:space="preserve">         </w:t>
      </w:r>
      <w:r w:rsidR="008342AC">
        <w:rPr>
          <w:rFonts w:hint="eastAsia"/>
        </w:rPr>
        <w:t>生成文件的本地相对路径（相对系统文件下），此路径从系统文件夹算起。与下面的变量基本路径（</w:t>
      </w:r>
      <w:r w:rsidR="008342AC">
        <w:rPr>
          <w:rFonts w:hint="eastAsia"/>
        </w:rPr>
        <w:t>baseDir</w:t>
      </w:r>
      <w:r w:rsidR="008342AC">
        <w:rPr>
          <w:rFonts w:hint="eastAsia"/>
        </w:rPr>
        <w:t>）构成文件的绝对全路径。</w:t>
      </w:r>
    </w:p>
    <w:p w:rsidR="00240B47" w:rsidRDefault="00240B47" w:rsidP="008342AC">
      <w:pPr>
        <w:ind w:left="480" w:hangingChars="200" w:hanging="480"/>
        <w:rPr>
          <w:rFonts w:hint="eastAsia"/>
        </w:rPr>
      </w:pPr>
    </w:p>
    <w:p w:rsidR="00610BAD" w:rsidRDefault="00610BAD" w:rsidP="008342AC">
      <w:pPr>
        <w:ind w:left="480" w:hangingChars="200" w:hanging="480"/>
      </w:pPr>
      <w:r>
        <w:rPr>
          <w:rFonts w:hint="eastAsia"/>
        </w:rPr>
        <w:t>2</w:t>
      </w:r>
      <w:r>
        <w:rPr>
          <w:rFonts w:hint="eastAsia"/>
        </w:rPr>
        <w:t>、变量说明：</w:t>
      </w:r>
    </w:p>
    <w:p w:rsidR="00EE73D2" w:rsidRDefault="00EE73D2" w:rsidP="002B3508">
      <w:pPr>
        <w:ind w:leftChars="200" w:left="960" w:hangingChars="200" w:hanging="480"/>
      </w:pPr>
      <w:r>
        <w:rPr>
          <w:rFonts w:hint="eastAsia"/>
        </w:rPr>
        <w:lastRenderedPageBreak/>
        <w:t>baseDir</w:t>
      </w:r>
      <w:r>
        <w:rPr>
          <w:rFonts w:hint="eastAsia"/>
        </w:rPr>
        <w:t>：为系统文件的基本路径。</w:t>
      </w:r>
    </w:p>
    <w:p w:rsidR="00EE73D2" w:rsidRPr="00716C60" w:rsidRDefault="00EE73D2" w:rsidP="002B3508">
      <w:pPr>
        <w:ind w:leftChars="200" w:left="960" w:hangingChars="200" w:hanging="480"/>
      </w:pPr>
      <w:r>
        <w:rPr>
          <w:rFonts w:hint="eastAsia"/>
        </w:rPr>
        <w:t>system</w:t>
      </w:r>
      <w:r>
        <w:rPr>
          <w:rFonts w:hint="eastAsia"/>
        </w:rPr>
        <w:t>：为项目模块名称。</w:t>
      </w:r>
    </w:p>
    <w:p w:rsidR="00EE73D2" w:rsidRPr="00EE73D2" w:rsidRDefault="00EE73D2" w:rsidP="00525171"/>
    <w:p w:rsidR="00F1593A" w:rsidRDefault="00F1593A" w:rsidP="00F1593A">
      <w:pPr>
        <w:pStyle w:val="3"/>
      </w:pPr>
      <w:r>
        <w:rPr>
          <w:rFonts w:hint="eastAsia"/>
        </w:rPr>
        <w:t>模版数据</w:t>
      </w:r>
      <w:r w:rsidR="00DD2DB1">
        <w:rPr>
          <w:rFonts w:hint="eastAsia"/>
        </w:rPr>
        <w:t>管理</w:t>
      </w:r>
    </w:p>
    <w:p w:rsidR="00DD2DB1" w:rsidRPr="00DD2DB1" w:rsidRDefault="00CF7CFA" w:rsidP="00DD2DB1">
      <w:r>
        <w:rPr>
          <w:rFonts w:hint="eastAsia"/>
        </w:rPr>
        <w:t>所在资源：</w:t>
      </w:r>
      <w:r w:rsidR="00DD2DB1">
        <w:rPr>
          <w:rFonts w:hint="eastAsia"/>
        </w:rPr>
        <w:t>系统管理</w:t>
      </w:r>
      <w:r w:rsidR="00450285">
        <w:sym w:font="Wingdings" w:char="F0E0"/>
      </w:r>
      <w:r w:rsidR="00DD2DB1">
        <w:rPr>
          <w:rFonts w:hint="eastAsia"/>
        </w:rPr>
        <w:t xml:space="preserve"> </w:t>
      </w:r>
      <w:r w:rsidR="00DD2DB1">
        <w:rPr>
          <w:rFonts w:hint="eastAsia"/>
        </w:rPr>
        <w:t>代码生成器</w:t>
      </w:r>
      <w:r w:rsidR="00450285">
        <w:sym w:font="Wingdings" w:char="F0E0"/>
      </w:r>
      <w:r w:rsidR="00DD2DB1">
        <w:rPr>
          <w:rFonts w:hint="eastAsia"/>
        </w:rPr>
        <w:t>模版文件管理</w:t>
      </w:r>
      <w:r w:rsidR="00721BD1">
        <w:rPr>
          <w:rFonts w:hint="eastAsia"/>
        </w:rPr>
        <w:t>；如下图：</w:t>
      </w:r>
    </w:p>
    <w:p w:rsidR="00DD2DB1" w:rsidRDefault="007B4D70" w:rsidP="00DD2DB1">
      <w:r>
        <w:rPr>
          <w:noProof/>
        </w:rPr>
        <w:drawing>
          <wp:inline distT="0" distB="0" distL="0" distR="0">
            <wp:extent cx="5274310" cy="1787031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ABF" w:rsidRPr="00E26BE6" w:rsidRDefault="00EE25AD" w:rsidP="00A571B6">
      <w:r>
        <w:rPr>
          <w:rFonts w:hint="eastAsia"/>
        </w:rPr>
        <w:t>【</w:t>
      </w:r>
      <w:r w:rsidR="00FF02D4">
        <w:rPr>
          <w:rFonts w:hint="eastAsia"/>
        </w:rPr>
        <w:t>初始化模版</w:t>
      </w:r>
      <w:r>
        <w:rPr>
          <w:rFonts w:hint="eastAsia"/>
        </w:rPr>
        <w:t>】</w:t>
      </w:r>
      <w:r w:rsidR="00721BD1">
        <w:rPr>
          <w:rFonts w:hint="eastAsia"/>
        </w:rPr>
        <w:t>：</w:t>
      </w:r>
      <w:r>
        <w:rPr>
          <w:rFonts w:hint="eastAsia"/>
        </w:rPr>
        <w:t>根据本地配置文件</w:t>
      </w:r>
      <w:r>
        <w:rPr>
          <w:rFonts w:hint="eastAsia"/>
        </w:rPr>
        <w:t>codeTemplates.xml</w:t>
      </w:r>
      <w:r w:rsidR="00E04DC7">
        <w:rPr>
          <w:rFonts w:hint="eastAsia"/>
        </w:rPr>
        <w:t>找到系统中提供的</w:t>
      </w:r>
      <w:r>
        <w:rPr>
          <w:rFonts w:hint="eastAsia"/>
        </w:rPr>
        <w:t>模版以及文件信息存入数据库。</w:t>
      </w:r>
      <w:r w:rsidR="00C634AE">
        <w:rPr>
          <w:rFonts w:hint="eastAsia"/>
        </w:rPr>
        <w:t>（</w:t>
      </w:r>
      <w:r>
        <w:rPr>
          <w:rFonts w:hint="eastAsia"/>
        </w:rPr>
        <w:t>用户</w:t>
      </w:r>
      <w:r w:rsidR="00223FA4">
        <w:rPr>
          <w:rFonts w:hint="eastAsia"/>
        </w:rPr>
        <w:t>可以自行管理所有模版文件</w:t>
      </w:r>
      <w:r w:rsidR="00C634AE">
        <w:rPr>
          <w:rFonts w:hint="eastAsia"/>
        </w:rPr>
        <w:t>）。</w:t>
      </w:r>
    </w:p>
    <w:p w:rsidR="001F3738" w:rsidRPr="001F3738" w:rsidRDefault="001F3738" w:rsidP="00A571B6"/>
    <w:p w:rsidR="00D35104" w:rsidRDefault="00466DF2" w:rsidP="00D35104">
      <w:pPr>
        <w:pStyle w:val="2"/>
      </w:pPr>
      <w:r>
        <w:rPr>
          <w:rFonts w:hint="eastAsia"/>
        </w:rPr>
        <w:t>代码生成</w:t>
      </w:r>
      <w:r w:rsidR="00D35104">
        <w:rPr>
          <w:rFonts w:hint="eastAsia"/>
        </w:rPr>
        <w:t>步骤</w:t>
      </w:r>
    </w:p>
    <w:p w:rsidR="004C50B0" w:rsidRPr="004C50B0" w:rsidRDefault="004C50B0" w:rsidP="004C50B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在自定义表中创建并生成需要的业务表</w:t>
      </w:r>
      <w:r w:rsidR="008E39B3">
        <w:rPr>
          <w:rFonts w:hint="eastAsia"/>
        </w:rPr>
        <w:t>（在此不做详细介绍）</w:t>
      </w:r>
      <w:r w:rsidR="00BC6047">
        <w:rPr>
          <w:rFonts w:hint="eastAsia"/>
        </w:rPr>
        <w:t>。</w:t>
      </w:r>
    </w:p>
    <w:p w:rsidR="00466DF2" w:rsidRDefault="00607FC1" w:rsidP="00CB25A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codeTemplate.xml</w:t>
      </w:r>
      <w:r>
        <w:rPr>
          <w:rFonts w:hint="eastAsia"/>
        </w:rPr>
        <w:t>配置文件，确保模版文件的相关属性</w:t>
      </w:r>
      <w:r w:rsidR="006D44AF">
        <w:rPr>
          <w:rFonts w:hint="eastAsia"/>
        </w:rPr>
        <w:t>（文件名</w:t>
      </w:r>
      <w:r w:rsidR="006D44AF">
        <w:rPr>
          <w:rFonts w:hint="eastAsia"/>
        </w:rPr>
        <w:t>[fileName]</w:t>
      </w:r>
      <w:r w:rsidR="006D44AF">
        <w:rPr>
          <w:rFonts w:hint="eastAsia"/>
        </w:rPr>
        <w:t>，文件路径</w:t>
      </w:r>
      <w:r w:rsidR="006D44AF">
        <w:rPr>
          <w:rFonts w:hint="eastAsia"/>
        </w:rPr>
        <w:t>[dir]</w:t>
      </w:r>
      <w:r w:rsidR="00425692">
        <w:rPr>
          <w:rFonts w:hint="eastAsia"/>
        </w:rPr>
        <w:t>等</w:t>
      </w:r>
      <w:r w:rsidR="006D44AF">
        <w:rPr>
          <w:rFonts w:hint="eastAsia"/>
        </w:rPr>
        <w:t>）</w:t>
      </w:r>
      <w:r>
        <w:rPr>
          <w:rFonts w:hint="eastAsia"/>
        </w:rPr>
        <w:t>，变量</w:t>
      </w:r>
      <w:r>
        <w:rPr>
          <w:rFonts w:hint="eastAsia"/>
        </w:rPr>
        <w:t>(</w:t>
      </w:r>
      <w:r>
        <w:rPr>
          <w:rFonts w:hint="eastAsia"/>
        </w:rPr>
        <w:t>基本路径，模块名称</w:t>
      </w:r>
      <w:r>
        <w:rPr>
          <w:rFonts w:hint="eastAsia"/>
        </w:rPr>
        <w:t>)</w:t>
      </w:r>
      <w:r>
        <w:rPr>
          <w:rFonts w:hint="eastAsia"/>
        </w:rPr>
        <w:t>与需求一致。</w:t>
      </w:r>
    </w:p>
    <w:p w:rsidR="00D24719" w:rsidRPr="00466DF2" w:rsidRDefault="00607FC1" w:rsidP="00CB25A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初始化代码生成器模版，操作</w:t>
      </w:r>
      <w:r w:rsidR="003A4690">
        <w:rPr>
          <w:rFonts w:hint="eastAsia"/>
        </w:rPr>
        <w:t>代码生成器</w:t>
      </w:r>
      <w:r w:rsidR="003A4690">
        <w:rPr>
          <w:rFonts w:hint="eastAsia"/>
        </w:rPr>
        <w:t>-</w:t>
      </w:r>
      <w:r w:rsidR="00913A89">
        <w:rPr>
          <w:rFonts w:hint="eastAsia"/>
        </w:rPr>
        <w:t>&gt;</w:t>
      </w:r>
      <w:r w:rsidR="003A4690">
        <w:rPr>
          <w:rFonts w:hint="eastAsia"/>
        </w:rPr>
        <w:t>模版文件管理</w:t>
      </w:r>
      <w:r w:rsidR="003A4690">
        <w:rPr>
          <w:rFonts w:hint="eastAsia"/>
        </w:rPr>
        <w:t>-</w:t>
      </w:r>
      <w:r w:rsidR="00913A89">
        <w:rPr>
          <w:rFonts w:hint="eastAsia"/>
        </w:rPr>
        <w:t>&gt;</w:t>
      </w:r>
      <w:r>
        <w:rPr>
          <w:rFonts w:hint="eastAsia"/>
        </w:rPr>
        <w:t>【初始化模版】</w:t>
      </w:r>
      <w:r w:rsidR="003A4690">
        <w:rPr>
          <w:rFonts w:hint="eastAsia"/>
          <w:noProof/>
        </w:rPr>
        <w:drawing>
          <wp:inline distT="0" distB="0" distL="0" distR="0">
            <wp:extent cx="878205" cy="283210"/>
            <wp:effectExtent l="19050" t="0" r="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3E8E">
        <w:rPr>
          <w:rFonts w:hint="eastAsia"/>
        </w:rPr>
        <w:t>按钮</w:t>
      </w:r>
      <w:r w:rsidR="002E58A4">
        <w:rPr>
          <w:rFonts w:hint="eastAsia"/>
        </w:rPr>
        <w:t>。</w:t>
      </w:r>
    </w:p>
    <w:p w:rsidR="00466DF2" w:rsidRDefault="00466DF2" w:rsidP="00466DF2">
      <w:pPr>
        <w:pStyle w:val="3"/>
      </w:pPr>
      <w:r>
        <w:rPr>
          <w:rFonts w:hint="eastAsia"/>
        </w:rPr>
        <w:lastRenderedPageBreak/>
        <w:t>生成简单业务系统代码步骤</w:t>
      </w:r>
    </w:p>
    <w:p w:rsidR="00103A86" w:rsidRDefault="00B830FE" w:rsidP="00103A86">
      <w:r>
        <w:rPr>
          <w:rFonts w:hint="eastAsia"/>
          <w:noProof/>
        </w:rPr>
        <w:drawing>
          <wp:inline distT="0" distB="0" distL="0" distR="0">
            <wp:extent cx="5274310" cy="234794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C7" w:rsidRDefault="00BC30C7" w:rsidP="00103A86"/>
    <w:p w:rsidR="00DB4A50" w:rsidRDefault="00DB4A50" w:rsidP="00103A86"/>
    <w:p w:rsidR="00DB4A50" w:rsidRDefault="00DB4A50" w:rsidP="00103A86"/>
    <w:p w:rsidR="00780654" w:rsidRDefault="00780654" w:rsidP="00103A86">
      <w:r>
        <w:rPr>
          <w:rFonts w:hint="eastAsia"/>
        </w:rPr>
        <w:t>具体操作如下：</w:t>
      </w:r>
    </w:p>
    <w:p w:rsidR="00103A86" w:rsidRDefault="00103A86" w:rsidP="00103A86">
      <w:r>
        <w:rPr>
          <w:rFonts w:hint="eastAsia"/>
        </w:rPr>
        <w:t>1</w:t>
      </w:r>
      <w:r>
        <w:rPr>
          <w:rFonts w:hint="eastAsia"/>
        </w:rPr>
        <w:t>、勾选所需要的自定义表</w:t>
      </w:r>
    </w:p>
    <w:p w:rsidR="00103A86" w:rsidRDefault="00103A86" w:rsidP="00103A86">
      <w:r>
        <w:rPr>
          <w:rFonts w:hint="eastAsia"/>
        </w:rPr>
        <w:t>2</w:t>
      </w:r>
      <w:r>
        <w:rPr>
          <w:rFonts w:hint="eastAsia"/>
        </w:rPr>
        <w:t>、填写表所对应的类名（），变量名（），包名（）。</w:t>
      </w:r>
    </w:p>
    <w:p w:rsidR="00103A86" w:rsidRDefault="00103A86" w:rsidP="00103A86">
      <w:r>
        <w:rPr>
          <w:rFonts w:hint="eastAsia"/>
        </w:rPr>
        <w:t>3</w:t>
      </w:r>
      <w:r>
        <w:rPr>
          <w:rFonts w:hint="eastAsia"/>
        </w:rPr>
        <w:t>、选择所需要的代码模版</w:t>
      </w:r>
    </w:p>
    <w:p w:rsidR="00103A86" w:rsidRDefault="007F3746" w:rsidP="00103A86">
      <w:r>
        <w:rPr>
          <w:rFonts w:hint="eastAsia"/>
        </w:rPr>
        <w:t>4</w:t>
      </w:r>
      <w:r w:rsidR="00103A86">
        <w:rPr>
          <w:rFonts w:hint="eastAsia"/>
        </w:rPr>
        <w:t>、如</w:t>
      </w:r>
      <w:r w:rsidR="00A63564">
        <w:rPr>
          <w:rFonts w:hint="eastAsia"/>
        </w:rPr>
        <w:t>已经存在要生成的文件，这里可通过选择【是否覆盖原有文件】决定是否</w:t>
      </w:r>
      <w:r w:rsidR="00103A86">
        <w:rPr>
          <w:rFonts w:hint="eastAsia"/>
        </w:rPr>
        <w:t>覆盖</w:t>
      </w:r>
      <w:r w:rsidR="000B13E0">
        <w:rPr>
          <w:rFonts w:hint="eastAsia"/>
        </w:rPr>
        <w:t>已存在的文件</w:t>
      </w:r>
    </w:p>
    <w:p w:rsidR="008D2974" w:rsidRPr="00087801" w:rsidRDefault="008D2974" w:rsidP="00103A86">
      <w:pPr>
        <w:rPr>
          <w:color w:val="FF0000"/>
        </w:rPr>
      </w:pPr>
      <w:r w:rsidRPr="00087801">
        <w:rPr>
          <w:rFonts w:hint="eastAsia"/>
          <w:color w:val="FF0000"/>
        </w:rPr>
        <w:t>注：不需要选择流程定义；</w:t>
      </w:r>
    </w:p>
    <w:p w:rsidR="00103A86" w:rsidRDefault="007F3746" w:rsidP="00103A86">
      <w:r>
        <w:rPr>
          <w:rFonts w:hint="eastAsia"/>
        </w:rPr>
        <w:t>5</w:t>
      </w:r>
      <w:r w:rsidR="00103A86">
        <w:rPr>
          <w:rFonts w:hint="eastAsia"/>
        </w:rPr>
        <w:t>、操作【生成代码】按钮</w:t>
      </w:r>
    </w:p>
    <w:p w:rsidR="00103A86" w:rsidRDefault="007F3746" w:rsidP="00103A86">
      <w:r>
        <w:rPr>
          <w:rFonts w:hint="eastAsia"/>
        </w:rPr>
        <w:t>6</w:t>
      </w:r>
      <w:r w:rsidR="00103A86">
        <w:rPr>
          <w:rFonts w:hint="eastAsia"/>
        </w:rPr>
        <w:t>、代码生成成功；如出现如下图的提示，则表示代码生成成功：</w:t>
      </w:r>
    </w:p>
    <w:p w:rsidR="001E70C2" w:rsidRDefault="001E70C2" w:rsidP="001E70C2">
      <w:pPr>
        <w:ind w:firstLineChars="350" w:firstLine="840"/>
        <w:rPr>
          <w:noProof/>
        </w:rPr>
      </w:pPr>
    </w:p>
    <w:p w:rsidR="00255B7F" w:rsidRDefault="00255B7F" w:rsidP="001E70C2">
      <w:pPr>
        <w:ind w:firstLineChars="350" w:firstLine="840"/>
      </w:pPr>
      <w:r>
        <w:rPr>
          <w:rFonts w:hint="eastAsia"/>
          <w:noProof/>
        </w:rPr>
        <w:drawing>
          <wp:inline distT="0" distB="0" distL="0" distR="0">
            <wp:extent cx="3541395" cy="1320800"/>
            <wp:effectExtent l="1905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0FE" w:rsidRDefault="00B830FE" w:rsidP="00103A86"/>
    <w:p w:rsidR="00103A86" w:rsidRDefault="00103A86" w:rsidP="00103A86"/>
    <w:p w:rsidR="00744A5B" w:rsidRDefault="00FC578C" w:rsidP="00103A86">
      <w:r>
        <w:rPr>
          <w:rFonts w:hint="eastAsia"/>
        </w:rPr>
        <w:t>7</w:t>
      </w:r>
      <w:r>
        <w:rPr>
          <w:rFonts w:hint="eastAsia"/>
        </w:rPr>
        <w:t>、</w:t>
      </w:r>
      <w:r w:rsidR="00744A5B">
        <w:rPr>
          <w:rFonts w:hint="eastAsia"/>
        </w:rPr>
        <w:t>在相应平台系统中添加</w:t>
      </w:r>
      <w:r w:rsidR="007C6E1D">
        <w:rPr>
          <w:rFonts w:hint="eastAsia"/>
        </w:rPr>
        <w:t>该</w:t>
      </w:r>
      <w:r w:rsidR="00744A5B">
        <w:rPr>
          <w:rFonts w:hint="eastAsia"/>
        </w:rPr>
        <w:t>业务系统的菜单</w:t>
      </w:r>
    </w:p>
    <w:p w:rsidR="00E53210" w:rsidRPr="00E53210" w:rsidRDefault="00E53210" w:rsidP="00103A86">
      <w:r>
        <w:rPr>
          <w:noProof/>
        </w:rPr>
        <w:lastRenderedPageBreak/>
        <w:drawing>
          <wp:inline distT="0" distB="0" distL="0" distR="0">
            <wp:extent cx="5274310" cy="246434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A86" w:rsidRDefault="00C84A7D" w:rsidP="00103A86">
      <w:r>
        <w:rPr>
          <w:rFonts w:hint="eastAsia"/>
        </w:rPr>
        <w:t>8</w:t>
      </w:r>
      <w:r>
        <w:rPr>
          <w:rFonts w:hint="eastAsia"/>
        </w:rPr>
        <w:t>、重启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C84A7D" w:rsidRDefault="00C84A7D" w:rsidP="00103A86">
      <w:r>
        <w:rPr>
          <w:rFonts w:hint="eastAsia"/>
        </w:rPr>
        <w:t>9</w:t>
      </w:r>
      <w:r>
        <w:rPr>
          <w:rFonts w:hint="eastAsia"/>
        </w:rPr>
        <w:t>、展示业务系统功能</w:t>
      </w:r>
    </w:p>
    <w:p w:rsidR="00D45FB8" w:rsidRDefault="00D45FB8" w:rsidP="00103A86">
      <w:r>
        <w:rPr>
          <w:rFonts w:hint="eastAsia"/>
        </w:rPr>
        <w:t>列表：</w:t>
      </w:r>
    </w:p>
    <w:p w:rsidR="000E218E" w:rsidRDefault="00E53CDD" w:rsidP="00103A86">
      <w:r>
        <w:rPr>
          <w:noProof/>
        </w:rPr>
        <w:drawing>
          <wp:inline distT="0" distB="0" distL="0" distR="0">
            <wp:extent cx="5274310" cy="120637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B8" w:rsidRDefault="00D45FB8" w:rsidP="00103A86">
      <w:r>
        <w:rPr>
          <w:rFonts w:hint="eastAsia"/>
        </w:rPr>
        <w:t>编辑页面</w:t>
      </w:r>
    </w:p>
    <w:p w:rsidR="003D1159" w:rsidRDefault="00EA19D0" w:rsidP="00103A86">
      <w:pPr>
        <w:rPr>
          <w:noProof/>
        </w:rPr>
      </w:pPr>
      <w:r w:rsidRPr="00EA19D0">
        <w:rPr>
          <w:noProof/>
        </w:rPr>
        <w:drawing>
          <wp:inline distT="0" distB="0" distL="0" distR="0">
            <wp:extent cx="5274310" cy="2143541"/>
            <wp:effectExtent l="19050" t="0" r="2540" b="0"/>
            <wp:docPr id="2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70" w:rsidRDefault="003D1159" w:rsidP="00103A86">
      <w:pPr>
        <w:rPr>
          <w:noProof/>
        </w:rPr>
      </w:pPr>
      <w:r>
        <w:rPr>
          <w:rFonts w:hint="eastAsia"/>
          <w:noProof/>
        </w:rPr>
        <w:t>明细页面</w:t>
      </w:r>
    </w:p>
    <w:p w:rsidR="00103A86" w:rsidRPr="00103A86" w:rsidRDefault="003D1159" w:rsidP="00103A86">
      <w:r>
        <w:rPr>
          <w:noProof/>
        </w:rPr>
        <w:drawing>
          <wp:inline distT="0" distB="0" distL="0" distR="0">
            <wp:extent cx="5274310" cy="156286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531" w:rsidRDefault="00DA2C39" w:rsidP="00E86E7B">
      <w:pPr>
        <w:pStyle w:val="3"/>
      </w:pPr>
      <w:r>
        <w:rPr>
          <w:rFonts w:hint="eastAsia"/>
        </w:rPr>
        <w:lastRenderedPageBreak/>
        <w:t>生成业务系统</w:t>
      </w:r>
      <w:r>
        <w:rPr>
          <w:rFonts w:hint="eastAsia"/>
        </w:rPr>
        <w:t>API</w:t>
      </w:r>
      <w:r>
        <w:rPr>
          <w:rFonts w:hint="eastAsia"/>
        </w:rPr>
        <w:t>调用流程系统</w:t>
      </w:r>
      <w:r w:rsidR="00E17AAD">
        <w:rPr>
          <w:rFonts w:hint="eastAsia"/>
        </w:rPr>
        <w:t>代码相关步骤</w:t>
      </w:r>
    </w:p>
    <w:p w:rsidR="00B46531" w:rsidRDefault="00B46531" w:rsidP="00B46531">
      <w:r>
        <w:rPr>
          <w:rFonts w:hint="eastAsia"/>
        </w:rPr>
        <w:t>具体操作如下：</w:t>
      </w:r>
    </w:p>
    <w:p w:rsidR="006B2A8A" w:rsidRDefault="008E4813" w:rsidP="006B2A8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定义、</w:t>
      </w:r>
      <w:r w:rsidR="006B2A8A">
        <w:rPr>
          <w:rFonts w:hint="eastAsia"/>
        </w:rPr>
        <w:t>发布对应的流程定义；</w:t>
      </w:r>
    </w:p>
    <w:p w:rsidR="006B2A8A" w:rsidRDefault="00B53DCE" w:rsidP="00B53DCE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1199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D30" w:rsidRDefault="00366D30" w:rsidP="00366D3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设置对应流程定义允许</w:t>
      </w:r>
      <w:r>
        <w:rPr>
          <w:rFonts w:hint="eastAsia"/>
        </w:rPr>
        <w:t>API</w:t>
      </w:r>
      <w:r>
        <w:rPr>
          <w:rFonts w:hint="eastAsia"/>
        </w:rPr>
        <w:t>调用</w:t>
      </w:r>
    </w:p>
    <w:p w:rsidR="006E0CFF" w:rsidRDefault="006E0CFF" w:rsidP="001215D3">
      <w:pPr>
        <w:pStyle w:val="a4"/>
        <w:ind w:left="360" w:firstLineChars="0" w:firstLine="0"/>
      </w:pPr>
    </w:p>
    <w:p w:rsidR="00366D30" w:rsidRPr="00366D30" w:rsidRDefault="00366D30" w:rsidP="00366D30">
      <w:pPr>
        <w:pStyle w:val="a4"/>
        <w:ind w:left="360" w:firstLineChars="0" w:firstLine="0"/>
      </w:pPr>
      <w:r>
        <w:rPr>
          <w:rFonts w:hint="eastAsia"/>
        </w:rPr>
        <w:t>流程定义管理</w:t>
      </w:r>
      <w:r>
        <w:sym w:font="Wingdings" w:char="F0E0"/>
      </w:r>
      <w:r>
        <w:rPr>
          <w:rFonts w:hint="eastAsia"/>
        </w:rPr>
        <w:t>设置</w:t>
      </w:r>
      <w:r>
        <w:sym w:font="Wingdings" w:char="F0E0"/>
      </w:r>
      <w:r>
        <w:rPr>
          <w:rFonts w:hint="eastAsia"/>
        </w:rPr>
        <w:t>其他参数</w:t>
      </w:r>
      <w:r>
        <w:sym w:font="Wingdings" w:char="F0E0"/>
      </w:r>
      <w:r>
        <w:rPr>
          <w:rFonts w:hint="eastAsia"/>
        </w:rPr>
        <w:t>勾选</w:t>
      </w:r>
      <w:r>
        <w:rPr>
          <w:rFonts w:hint="eastAsia"/>
        </w:rPr>
        <w:t>[</w:t>
      </w:r>
      <w:r>
        <w:rPr>
          <w:rFonts w:hint="eastAsia"/>
        </w:rPr>
        <w:t>允许</w:t>
      </w:r>
      <w:r>
        <w:rPr>
          <w:rFonts w:hint="eastAsia"/>
        </w:rPr>
        <w:t>API</w:t>
      </w:r>
      <w:r>
        <w:rPr>
          <w:rFonts w:hint="eastAsia"/>
        </w:rPr>
        <w:t>调用</w:t>
      </w:r>
      <w:r>
        <w:rPr>
          <w:rFonts w:hint="eastAsia"/>
        </w:rPr>
        <w:t>]</w:t>
      </w:r>
      <w:r>
        <w:rPr>
          <w:rFonts w:hint="eastAsia"/>
        </w:rPr>
        <w:t>复选框</w:t>
      </w:r>
      <w:r>
        <w:sym w:font="Wingdings" w:char="F0E0"/>
      </w:r>
      <w:r>
        <w:rPr>
          <w:rFonts w:hint="eastAsia"/>
        </w:rPr>
        <w:t>【保存</w:t>
      </w:r>
      <w:r w:rsidR="00F722A3">
        <w:rPr>
          <w:rFonts w:hint="eastAsia"/>
        </w:rPr>
        <w:t>】</w:t>
      </w:r>
    </w:p>
    <w:p w:rsidR="00366D30" w:rsidRDefault="00366D30" w:rsidP="00366D30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1603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C9" w:rsidRDefault="004771C9" w:rsidP="004771C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如</w:t>
      </w:r>
      <w:r w:rsidR="006E592F">
        <w:rPr>
          <w:rFonts w:hint="eastAsia"/>
        </w:rPr>
        <w:t>下</w:t>
      </w:r>
      <w:r w:rsidR="00140DFC">
        <w:rPr>
          <w:rFonts w:hint="eastAsia"/>
        </w:rPr>
        <w:t>图勾选相应的自定义表</w:t>
      </w:r>
    </w:p>
    <w:p w:rsidR="004771C9" w:rsidRDefault="004771C9" w:rsidP="004771C9">
      <w:pPr>
        <w:pStyle w:val="a4"/>
        <w:ind w:left="360" w:firstLineChars="0" w:firstLine="0"/>
      </w:pPr>
      <w:r w:rsidRPr="004771C9">
        <w:rPr>
          <w:noProof/>
        </w:rPr>
        <w:lastRenderedPageBreak/>
        <w:drawing>
          <wp:inline distT="0" distB="0" distL="0" distR="0">
            <wp:extent cx="5274310" cy="2447257"/>
            <wp:effectExtent l="19050" t="0" r="2540" b="0"/>
            <wp:docPr id="3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531" w:rsidRDefault="00453A15" w:rsidP="00B46531">
      <w:r>
        <w:rPr>
          <w:rFonts w:hint="eastAsia"/>
        </w:rPr>
        <w:t>4</w:t>
      </w:r>
      <w:r w:rsidR="00B46531">
        <w:rPr>
          <w:rFonts w:hint="eastAsia"/>
        </w:rPr>
        <w:t>、填写表所对应的类名（），变量名（），包名（）。</w:t>
      </w:r>
    </w:p>
    <w:p w:rsidR="00B46531" w:rsidRDefault="00453A15" w:rsidP="00B46531">
      <w:r>
        <w:rPr>
          <w:rFonts w:hint="eastAsia"/>
        </w:rPr>
        <w:t>5</w:t>
      </w:r>
      <w:r w:rsidR="00B46531">
        <w:rPr>
          <w:rFonts w:hint="eastAsia"/>
        </w:rPr>
        <w:t>、</w:t>
      </w:r>
      <w:r w:rsidR="00966C69">
        <w:rPr>
          <w:rFonts w:hint="eastAsia"/>
        </w:rPr>
        <w:t>不</w:t>
      </w:r>
      <w:r w:rsidR="00B46531">
        <w:rPr>
          <w:rFonts w:hint="eastAsia"/>
        </w:rPr>
        <w:t>择所需要的代码模版</w:t>
      </w:r>
    </w:p>
    <w:p w:rsidR="00B46531" w:rsidRDefault="00453A15" w:rsidP="00B46531">
      <w:r>
        <w:rPr>
          <w:rFonts w:hint="eastAsia"/>
        </w:rPr>
        <w:t>6</w:t>
      </w:r>
      <w:r w:rsidR="00B46531">
        <w:rPr>
          <w:rFonts w:hint="eastAsia"/>
        </w:rPr>
        <w:t>、如已经存在要生成的文件，这里可通过选择【是否覆盖原有文件】决定是否覆盖已存在的文件</w:t>
      </w:r>
    </w:p>
    <w:p w:rsidR="00B46531" w:rsidRPr="00087801" w:rsidRDefault="00B46531" w:rsidP="00B46531">
      <w:pPr>
        <w:rPr>
          <w:color w:val="FF0000"/>
        </w:rPr>
      </w:pPr>
      <w:r w:rsidRPr="0008780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必须</w:t>
      </w:r>
      <w:r w:rsidRPr="00087801">
        <w:rPr>
          <w:rFonts w:hint="eastAsia"/>
          <w:color w:val="FF0000"/>
        </w:rPr>
        <w:t>选择</w:t>
      </w:r>
      <w:r>
        <w:rPr>
          <w:rFonts w:hint="eastAsia"/>
          <w:color w:val="FF0000"/>
        </w:rPr>
        <w:t>对应</w:t>
      </w:r>
      <w:r w:rsidRPr="00087801">
        <w:rPr>
          <w:rFonts w:hint="eastAsia"/>
          <w:color w:val="FF0000"/>
        </w:rPr>
        <w:t>流程定义；</w:t>
      </w:r>
    </w:p>
    <w:p w:rsidR="00B46531" w:rsidRDefault="00453A15" w:rsidP="00B46531">
      <w:r>
        <w:rPr>
          <w:rFonts w:hint="eastAsia"/>
        </w:rPr>
        <w:t>7</w:t>
      </w:r>
      <w:r w:rsidR="00B46531">
        <w:rPr>
          <w:rFonts w:hint="eastAsia"/>
        </w:rPr>
        <w:t>、操作【生成代码】按钮</w:t>
      </w:r>
      <w:r w:rsidR="00966C69">
        <w:rPr>
          <w:rFonts w:hint="eastAsia"/>
        </w:rPr>
        <w:t>；</w:t>
      </w:r>
    </w:p>
    <w:p w:rsidR="00B46531" w:rsidRDefault="00453A15" w:rsidP="00B46531">
      <w:r>
        <w:rPr>
          <w:rFonts w:hint="eastAsia"/>
        </w:rPr>
        <w:t>8</w:t>
      </w:r>
      <w:r w:rsidR="00B46531">
        <w:rPr>
          <w:rFonts w:hint="eastAsia"/>
        </w:rPr>
        <w:t>、代码生成成功；如出现如下图的提示，则表示代码生成成功：</w:t>
      </w:r>
    </w:p>
    <w:p w:rsidR="00B46531" w:rsidRPr="00453A15" w:rsidRDefault="00B46531" w:rsidP="00B46531">
      <w:pPr>
        <w:ind w:firstLineChars="350" w:firstLine="840"/>
        <w:rPr>
          <w:noProof/>
        </w:rPr>
      </w:pPr>
    </w:p>
    <w:p w:rsidR="00B46531" w:rsidRDefault="00B46531" w:rsidP="00B46531">
      <w:pPr>
        <w:ind w:firstLineChars="350" w:firstLine="840"/>
      </w:pPr>
      <w:r>
        <w:rPr>
          <w:rFonts w:hint="eastAsia"/>
          <w:noProof/>
        </w:rPr>
        <w:drawing>
          <wp:inline distT="0" distB="0" distL="0" distR="0">
            <wp:extent cx="3541395" cy="1320800"/>
            <wp:effectExtent l="19050" t="0" r="1905" b="0"/>
            <wp:docPr id="2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81" w:rsidRDefault="00F56E81" w:rsidP="00F56E81">
      <w:r>
        <w:rPr>
          <w:rFonts w:hint="eastAsia"/>
        </w:rPr>
        <w:t>9</w:t>
      </w:r>
      <w:r>
        <w:rPr>
          <w:rFonts w:hint="eastAsia"/>
        </w:rPr>
        <w:t>、对所选的流程定义设置</w:t>
      </w:r>
      <w:r>
        <w:sym w:font="Wingdings" w:char="F0E0"/>
      </w:r>
      <w:r>
        <w:rPr>
          <w:rFonts w:hint="eastAsia"/>
        </w:rPr>
        <w:t>表单管理</w:t>
      </w:r>
      <w:r w:rsidR="00412DC0">
        <w:rPr>
          <w:rFonts w:hint="eastAsia"/>
        </w:rPr>
        <w:t>配置相应的</w:t>
      </w:r>
      <w:r w:rsidR="000E651F">
        <w:rPr>
          <w:rFonts w:hint="eastAsia"/>
        </w:rPr>
        <w:t>表单</w:t>
      </w:r>
      <w:r w:rsidR="000E651F">
        <w:rPr>
          <w:rFonts w:hint="eastAsia"/>
        </w:rPr>
        <w:t>url</w:t>
      </w:r>
    </w:p>
    <w:p w:rsidR="00B46531" w:rsidRDefault="000E651F" w:rsidP="00182C3F">
      <w:r>
        <w:rPr>
          <w:rFonts w:hint="eastAsia"/>
          <w:noProof/>
        </w:rPr>
        <w:drawing>
          <wp:inline distT="0" distB="0" distL="0" distR="0">
            <wp:extent cx="5274310" cy="288086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28B" w:rsidRPr="00E53210" w:rsidRDefault="00453A15" w:rsidP="00E8628B">
      <w:r>
        <w:rPr>
          <w:rFonts w:hint="eastAsia"/>
        </w:rPr>
        <w:lastRenderedPageBreak/>
        <w:t>9</w:t>
      </w:r>
      <w:r w:rsidR="00E8628B">
        <w:rPr>
          <w:rFonts w:hint="eastAsia"/>
        </w:rPr>
        <w:t>、在相应平台系统中添加该业务系统的菜</w:t>
      </w:r>
      <w:r w:rsidR="00290EDC">
        <w:rPr>
          <w:rFonts w:hint="eastAsia"/>
        </w:rPr>
        <w:t>单</w:t>
      </w:r>
      <w:r w:rsidR="00876A28">
        <w:rPr>
          <w:rFonts w:hint="eastAsia"/>
        </w:rPr>
        <w:t>；</w:t>
      </w:r>
    </w:p>
    <w:p w:rsidR="00E8628B" w:rsidRDefault="00453A15" w:rsidP="00E8628B">
      <w:r>
        <w:rPr>
          <w:rFonts w:hint="eastAsia"/>
        </w:rPr>
        <w:t>10</w:t>
      </w:r>
      <w:r w:rsidR="00E8628B">
        <w:rPr>
          <w:rFonts w:hint="eastAsia"/>
        </w:rPr>
        <w:t>、重启</w:t>
      </w:r>
      <w:r w:rsidR="00E8628B">
        <w:rPr>
          <w:rFonts w:hint="eastAsia"/>
        </w:rPr>
        <w:t>tomcat</w:t>
      </w:r>
      <w:r w:rsidR="00E8628B">
        <w:rPr>
          <w:rFonts w:hint="eastAsia"/>
        </w:rPr>
        <w:t>服务</w:t>
      </w:r>
      <w:r w:rsidR="00B81CAE">
        <w:rPr>
          <w:rFonts w:hint="eastAsia"/>
        </w:rPr>
        <w:t>；</w:t>
      </w:r>
    </w:p>
    <w:p w:rsidR="00E8628B" w:rsidRDefault="00185AE3" w:rsidP="00E8628B">
      <w:r>
        <w:rPr>
          <w:rFonts w:hint="eastAsia"/>
        </w:rPr>
        <w:t>11</w:t>
      </w:r>
      <w:r w:rsidR="00E8628B">
        <w:rPr>
          <w:rFonts w:hint="eastAsia"/>
        </w:rPr>
        <w:t>、展示业务系统功能</w:t>
      </w:r>
      <w:r w:rsidR="00E347F6">
        <w:rPr>
          <w:rFonts w:hint="eastAsia"/>
        </w:rPr>
        <w:t>；</w:t>
      </w:r>
    </w:p>
    <w:p w:rsidR="007F6AA1" w:rsidRDefault="007F6AA1" w:rsidP="00E8628B">
      <w:r>
        <w:rPr>
          <w:rFonts w:hint="eastAsia"/>
        </w:rPr>
        <w:t>列表页面：</w:t>
      </w:r>
    </w:p>
    <w:p w:rsidR="00842FD2" w:rsidRDefault="00842FD2" w:rsidP="00E8628B">
      <w:r>
        <w:rPr>
          <w:rFonts w:hint="eastAsia"/>
          <w:noProof/>
        </w:rPr>
        <w:drawing>
          <wp:inline distT="0" distB="0" distL="0" distR="0">
            <wp:extent cx="5274310" cy="1193059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3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801" w:rsidRDefault="00F37801" w:rsidP="00E8628B">
      <w:r>
        <w:rPr>
          <w:rFonts w:hint="eastAsia"/>
        </w:rPr>
        <w:t>流程任务管理，对应的办理页面</w:t>
      </w:r>
    </w:p>
    <w:p w:rsidR="00E8628B" w:rsidRPr="00F1593A" w:rsidRDefault="00F37801" w:rsidP="006F64E8">
      <w:r>
        <w:rPr>
          <w:rFonts w:hint="eastAsia"/>
          <w:noProof/>
        </w:rPr>
        <w:drawing>
          <wp:inline distT="0" distB="0" distL="0" distR="0">
            <wp:extent cx="5274310" cy="202689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28B" w:rsidRPr="00F1593A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3D9" w:rsidRDefault="000263D9" w:rsidP="0024386A">
      <w:r>
        <w:separator/>
      </w:r>
    </w:p>
  </w:endnote>
  <w:endnote w:type="continuationSeparator" w:id="1">
    <w:p w:rsidR="000263D9" w:rsidRDefault="000263D9" w:rsidP="00243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3D9" w:rsidRDefault="000263D9" w:rsidP="0024386A">
      <w:r>
        <w:separator/>
      </w:r>
    </w:p>
  </w:footnote>
  <w:footnote w:type="continuationSeparator" w:id="1">
    <w:p w:rsidR="000263D9" w:rsidRDefault="000263D9" w:rsidP="002438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55510C3"/>
    <w:multiLevelType w:val="hybridMultilevel"/>
    <w:tmpl w:val="55728F6A"/>
    <w:lvl w:ilvl="0" w:tplc="A968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B62A18"/>
    <w:multiLevelType w:val="hybridMultilevel"/>
    <w:tmpl w:val="4122415E"/>
    <w:lvl w:ilvl="0" w:tplc="3EDA8D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F0575"/>
    <w:multiLevelType w:val="hybridMultilevel"/>
    <w:tmpl w:val="DD268416"/>
    <w:lvl w:ilvl="0" w:tplc="4AD67F3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EAE6B15"/>
    <w:multiLevelType w:val="hybridMultilevel"/>
    <w:tmpl w:val="17C6729A"/>
    <w:lvl w:ilvl="0" w:tplc="05B43D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05F"/>
    <w:rsid w:val="0001152F"/>
    <w:rsid w:val="000263D9"/>
    <w:rsid w:val="00044EE3"/>
    <w:rsid w:val="0006228B"/>
    <w:rsid w:val="00087801"/>
    <w:rsid w:val="000B13E0"/>
    <w:rsid w:val="000B6841"/>
    <w:rsid w:val="000E218E"/>
    <w:rsid w:val="000E651F"/>
    <w:rsid w:val="00102DCF"/>
    <w:rsid w:val="00103A86"/>
    <w:rsid w:val="001143D7"/>
    <w:rsid w:val="001215D3"/>
    <w:rsid w:val="00140DFC"/>
    <w:rsid w:val="00170785"/>
    <w:rsid w:val="00173642"/>
    <w:rsid w:val="00182C3F"/>
    <w:rsid w:val="00183E62"/>
    <w:rsid w:val="00185AE3"/>
    <w:rsid w:val="001A4855"/>
    <w:rsid w:val="001E70C2"/>
    <w:rsid w:val="001F3738"/>
    <w:rsid w:val="002030D9"/>
    <w:rsid w:val="00223FA4"/>
    <w:rsid w:val="00236292"/>
    <w:rsid w:val="00240B47"/>
    <w:rsid w:val="0024386A"/>
    <w:rsid w:val="00250CF0"/>
    <w:rsid w:val="00255B7F"/>
    <w:rsid w:val="00263DB5"/>
    <w:rsid w:val="00274200"/>
    <w:rsid w:val="00290EDC"/>
    <w:rsid w:val="002B3508"/>
    <w:rsid w:val="002B5F8B"/>
    <w:rsid w:val="002B6932"/>
    <w:rsid w:val="002E58A4"/>
    <w:rsid w:val="002E6B5A"/>
    <w:rsid w:val="002F75BE"/>
    <w:rsid w:val="00305886"/>
    <w:rsid w:val="00316313"/>
    <w:rsid w:val="0032188E"/>
    <w:rsid w:val="00337541"/>
    <w:rsid w:val="00341E45"/>
    <w:rsid w:val="00346181"/>
    <w:rsid w:val="00366D30"/>
    <w:rsid w:val="00372C71"/>
    <w:rsid w:val="00374A0A"/>
    <w:rsid w:val="003769EE"/>
    <w:rsid w:val="003A4690"/>
    <w:rsid w:val="003C2005"/>
    <w:rsid w:val="003D1159"/>
    <w:rsid w:val="003D2BE2"/>
    <w:rsid w:val="003D721F"/>
    <w:rsid w:val="003F2294"/>
    <w:rsid w:val="003F3DA3"/>
    <w:rsid w:val="004100AE"/>
    <w:rsid w:val="00412DC0"/>
    <w:rsid w:val="00425692"/>
    <w:rsid w:val="00431EAC"/>
    <w:rsid w:val="00450285"/>
    <w:rsid w:val="00451444"/>
    <w:rsid w:val="00453A15"/>
    <w:rsid w:val="004621C2"/>
    <w:rsid w:val="00466DF2"/>
    <w:rsid w:val="004771C9"/>
    <w:rsid w:val="004B7727"/>
    <w:rsid w:val="004C50B0"/>
    <w:rsid w:val="004D5852"/>
    <w:rsid w:val="004E078C"/>
    <w:rsid w:val="00500696"/>
    <w:rsid w:val="00517672"/>
    <w:rsid w:val="00525171"/>
    <w:rsid w:val="00556C80"/>
    <w:rsid w:val="00564FBB"/>
    <w:rsid w:val="005E7165"/>
    <w:rsid w:val="0060068B"/>
    <w:rsid w:val="00607FC1"/>
    <w:rsid w:val="00610BAD"/>
    <w:rsid w:val="0062105F"/>
    <w:rsid w:val="00680438"/>
    <w:rsid w:val="006B2A8A"/>
    <w:rsid w:val="006D44AF"/>
    <w:rsid w:val="006E0CFF"/>
    <w:rsid w:val="006E592F"/>
    <w:rsid w:val="006F64E8"/>
    <w:rsid w:val="00714347"/>
    <w:rsid w:val="00716C60"/>
    <w:rsid w:val="00721BD1"/>
    <w:rsid w:val="0072407C"/>
    <w:rsid w:val="00744A5B"/>
    <w:rsid w:val="00780654"/>
    <w:rsid w:val="00781E10"/>
    <w:rsid w:val="00783110"/>
    <w:rsid w:val="007838FD"/>
    <w:rsid w:val="007A36D7"/>
    <w:rsid w:val="007B4D70"/>
    <w:rsid w:val="007C6E1D"/>
    <w:rsid w:val="007D2952"/>
    <w:rsid w:val="007E7890"/>
    <w:rsid w:val="007E7B49"/>
    <w:rsid w:val="007F3746"/>
    <w:rsid w:val="007F6AA1"/>
    <w:rsid w:val="008342AC"/>
    <w:rsid w:val="00842FD2"/>
    <w:rsid w:val="00876A28"/>
    <w:rsid w:val="008C07CB"/>
    <w:rsid w:val="008C0EBB"/>
    <w:rsid w:val="008C7A09"/>
    <w:rsid w:val="008D2974"/>
    <w:rsid w:val="008E39B3"/>
    <w:rsid w:val="008E4813"/>
    <w:rsid w:val="00913A89"/>
    <w:rsid w:val="0091524C"/>
    <w:rsid w:val="00935C2B"/>
    <w:rsid w:val="0093710A"/>
    <w:rsid w:val="00966C69"/>
    <w:rsid w:val="00987644"/>
    <w:rsid w:val="009A3E8E"/>
    <w:rsid w:val="009F4719"/>
    <w:rsid w:val="00A015A1"/>
    <w:rsid w:val="00A32E2A"/>
    <w:rsid w:val="00A571B6"/>
    <w:rsid w:val="00A63564"/>
    <w:rsid w:val="00A96CAD"/>
    <w:rsid w:val="00AB535C"/>
    <w:rsid w:val="00AC6095"/>
    <w:rsid w:val="00AE2B49"/>
    <w:rsid w:val="00AE2BBD"/>
    <w:rsid w:val="00AF13F1"/>
    <w:rsid w:val="00B13CE8"/>
    <w:rsid w:val="00B155B7"/>
    <w:rsid w:val="00B46531"/>
    <w:rsid w:val="00B53814"/>
    <w:rsid w:val="00B53DCE"/>
    <w:rsid w:val="00B54C00"/>
    <w:rsid w:val="00B61E87"/>
    <w:rsid w:val="00B81CAE"/>
    <w:rsid w:val="00B830FE"/>
    <w:rsid w:val="00BA3A32"/>
    <w:rsid w:val="00BC30C7"/>
    <w:rsid w:val="00BC4CE7"/>
    <w:rsid w:val="00BC6047"/>
    <w:rsid w:val="00BC61A3"/>
    <w:rsid w:val="00BD4ABF"/>
    <w:rsid w:val="00BE3BD3"/>
    <w:rsid w:val="00BE53F3"/>
    <w:rsid w:val="00BE7B89"/>
    <w:rsid w:val="00C10079"/>
    <w:rsid w:val="00C23910"/>
    <w:rsid w:val="00C634AE"/>
    <w:rsid w:val="00C84A7D"/>
    <w:rsid w:val="00C9302D"/>
    <w:rsid w:val="00CB25AC"/>
    <w:rsid w:val="00CD63B2"/>
    <w:rsid w:val="00CF7CFA"/>
    <w:rsid w:val="00D07BF2"/>
    <w:rsid w:val="00D24719"/>
    <w:rsid w:val="00D35104"/>
    <w:rsid w:val="00D45FB8"/>
    <w:rsid w:val="00D71A75"/>
    <w:rsid w:val="00D8041A"/>
    <w:rsid w:val="00DA2C39"/>
    <w:rsid w:val="00DA64E1"/>
    <w:rsid w:val="00DB4A50"/>
    <w:rsid w:val="00DC354B"/>
    <w:rsid w:val="00DD2DB1"/>
    <w:rsid w:val="00E04DC7"/>
    <w:rsid w:val="00E17AAD"/>
    <w:rsid w:val="00E26BE6"/>
    <w:rsid w:val="00E347F6"/>
    <w:rsid w:val="00E53210"/>
    <w:rsid w:val="00E53CDD"/>
    <w:rsid w:val="00E8628B"/>
    <w:rsid w:val="00E86E7B"/>
    <w:rsid w:val="00EA19D0"/>
    <w:rsid w:val="00EA4EF8"/>
    <w:rsid w:val="00EB2620"/>
    <w:rsid w:val="00EB3008"/>
    <w:rsid w:val="00EB7BB8"/>
    <w:rsid w:val="00EE25AD"/>
    <w:rsid w:val="00EE73D2"/>
    <w:rsid w:val="00F033B3"/>
    <w:rsid w:val="00F14D9D"/>
    <w:rsid w:val="00F1593A"/>
    <w:rsid w:val="00F37801"/>
    <w:rsid w:val="00F460E0"/>
    <w:rsid w:val="00F56E81"/>
    <w:rsid w:val="00F701D9"/>
    <w:rsid w:val="00F71EB2"/>
    <w:rsid w:val="00F722A3"/>
    <w:rsid w:val="00F77270"/>
    <w:rsid w:val="00FC578C"/>
    <w:rsid w:val="00FD4DBF"/>
    <w:rsid w:val="00FD52E0"/>
    <w:rsid w:val="00FE54D6"/>
    <w:rsid w:val="00FF0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Document Map"/>
    <w:basedOn w:val="a0"/>
    <w:link w:val="Char"/>
    <w:uiPriority w:val="99"/>
    <w:semiHidden/>
    <w:unhideWhenUsed/>
    <w:rsid w:val="0062105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1"/>
    <w:link w:val="a6"/>
    <w:uiPriority w:val="99"/>
    <w:semiHidden/>
    <w:rsid w:val="0062105F"/>
    <w:rPr>
      <w:rFonts w:ascii="宋体" w:eastAsia="宋体"/>
      <w:sz w:val="18"/>
      <w:szCs w:val="18"/>
    </w:rPr>
  </w:style>
  <w:style w:type="paragraph" w:styleId="a7">
    <w:name w:val="Balloon Text"/>
    <w:basedOn w:val="a0"/>
    <w:link w:val="Char0"/>
    <w:uiPriority w:val="99"/>
    <w:semiHidden/>
    <w:unhideWhenUsed/>
    <w:rsid w:val="00DD2DB1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DD2DB1"/>
    <w:rPr>
      <w:sz w:val="18"/>
      <w:szCs w:val="18"/>
    </w:rPr>
  </w:style>
  <w:style w:type="paragraph" w:styleId="a8">
    <w:name w:val="header"/>
    <w:basedOn w:val="a0"/>
    <w:link w:val="Char1"/>
    <w:uiPriority w:val="99"/>
    <w:semiHidden/>
    <w:unhideWhenUsed/>
    <w:rsid w:val="00243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semiHidden/>
    <w:rsid w:val="0024386A"/>
    <w:rPr>
      <w:sz w:val="18"/>
      <w:szCs w:val="18"/>
    </w:rPr>
  </w:style>
  <w:style w:type="paragraph" w:styleId="a9">
    <w:name w:val="footer"/>
    <w:basedOn w:val="a0"/>
    <w:link w:val="Char2"/>
    <w:uiPriority w:val="99"/>
    <w:semiHidden/>
    <w:unhideWhenUsed/>
    <w:rsid w:val="00243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semiHidden/>
    <w:rsid w:val="002438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01558-10E7-4D65-AF07-830C8E18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425</TotalTime>
  <Pages>8</Pages>
  <Words>278</Words>
  <Characters>1585</Characters>
  <Application>Microsoft Office Word</Application>
  <DocSecurity>0</DocSecurity>
  <Lines>13</Lines>
  <Paragraphs>3</Paragraphs>
  <ScaleCrop>false</ScaleCrop>
  <Company>Sky123.Org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超级管理员</dc:creator>
  <cp:lastModifiedBy>超级管理员</cp:lastModifiedBy>
  <cp:revision>188</cp:revision>
  <dcterms:created xsi:type="dcterms:W3CDTF">2013-02-02T07:20:00Z</dcterms:created>
  <dcterms:modified xsi:type="dcterms:W3CDTF">2013-02-22T07:59:00Z</dcterms:modified>
</cp:coreProperties>
</file>