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36" w:rsidRDefault="00F86058" w:rsidP="00A21236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TAB功能介绍</w:t>
      </w:r>
      <w:r w:rsidR="00A21236">
        <w:rPr>
          <w:rFonts w:ascii="黑体" w:eastAsia="黑体" w:hAnsi="黑体" w:hint="eastAsia"/>
          <w:b/>
          <w:sz w:val="48"/>
          <w:szCs w:val="48"/>
        </w:rPr>
        <w:t>文档</w:t>
      </w:r>
    </w:p>
    <w:p w:rsidR="00500696" w:rsidRDefault="00A21236" w:rsidP="00A21236">
      <w:pPr>
        <w:pStyle w:val="1"/>
      </w:pPr>
      <w:r>
        <w:rPr>
          <w:rFonts w:hint="eastAsia"/>
        </w:rPr>
        <w:t>编写目的</w:t>
      </w:r>
    </w:p>
    <w:p w:rsidR="008222B6" w:rsidRPr="008222B6" w:rsidRDefault="008222B6" w:rsidP="008222B6">
      <w:pPr>
        <w:ind w:firstLine="420"/>
      </w:pPr>
      <w:r>
        <w:rPr>
          <w:rFonts w:hint="eastAsia"/>
        </w:rPr>
        <w:t>编写此文档的目的是；让最终用户了解</w:t>
      </w:r>
      <w:r w:rsidR="0048386F">
        <w:rPr>
          <w:rFonts w:hint="eastAsia"/>
        </w:rPr>
        <w:t>TAB</w:t>
      </w:r>
      <w:r w:rsidR="007C10D4">
        <w:rPr>
          <w:rFonts w:hint="eastAsia"/>
        </w:rPr>
        <w:t>列表</w:t>
      </w:r>
      <w:r>
        <w:rPr>
          <w:rFonts w:hint="eastAsia"/>
        </w:rPr>
        <w:t>这一模块的功能从而熟练操作这一模块的功能。一般用户：熟练使用该模块的功能；开发者：掌握</w:t>
      </w:r>
      <w:r w:rsidR="00CE309A">
        <w:rPr>
          <w:rFonts w:hint="eastAsia"/>
        </w:rPr>
        <w:t>TAB</w:t>
      </w:r>
      <w:r w:rsidR="00CE309A">
        <w:rPr>
          <w:rFonts w:hint="eastAsia"/>
        </w:rPr>
        <w:t>列表</w:t>
      </w:r>
      <w:r>
        <w:rPr>
          <w:rFonts w:hint="eastAsia"/>
        </w:rPr>
        <w:t>的设计思路</w:t>
      </w:r>
      <w:r w:rsidR="00E0126C">
        <w:rPr>
          <w:rFonts w:hint="eastAsia"/>
        </w:rPr>
        <w:t>和实现方法</w:t>
      </w:r>
      <w:r>
        <w:rPr>
          <w:rFonts w:hint="eastAsia"/>
        </w:rPr>
        <w:t>，可以根据开发需求做适当的修改和功能拓展。</w:t>
      </w:r>
    </w:p>
    <w:p w:rsidR="00A21236" w:rsidRDefault="00A21236" w:rsidP="00A21236">
      <w:pPr>
        <w:pStyle w:val="1"/>
      </w:pPr>
      <w:r>
        <w:rPr>
          <w:rFonts w:hint="eastAsia"/>
        </w:rPr>
        <w:t>系统概述</w:t>
      </w:r>
    </w:p>
    <w:p w:rsidR="00A21236" w:rsidRDefault="00A21236" w:rsidP="00A21236">
      <w:pPr>
        <w:pStyle w:val="2"/>
      </w:pPr>
      <w:r>
        <w:rPr>
          <w:rFonts w:hint="eastAsia"/>
        </w:rPr>
        <w:t>概述</w:t>
      </w:r>
    </w:p>
    <w:p w:rsidR="00D22C50" w:rsidRPr="00336ACE" w:rsidRDefault="00E0126C" w:rsidP="00964957">
      <w:pPr>
        <w:ind w:firstLine="420"/>
      </w:pPr>
      <w:r>
        <w:rPr>
          <w:rFonts w:hint="eastAsia"/>
        </w:rPr>
        <w:t>定时计划</w:t>
      </w:r>
      <w:r w:rsidR="00DD4D53">
        <w:rPr>
          <w:rFonts w:hint="eastAsia"/>
        </w:rPr>
        <w:t>模块的主要功能，迎合不同的界面显示要求设计</w:t>
      </w:r>
      <w:r w:rsidR="00535473">
        <w:rPr>
          <w:rFonts w:hint="eastAsia"/>
        </w:rPr>
        <w:t>的</w:t>
      </w:r>
      <w:r w:rsidR="00DD4D53">
        <w:rPr>
          <w:rFonts w:hint="eastAsia"/>
        </w:rPr>
        <w:t>一种</w:t>
      </w:r>
      <w:r w:rsidR="00B97EF3">
        <w:rPr>
          <w:rFonts w:hint="eastAsia"/>
        </w:rPr>
        <w:t>列表显示方式</w:t>
      </w:r>
      <w:r w:rsidR="004E34E7">
        <w:rPr>
          <w:rFonts w:hint="eastAsia"/>
        </w:rPr>
        <w:t>，用户可以根据自己的喜好</w:t>
      </w:r>
      <w:r w:rsidR="0026276C">
        <w:rPr>
          <w:rFonts w:hint="eastAsia"/>
        </w:rPr>
        <w:t>选择</w:t>
      </w:r>
      <w:r w:rsidR="0026276C">
        <w:rPr>
          <w:rFonts w:hint="eastAsia"/>
        </w:rPr>
        <w:t>TAB</w:t>
      </w:r>
      <w:r w:rsidR="0026276C">
        <w:rPr>
          <w:rFonts w:hint="eastAsia"/>
        </w:rPr>
        <w:t>显示方式或者普通显示方式。</w:t>
      </w:r>
      <w:r w:rsidR="00DD4D53" w:rsidRPr="00336ACE">
        <w:t xml:space="preserve"> </w:t>
      </w:r>
    </w:p>
    <w:p w:rsidR="00A21236" w:rsidRDefault="00A21236" w:rsidP="00A21236">
      <w:pPr>
        <w:pStyle w:val="2"/>
      </w:pPr>
      <w:r>
        <w:rPr>
          <w:rFonts w:hint="eastAsia"/>
        </w:rPr>
        <w:t>功能</w:t>
      </w:r>
    </w:p>
    <w:p w:rsidR="00705E7A" w:rsidRDefault="00705E7A" w:rsidP="00705E7A"/>
    <w:p w:rsidR="00705E7A" w:rsidRDefault="005357B8" w:rsidP="00705E7A">
      <w:r>
        <w:rPr>
          <w:rFonts w:hint="eastAsia"/>
        </w:rPr>
        <w:t xml:space="preserve">   </w:t>
      </w:r>
      <w:r w:rsidR="00045666">
        <w:rPr>
          <w:rFonts w:hint="eastAsia"/>
        </w:rPr>
        <w:t>在资源管理里面添加一个资源，设置成指定</w:t>
      </w:r>
      <w:r w:rsidR="00045666">
        <w:rPr>
          <w:rFonts w:hint="eastAsia"/>
        </w:rPr>
        <w:t>URL</w:t>
      </w:r>
      <w:r w:rsidR="003A40D6">
        <w:rPr>
          <w:rFonts w:hint="eastAsia"/>
        </w:rPr>
        <w:t>，这样在系统里面打开资源的时候，其</w:t>
      </w:r>
      <w:r w:rsidR="00045666">
        <w:rPr>
          <w:rFonts w:hint="eastAsia"/>
        </w:rPr>
        <w:t>子资源会以</w:t>
      </w:r>
      <w:r w:rsidR="00045666">
        <w:rPr>
          <w:rFonts w:hint="eastAsia"/>
        </w:rPr>
        <w:t>TAB</w:t>
      </w:r>
      <w:r w:rsidR="00045666">
        <w:rPr>
          <w:rFonts w:hint="eastAsia"/>
        </w:rPr>
        <w:t>的形式显示在界面</w:t>
      </w:r>
    </w:p>
    <w:p w:rsidR="00D22C50" w:rsidRPr="00045666" w:rsidRDefault="00D22C50" w:rsidP="00DF7213"/>
    <w:p w:rsidR="00711B57" w:rsidRPr="00D22C50" w:rsidRDefault="00711B57" w:rsidP="00DF7213"/>
    <w:p w:rsidR="00A21236" w:rsidRDefault="00A21236" w:rsidP="00A21236">
      <w:pPr>
        <w:pStyle w:val="2"/>
      </w:pPr>
      <w:r>
        <w:rPr>
          <w:rFonts w:hint="eastAsia"/>
        </w:rPr>
        <w:t>面向用户</w:t>
      </w:r>
    </w:p>
    <w:p w:rsidR="009C2F41" w:rsidRDefault="009C2F41" w:rsidP="009C2F41">
      <w:pPr>
        <w:ind w:firstLine="360"/>
      </w:pPr>
      <w:r>
        <w:rPr>
          <w:rFonts w:hint="eastAsia"/>
        </w:rPr>
        <w:t xml:space="preserve">1. </w:t>
      </w:r>
      <w:r>
        <w:rPr>
          <w:rFonts w:hint="eastAsia"/>
        </w:rPr>
        <w:t>一般的业务人员。</w:t>
      </w:r>
    </w:p>
    <w:p w:rsidR="00D22C50" w:rsidRPr="009C2F41" w:rsidRDefault="009C2F41" w:rsidP="009C2F41">
      <w:pPr>
        <w:pStyle w:val="a4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开发的开发人员。</w:t>
      </w:r>
    </w:p>
    <w:p w:rsidR="00A21236" w:rsidRDefault="00A21236" w:rsidP="00A21236">
      <w:pPr>
        <w:pStyle w:val="2"/>
      </w:pPr>
      <w:r>
        <w:rPr>
          <w:rFonts w:hint="eastAsia"/>
        </w:rPr>
        <w:t>功能特色</w:t>
      </w:r>
    </w:p>
    <w:p w:rsidR="00862CC9" w:rsidRDefault="000219A6" w:rsidP="009110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操作简单灵活，最终用户只需</w:t>
      </w:r>
      <w:r w:rsidR="00711B57">
        <w:rPr>
          <w:rFonts w:hint="eastAsia"/>
        </w:rPr>
        <w:t>根据自己的需求</w:t>
      </w:r>
      <w:r w:rsidR="00A250AC">
        <w:rPr>
          <w:rFonts w:hint="eastAsia"/>
        </w:rPr>
        <w:t>定义自己的</w:t>
      </w:r>
      <w:r w:rsidR="00911017">
        <w:rPr>
          <w:rFonts w:hint="eastAsia"/>
        </w:rPr>
        <w:t>显示方式</w:t>
      </w:r>
      <w:r>
        <w:rPr>
          <w:rFonts w:hint="eastAsia"/>
        </w:rPr>
        <w:t>。</w:t>
      </w:r>
    </w:p>
    <w:p w:rsidR="009B6F25" w:rsidRPr="00D22C50" w:rsidRDefault="009B6F25" w:rsidP="009B6F25">
      <w:pPr>
        <w:pStyle w:val="a4"/>
        <w:ind w:left="360" w:firstLineChars="0" w:firstLine="0"/>
      </w:pPr>
    </w:p>
    <w:p w:rsidR="00D22C50" w:rsidRPr="00D22C50" w:rsidRDefault="00A21236" w:rsidP="00D22C50">
      <w:pPr>
        <w:pStyle w:val="1"/>
      </w:pPr>
      <w:r>
        <w:rPr>
          <w:rFonts w:hint="eastAsia"/>
        </w:rPr>
        <w:lastRenderedPageBreak/>
        <w:t>模块介绍</w:t>
      </w:r>
    </w:p>
    <w:p w:rsidR="00D22C50" w:rsidRPr="00D22C50" w:rsidRDefault="009B6F25" w:rsidP="00D22C50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的步骤</w:t>
      </w:r>
    </w:p>
    <w:p w:rsidR="00D22C50" w:rsidRDefault="00A21236" w:rsidP="00D22C50">
      <w:pPr>
        <w:pStyle w:val="3"/>
      </w:pPr>
      <w:r>
        <w:rPr>
          <w:rFonts w:hint="eastAsia"/>
        </w:rPr>
        <w:t>概述</w:t>
      </w:r>
    </w:p>
    <w:p w:rsidR="004D5ADD" w:rsidRDefault="009B6F25" w:rsidP="00A045AE">
      <w:pPr>
        <w:ind w:firstLineChars="200" w:firstLine="480"/>
      </w:pPr>
      <w:r>
        <w:rPr>
          <w:rFonts w:hint="eastAsia"/>
        </w:rPr>
        <w:t>在资源管理里面可以把某个资源的</w:t>
      </w:r>
      <w:r>
        <w:rPr>
          <w:rFonts w:hint="eastAsia"/>
        </w:rPr>
        <w:t>url</w:t>
      </w:r>
      <w:r>
        <w:rPr>
          <w:rFonts w:hint="eastAsia"/>
        </w:rPr>
        <w:t>设置成指定的</w:t>
      </w:r>
      <w:r>
        <w:rPr>
          <w:rFonts w:hint="eastAsia"/>
        </w:rPr>
        <w:t>url</w:t>
      </w:r>
    </w:p>
    <w:p w:rsidR="009B6F25" w:rsidRDefault="009B6F25" w:rsidP="00A045AE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4118484" cy="1644016"/>
            <wp:effectExtent l="19050" t="0" r="0" b="0"/>
            <wp:docPr id="2" name="图片 4" descr="C:\Users\Administrator\Desktop\QQ截图20150402092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504020920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64" cy="164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59" w:rsidRDefault="003F5CB3" w:rsidP="00A045AE">
      <w:pPr>
        <w:ind w:firstLineChars="200" w:firstLine="480"/>
      </w:pPr>
      <w:r>
        <w:rPr>
          <w:rFonts w:hint="eastAsia"/>
        </w:rPr>
        <w:t>通过这个</w:t>
      </w:r>
      <w:r>
        <w:rPr>
          <w:rFonts w:hint="eastAsia"/>
        </w:rPr>
        <w:t>url</w:t>
      </w:r>
      <w:r>
        <w:rPr>
          <w:rFonts w:hint="eastAsia"/>
        </w:rPr>
        <w:t>连接</w:t>
      </w:r>
      <w:r w:rsidR="00114159">
        <w:rPr>
          <w:rFonts w:hint="eastAsia"/>
        </w:rPr>
        <w:t>到后台</w:t>
      </w:r>
    </w:p>
    <w:p w:rsidR="007E5FF8" w:rsidRDefault="00114159" w:rsidP="00183C27">
      <w:pPr>
        <w:ind w:firstLineChars="200" w:firstLine="480"/>
        <w:rPr>
          <w:rFonts w:ascii="Consolas" w:hAnsi="Consolas" w:cs="Consolas"/>
          <w:color w:val="000000"/>
          <w:kern w:val="0"/>
          <w:szCs w:val="24"/>
        </w:rPr>
      </w:pPr>
      <w:r w:rsidRPr="00114159">
        <w:rPr>
          <w:rFonts w:ascii="Consolas" w:hAnsi="Consolas" w:cs="Consolas"/>
          <w:color w:val="000000"/>
          <w:kern w:val="0"/>
          <w:szCs w:val="24"/>
        </w:rPr>
        <w:t>com.hotent.platform.controller.system</w:t>
      </w:r>
      <w:r>
        <w:rPr>
          <w:rFonts w:ascii="Consolas" w:hAnsi="Consolas" w:cs="Consolas" w:hint="eastAsia"/>
          <w:color w:val="000000"/>
          <w:kern w:val="0"/>
          <w:szCs w:val="24"/>
        </w:rPr>
        <w:t>.ResourcesController</w:t>
      </w:r>
      <w:r w:rsidR="00630AED">
        <w:rPr>
          <w:rFonts w:ascii="Consolas" w:hAnsi="Consolas" w:cs="Consolas" w:hint="eastAsia"/>
          <w:color w:val="000000"/>
          <w:kern w:val="0"/>
          <w:szCs w:val="24"/>
        </w:rPr>
        <w:t>类里面的方法</w:t>
      </w:r>
      <w:r w:rsidR="00630AED">
        <w:rPr>
          <w:rFonts w:ascii="Consolas" w:hAnsi="Consolas" w:cs="Consolas" w:hint="eastAsia"/>
          <w:color w:val="000000"/>
          <w:kern w:val="0"/>
          <w:szCs w:val="24"/>
        </w:rPr>
        <w:t>tab_{</w:t>
      </w:r>
      <w:r w:rsidR="001D0B7E">
        <w:rPr>
          <w:rFonts w:ascii="Consolas" w:hAnsi="Consolas" w:cs="Consolas" w:hint="eastAsia"/>
          <w:color w:val="000000"/>
          <w:kern w:val="0"/>
          <w:szCs w:val="24"/>
        </w:rPr>
        <w:t>a</w:t>
      </w:r>
      <w:r w:rsidR="00630AED">
        <w:rPr>
          <w:rFonts w:ascii="Consolas" w:hAnsi="Consolas" w:cs="Consolas" w:hint="eastAsia"/>
          <w:color w:val="000000"/>
          <w:kern w:val="0"/>
          <w:szCs w:val="24"/>
        </w:rPr>
        <w:t>lias}</w:t>
      </w:r>
      <w:r w:rsidR="001D0B7E">
        <w:rPr>
          <w:rFonts w:ascii="Consolas" w:hAnsi="Consolas" w:cs="Consolas" w:hint="eastAsia"/>
          <w:color w:val="000000"/>
          <w:kern w:val="0"/>
          <w:szCs w:val="24"/>
        </w:rPr>
        <w:t>,</w:t>
      </w:r>
      <w:r w:rsidR="005F07FA">
        <w:rPr>
          <w:rFonts w:ascii="Consolas" w:hAnsi="Consolas" w:cs="Consolas" w:hint="eastAsia"/>
          <w:color w:val="000000"/>
          <w:kern w:val="0"/>
          <w:szCs w:val="24"/>
        </w:rPr>
        <w:t>alias</w:t>
      </w:r>
      <w:r w:rsidR="005F07FA">
        <w:rPr>
          <w:rFonts w:ascii="Consolas" w:hAnsi="Consolas" w:cs="Consolas" w:hint="eastAsia"/>
          <w:color w:val="000000"/>
          <w:kern w:val="0"/>
          <w:szCs w:val="24"/>
        </w:rPr>
        <w:t>是资源的别名。</w:t>
      </w:r>
      <w:r w:rsidR="009B7BC2">
        <w:rPr>
          <w:rFonts w:ascii="Consolas" w:hAnsi="Consolas" w:cs="Consolas" w:hint="eastAsia"/>
          <w:color w:val="000000"/>
          <w:kern w:val="0"/>
          <w:szCs w:val="24"/>
        </w:rPr>
        <w:t>在这个方法里面</w:t>
      </w:r>
      <w:r w:rsidR="0055282C">
        <w:rPr>
          <w:rFonts w:ascii="Consolas" w:hAnsi="Consolas" w:cs="Consolas" w:hint="eastAsia"/>
          <w:color w:val="000000"/>
          <w:kern w:val="0"/>
          <w:szCs w:val="24"/>
        </w:rPr>
        <w:t>会根据当前用户的权限获取</w:t>
      </w:r>
      <w:r w:rsidR="00524766">
        <w:rPr>
          <w:rFonts w:ascii="Consolas" w:hAnsi="Consolas" w:cs="Consolas" w:hint="eastAsia"/>
          <w:color w:val="000000"/>
          <w:kern w:val="0"/>
          <w:szCs w:val="24"/>
        </w:rPr>
        <w:t>到</w:t>
      </w:r>
      <w:r w:rsidR="00634133">
        <w:rPr>
          <w:rFonts w:ascii="Consolas" w:hAnsi="Consolas" w:cs="Consolas" w:hint="eastAsia"/>
          <w:color w:val="000000"/>
          <w:kern w:val="0"/>
          <w:szCs w:val="24"/>
        </w:rPr>
        <w:t>以设置的资源为父</w:t>
      </w:r>
      <w:r w:rsidR="00524766">
        <w:rPr>
          <w:rFonts w:ascii="Consolas" w:hAnsi="Consolas" w:cs="Consolas" w:hint="eastAsia"/>
          <w:color w:val="000000"/>
          <w:kern w:val="0"/>
          <w:szCs w:val="24"/>
        </w:rPr>
        <w:t>资源</w:t>
      </w:r>
      <w:r w:rsidR="000E2437">
        <w:rPr>
          <w:rFonts w:ascii="Consolas" w:hAnsi="Consolas" w:cs="Consolas" w:hint="eastAsia"/>
          <w:color w:val="000000"/>
          <w:kern w:val="0"/>
          <w:szCs w:val="24"/>
        </w:rPr>
        <w:t>的资源</w:t>
      </w:r>
      <w:r w:rsidR="00524766">
        <w:rPr>
          <w:rFonts w:ascii="Consolas" w:hAnsi="Consolas" w:cs="Consolas" w:hint="eastAsia"/>
          <w:color w:val="000000"/>
          <w:kern w:val="0"/>
          <w:szCs w:val="24"/>
        </w:rPr>
        <w:t>，然后</w:t>
      </w:r>
      <w:r w:rsidR="009275DE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="00524766">
        <w:rPr>
          <w:rFonts w:ascii="Consolas" w:hAnsi="Consolas" w:cs="Consolas" w:hint="eastAsia"/>
          <w:color w:val="000000"/>
          <w:kern w:val="0"/>
          <w:szCs w:val="24"/>
        </w:rPr>
        <w:t>返回到</w:t>
      </w:r>
      <w:r w:rsidR="009275DE">
        <w:rPr>
          <w:rFonts w:ascii="Consolas" w:hAnsi="Consolas" w:cs="Consolas" w:hint="eastAsia"/>
          <w:color w:val="000000"/>
          <w:kern w:val="0"/>
          <w:szCs w:val="24"/>
        </w:rPr>
        <w:t>resourcesMain.jsp</w:t>
      </w:r>
      <w:r w:rsidR="009275DE">
        <w:rPr>
          <w:rFonts w:ascii="Consolas" w:hAnsi="Consolas" w:cs="Consolas" w:hint="eastAsia"/>
          <w:color w:val="000000"/>
          <w:kern w:val="0"/>
          <w:szCs w:val="24"/>
        </w:rPr>
        <w:t>页面</w:t>
      </w:r>
      <w:r w:rsidR="009E25FF"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:rsidR="006B47B3" w:rsidRDefault="006B47B3" w:rsidP="00183C27">
      <w:pPr>
        <w:ind w:firstLineChars="200" w:firstLine="480"/>
        <w:rPr>
          <w:rFonts w:ascii="Consolas" w:hAnsi="Consolas" w:cs="Consolas"/>
          <w:color w:val="000000"/>
          <w:kern w:val="0"/>
          <w:szCs w:val="24"/>
        </w:rPr>
      </w:pPr>
    </w:p>
    <w:p w:rsidR="005A41DB" w:rsidRDefault="00246E27" w:rsidP="00183C27">
      <w:pPr>
        <w:ind w:firstLineChars="200"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>
            <wp:extent cx="2491761" cy="1348051"/>
            <wp:effectExtent l="19050" t="0" r="3789" b="0"/>
            <wp:docPr id="6" name="图片 5" descr="C:\Users\Administrator\Desktop\QQ截图20150402100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504021009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32" cy="134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ED" w:rsidRPr="008C322A" w:rsidRDefault="00630AED" w:rsidP="00183C27">
      <w:pPr>
        <w:ind w:firstLineChars="200" w:firstLine="480"/>
      </w:pPr>
    </w:p>
    <w:sectPr w:rsidR="00630AED" w:rsidRPr="008C322A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E73" w:rsidRDefault="00C07E73" w:rsidP="00E0126C">
      <w:r>
        <w:separator/>
      </w:r>
    </w:p>
  </w:endnote>
  <w:endnote w:type="continuationSeparator" w:id="1">
    <w:p w:rsidR="00C07E73" w:rsidRDefault="00C07E73" w:rsidP="00E01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E73" w:rsidRDefault="00C07E73" w:rsidP="00E0126C">
      <w:r>
        <w:separator/>
      </w:r>
    </w:p>
  </w:footnote>
  <w:footnote w:type="continuationSeparator" w:id="1">
    <w:p w:rsidR="00C07E73" w:rsidRDefault="00C07E73" w:rsidP="00E012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386"/>
    <w:multiLevelType w:val="hybridMultilevel"/>
    <w:tmpl w:val="6BA4DC8E"/>
    <w:lvl w:ilvl="0" w:tplc="A656C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FAA2230"/>
    <w:multiLevelType w:val="hybridMultilevel"/>
    <w:tmpl w:val="D504A3E8"/>
    <w:lvl w:ilvl="0" w:tplc="7940E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B171AF"/>
    <w:multiLevelType w:val="multilevel"/>
    <w:tmpl w:val="532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329376C3"/>
    <w:multiLevelType w:val="hybridMultilevel"/>
    <w:tmpl w:val="B714F31C"/>
    <w:lvl w:ilvl="0" w:tplc="9FD64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64DA4"/>
    <w:multiLevelType w:val="hybridMultilevel"/>
    <w:tmpl w:val="52D64ACA"/>
    <w:lvl w:ilvl="0" w:tplc="79D09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4D56E0"/>
    <w:multiLevelType w:val="multilevel"/>
    <w:tmpl w:val="331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D8582F"/>
    <w:multiLevelType w:val="hybridMultilevel"/>
    <w:tmpl w:val="682848DE"/>
    <w:lvl w:ilvl="0" w:tplc="723CE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4418E7"/>
    <w:multiLevelType w:val="multilevel"/>
    <w:tmpl w:val="112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8EA0CF5"/>
    <w:multiLevelType w:val="hybridMultilevel"/>
    <w:tmpl w:val="E056DE50"/>
    <w:lvl w:ilvl="0" w:tplc="7EBA1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236"/>
    <w:rsid w:val="000219A6"/>
    <w:rsid w:val="00023466"/>
    <w:rsid w:val="00045666"/>
    <w:rsid w:val="00063E99"/>
    <w:rsid w:val="00096E23"/>
    <w:rsid w:val="000E2437"/>
    <w:rsid w:val="000E2BAB"/>
    <w:rsid w:val="00114159"/>
    <w:rsid w:val="001277D3"/>
    <w:rsid w:val="00143CB8"/>
    <w:rsid w:val="00150097"/>
    <w:rsid w:val="00164777"/>
    <w:rsid w:val="00164FF6"/>
    <w:rsid w:val="00170B16"/>
    <w:rsid w:val="00174550"/>
    <w:rsid w:val="00183C27"/>
    <w:rsid w:val="00183E62"/>
    <w:rsid w:val="001D0B7E"/>
    <w:rsid w:val="001D0EC7"/>
    <w:rsid w:val="001E70ED"/>
    <w:rsid w:val="001F3C5C"/>
    <w:rsid w:val="001F4A17"/>
    <w:rsid w:val="0021143B"/>
    <w:rsid w:val="00242871"/>
    <w:rsid w:val="00246E27"/>
    <w:rsid w:val="002530C1"/>
    <w:rsid w:val="00254CD6"/>
    <w:rsid w:val="0026276C"/>
    <w:rsid w:val="002853E3"/>
    <w:rsid w:val="002A1F3D"/>
    <w:rsid w:val="002E436D"/>
    <w:rsid w:val="00336ACE"/>
    <w:rsid w:val="003A40D6"/>
    <w:rsid w:val="003C3E7B"/>
    <w:rsid w:val="003F5CB3"/>
    <w:rsid w:val="004076FA"/>
    <w:rsid w:val="0047298C"/>
    <w:rsid w:val="0048386F"/>
    <w:rsid w:val="004A1A42"/>
    <w:rsid w:val="004D5852"/>
    <w:rsid w:val="004D5ADD"/>
    <w:rsid w:val="004E14E7"/>
    <w:rsid w:val="004E1BA4"/>
    <w:rsid w:val="004E34E7"/>
    <w:rsid w:val="00500696"/>
    <w:rsid w:val="00506494"/>
    <w:rsid w:val="00506A33"/>
    <w:rsid w:val="00524766"/>
    <w:rsid w:val="00535473"/>
    <w:rsid w:val="005357B8"/>
    <w:rsid w:val="005457B9"/>
    <w:rsid w:val="00552589"/>
    <w:rsid w:val="0055282C"/>
    <w:rsid w:val="005A41DB"/>
    <w:rsid w:val="005B3FF1"/>
    <w:rsid w:val="005C174E"/>
    <w:rsid w:val="005C3380"/>
    <w:rsid w:val="005F07FA"/>
    <w:rsid w:val="00621835"/>
    <w:rsid w:val="00630AED"/>
    <w:rsid w:val="00630B31"/>
    <w:rsid w:val="00634133"/>
    <w:rsid w:val="00674A63"/>
    <w:rsid w:val="00674DF4"/>
    <w:rsid w:val="006B47B3"/>
    <w:rsid w:val="006D3EB1"/>
    <w:rsid w:val="006F74DE"/>
    <w:rsid w:val="00705E7A"/>
    <w:rsid w:val="00711B57"/>
    <w:rsid w:val="0072407C"/>
    <w:rsid w:val="007246D7"/>
    <w:rsid w:val="00782626"/>
    <w:rsid w:val="007C10D4"/>
    <w:rsid w:val="007C1295"/>
    <w:rsid w:val="007C178F"/>
    <w:rsid w:val="007D652E"/>
    <w:rsid w:val="007E5FF8"/>
    <w:rsid w:val="007F079B"/>
    <w:rsid w:val="007F1F78"/>
    <w:rsid w:val="0080416B"/>
    <w:rsid w:val="008151D0"/>
    <w:rsid w:val="008222B6"/>
    <w:rsid w:val="0083702A"/>
    <w:rsid w:val="00862CC9"/>
    <w:rsid w:val="0087623D"/>
    <w:rsid w:val="008C322A"/>
    <w:rsid w:val="00911017"/>
    <w:rsid w:val="0091647F"/>
    <w:rsid w:val="009207AE"/>
    <w:rsid w:val="009275DE"/>
    <w:rsid w:val="00943B76"/>
    <w:rsid w:val="00964957"/>
    <w:rsid w:val="009A7DF8"/>
    <w:rsid w:val="009B6F25"/>
    <w:rsid w:val="009B7BC2"/>
    <w:rsid w:val="009C2F41"/>
    <w:rsid w:val="009E25FF"/>
    <w:rsid w:val="00A045AE"/>
    <w:rsid w:val="00A12F70"/>
    <w:rsid w:val="00A21236"/>
    <w:rsid w:val="00A250AC"/>
    <w:rsid w:val="00A54CD9"/>
    <w:rsid w:val="00AB00B3"/>
    <w:rsid w:val="00B01326"/>
    <w:rsid w:val="00B97EF3"/>
    <w:rsid w:val="00BA0D73"/>
    <w:rsid w:val="00BE1002"/>
    <w:rsid w:val="00C07E73"/>
    <w:rsid w:val="00C17F7F"/>
    <w:rsid w:val="00C20A92"/>
    <w:rsid w:val="00C5428C"/>
    <w:rsid w:val="00CB2F5B"/>
    <w:rsid w:val="00CB7241"/>
    <w:rsid w:val="00CD2B81"/>
    <w:rsid w:val="00CE309A"/>
    <w:rsid w:val="00D1661A"/>
    <w:rsid w:val="00D22C50"/>
    <w:rsid w:val="00D46A7B"/>
    <w:rsid w:val="00D53E2C"/>
    <w:rsid w:val="00D61134"/>
    <w:rsid w:val="00D62E9B"/>
    <w:rsid w:val="00D725DE"/>
    <w:rsid w:val="00DD4D53"/>
    <w:rsid w:val="00DF1E8B"/>
    <w:rsid w:val="00DF491E"/>
    <w:rsid w:val="00DF7213"/>
    <w:rsid w:val="00E0126C"/>
    <w:rsid w:val="00EA1C5E"/>
    <w:rsid w:val="00EA4638"/>
    <w:rsid w:val="00F12544"/>
    <w:rsid w:val="00F1260A"/>
    <w:rsid w:val="00F72207"/>
    <w:rsid w:val="00F8405B"/>
    <w:rsid w:val="00F86058"/>
    <w:rsid w:val="00F937F1"/>
    <w:rsid w:val="00F96933"/>
    <w:rsid w:val="00FA0EBD"/>
    <w:rsid w:val="00FD4DBF"/>
    <w:rsid w:val="00FE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123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E0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E0126C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E0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E0126C"/>
    <w:rPr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4A1A42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4A1A42"/>
    <w:rPr>
      <w:sz w:val="18"/>
      <w:szCs w:val="18"/>
    </w:rPr>
  </w:style>
  <w:style w:type="table" w:styleId="a9">
    <w:name w:val="Table Grid"/>
    <w:basedOn w:val="a2"/>
    <w:uiPriority w:val="59"/>
    <w:rsid w:val="00D72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Char2"/>
    <w:uiPriority w:val="99"/>
    <w:semiHidden/>
    <w:unhideWhenUsed/>
    <w:rsid w:val="007C129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7C129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06;&#37096;&#37038;&#31665;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外部邮箱设计文档.dotx</Template>
  <TotalTime>411</TotalTime>
  <Pages>2</Pages>
  <Words>80</Words>
  <Characters>459</Characters>
  <Application>Microsoft Office Word</Application>
  <DocSecurity>0</DocSecurity>
  <Lines>3</Lines>
  <Paragraphs>1</Paragraphs>
  <ScaleCrop>false</ScaleCrop>
  <Company>Sky123.Org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宏天软件</cp:lastModifiedBy>
  <cp:revision>118</cp:revision>
  <dcterms:created xsi:type="dcterms:W3CDTF">2012-06-27T09:12:00Z</dcterms:created>
  <dcterms:modified xsi:type="dcterms:W3CDTF">2015-04-02T02:14:00Z</dcterms:modified>
</cp:coreProperties>
</file>