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C9B" w:rsidRPr="001D1C9B" w:rsidRDefault="001D1C9B" w:rsidP="009A233E">
      <w:pPr>
        <w:spacing w:line="360" w:lineRule="auto"/>
        <w:jc w:val="center"/>
        <w:rPr>
          <w:b/>
          <w:sz w:val="44"/>
          <w:szCs w:val="44"/>
        </w:rPr>
      </w:pPr>
      <w:r w:rsidRPr="001D1C9B">
        <w:rPr>
          <w:rFonts w:hint="eastAsia"/>
          <w:b/>
          <w:sz w:val="44"/>
          <w:szCs w:val="44"/>
        </w:rPr>
        <w:t>驳回场景说明</w:t>
      </w:r>
    </w:p>
    <w:p w:rsidR="00230267" w:rsidRPr="0030654B" w:rsidRDefault="00230267" w:rsidP="009A233E">
      <w:pPr>
        <w:spacing w:line="360" w:lineRule="auto"/>
        <w:rPr>
          <w:rFonts w:hint="eastAsia"/>
          <w:b/>
          <w:color w:val="4F81BD" w:themeColor="accent1"/>
          <w:sz w:val="28"/>
          <w:szCs w:val="28"/>
        </w:rPr>
      </w:pPr>
      <w:r w:rsidRPr="006367B2">
        <w:rPr>
          <w:rFonts w:hint="eastAsia"/>
          <w:b/>
          <w:color w:val="4F81BD" w:themeColor="accent1"/>
          <w:sz w:val="28"/>
          <w:szCs w:val="28"/>
        </w:rPr>
        <w:t>驳回发起人按钮</w:t>
      </w:r>
      <w:r w:rsidR="00541C1D">
        <w:rPr>
          <w:rFonts w:hint="eastAsia"/>
          <w:b/>
          <w:color w:val="4F81BD" w:themeColor="accent1"/>
          <w:sz w:val="28"/>
          <w:szCs w:val="28"/>
        </w:rPr>
        <w:t>特例</w:t>
      </w:r>
      <w:r w:rsidRPr="006367B2">
        <w:rPr>
          <w:rFonts w:hint="eastAsia"/>
          <w:b/>
          <w:color w:val="4F81BD" w:themeColor="accent1"/>
          <w:sz w:val="28"/>
          <w:szCs w:val="28"/>
        </w:rPr>
        <w:t>详细说明</w:t>
      </w:r>
    </w:p>
    <w:p w:rsidR="00DD5D80" w:rsidRDefault="00DD5D80" w:rsidP="009A233E">
      <w:pPr>
        <w:spacing w:line="360" w:lineRule="auto"/>
        <w:rPr>
          <w:rFonts w:hint="eastAsia"/>
        </w:rPr>
      </w:pPr>
      <w:r w:rsidRPr="00C1391A">
        <w:rPr>
          <w:rFonts w:hint="eastAsia"/>
          <w:b/>
        </w:rPr>
        <w:t>流程图</w:t>
      </w:r>
      <w:r>
        <w:rPr>
          <w:rFonts w:hint="eastAsia"/>
        </w:rPr>
        <w:t>：</w:t>
      </w:r>
    </w:p>
    <w:p w:rsidR="00DD5D80" w:rsidRDefault="00DD5D80" w:rsidP="009A233E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1081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0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C1D" w:rsidRDefault="00997C03" w:rsidP="009A233E">
      <w:pPr>
        <w:spacing w:line="360" w:lineRule="auto"/>
        <w:rPr>
          <w:rFonts w:hint="eastAsia"/>
        </w:rPr>
      </w:pPr>
      <w:r>
        <w:rPr>
          <w:rFonts w:hint="eastAsia"/>
        </w:rPr>
        <w:t>特例驳回</w:t>
      </w:r>
      <w:r w:rsidR="00541C1D">
        <w:rPr>
          <w:rFonts w:hint="eastAsia"/>
        </w:rPr>
        <w:t>说明：</w:t>
      </w:r>
    </w:p>
    <w:p w:rsidR="00541C1D" w:rsidRPr="008437DE" w:rsidRDefault="00541C1D" w:rsidP="009A233E">
      <w:pPr>
        <w:spacing w:line="360" w:lineRule="auto"/>
        <w:rPr>
          <w:rFonts w:hint="eastAsia"/>
          <w:color w:val="8064A2" w:themeColor="accent4"/>
        </w:rPr>
      </w:pPr>
      <w:r w:rsidRPr="008437DE">
        <w:rPr>
          <w:rFonts w:hint="eastAsia"/>
          <w:color w:val="8064A2" w:themeColor="accent4"/>
        </w:rPr>
        <w:t>不支持在</w:t>
      </w:r>
      <w:r w:rsidR="00D35B3D" w:rsidRPr="008437DE">
        <w:rPr>
          <w:rFonts w:hint="eastAsia"/>
          <w:color w:val="8064A2" w:themeColor="accent4"/>
        </w:rPr>
        <w:t>（同步</w:t>
      </w:r>
      <w:r w:rsidR="00D35B3D" w:rsidRPr="008437DE">
        <w:rPr>
          <w:rFonts w:hint="eastAsia"/>
          <w:color w:val="8064A2" w:themeColor="accent4"/>
        </w:rPr>
        <w:t>/</w:t>
      </w:r>
      <w:r w:rsidR="00D35B3D" w:rsidRPr="008437DE">
        <w:rPr>
          <w:rFonts w:hint="eastAsia"/>
          <w:color w:val="8064A2" w:themeColor="accent4"/>
        </w:rPr>
        <w:t>条件网关）</w:t>
      </w:r>
      <w:r w:rsidR="003235DF" w:rsidRPr="008437DE">
        <w:rPr>
          <w:rFonts w:hint="eastAsia"/>
          <w:color w:val="8064A2" w:themeColor="accent4"/>
        </w:rPr>
        <w:t>的非第一个节点执行驳回发起人操作（</w:t>
      </w:r>
      <w:r w:rsidR="003235DF" w:rsidRPr="008437DE">
        <w:rPr>
          <w:rFonts w:hint="eastAsia"/>
          <w:color w:val="8064A2" w:themeColor="accent4"/>
        </w:rPr>
        <w:t>B2</w:t>
      </w:r>
      <w:r w:rsidR="003235DF" w:rsidRPr="008437DE">
        <w:rPr>
          <w:rFonts w:hint="eastAsia"/>
          <w:color w:val="8064A2" w:themeColor="accent4"/>
        </w:rPr>
        <w:t>执行驳回发起人操作）</w:t>
      </w:r>
      <w:r w:rsidR="003618A9" w:rsidRPr="008437DE">
        <w:rPr>
          <w:rFonts w:hint="eastAsia"/>
          <w:color w:val="8064A2" w:themeColor="accent4"/>
        </w:rPr>
        <w:t>，但支持驳回操作，由于这种情况特例因此驳回发起人按钮需要在“流程定义管理”的“设置”按钮页面中的“操作按钮管理”</w:t>
      </w:r>
      <w:r w:rsidR="00BA37E4" w:rsidRPr="008437DE">
        <w:rPr>
          <w:rFonts w:hint="eastAsia"/>
          <w:color w:val="8064A2" w:themeColor="accent4"/>
        </w:rPr>
        <w:t>进行</w:t>
      </w:r>
      <w:r w:rsidR="003618A9" w:rsidRPr="008437DE">
        <w:rPr>
          <w:rFonts w:hint="eastAsia"/>
          <w:color w:val="8064A2" w:themeColor="accent4"/>
        </w:rPr>
        <w:t>驳回发起人按钮</w:t>
      </w:r>
      <w:r w:rsidR="00BA37E4" w:rsidRPr="008437DE">
        <w:rPr>
          <w:rFonts w:hint="eastAsia"/>
          <w:color w:val="8064A2" w:themeColor="accent4"/>
        </w:rPr>
        <w:t>控制</w:t>
      </w:r>
      <w:r w:rsidR="008727B5" w:rsidRPr="008437DE">
        <w:rPr>
          <w:rFonts w:hint="eastAsia"/>
          <w:color w:val="8064A2" w:themeColor="accent4"/>
        </w:rPr>
        <w:t>不显示。</w:t>
      </w:r>
    </w:p>
    <w:p w:rsidR="00B7378F" w:rsidRDefault="00B7378F" w:rsidP="009A233E">
      <w:pPr>
        <w:spacing w:line="360" w:lineRule="auto"/>
        <w:rPr>
          <w:rFonts w:hint="eastAsia"/>
          <w:color w:val="C00000"/>
        </w:rPr>
      </w:pPr>
    </w:p>
    <w:p w:rsidR="008E7A15" w:rsidRPr="0029318A" w:rsidRDefault="00F97C01" w:rsidP="009A233E">
      <w:pPr>
        <w:spacing w:line="360" w:lineRule="auto"/>
        <w:rPr>
          <w:b/>
          <w:color w:val="4F81BD" w:themeColor="accent1"/>
          <w:sz w:val="28"/>
          <w:szCs w:val="28"/>
        </w:rPr>
      </w:pPr>
      <w:r>
        <w:rPr>
          <w:rFonts w:hint="eastAsia"/>
          <w:b/>
          <w:color w:val="4F81BD" w:themeColor="accent1"/>
          <w:sz w:val="28"/>
          <w:szCs w:val="28"/>
        </w:rPr>
        <w:t>通用</w:t>
      </w:r>
      <w:r w:rsidR="008E7A15" w:rsidRPr="00FF09AE">
        <w:rPr>
          <w:rFonts w:hint="eastAsia"/>
          <w:b/>
          <w:color w:val="4F81BD" w:themeColor="accent1"/>
          <w:sz w:val="28"/>
          <w:szCs w:val="28"/>
        </w:rPr>
        <w:t>详细说明</w:t>
      </w:r>
    </w:p>
    <w:p w:rsidR="008E7A15" w:rsidRDefault="008E7A15" w:rsidP="009A233E">
      <w:pPr>
        <w:spacing w:line="360" w:lineRule="auto"/>
      </w:pPr>
      <w:r w:rsidRPr="00C1391A">
        <w:rPr>
          <w:rFonts w:hint="eastAsia"/>
          <w:b/>
        </w:rPr>
        <w:t>流程图</w:t>
      </w:r>
      <w:r>
        <w:rPr>
          <w:rFonts w:hint="eastAsia"/>
        </w:rPr>
        <w:t>：</w:t>
      </w:r>
    </w:p>
    <w:p w:rsidR="008E7A15" w:rsidRDefault="008E7A15" w:rsidP="009A233E">
      <w:pPr>
        <w:spacing w:line="360" w:lineRule="auto"/>
      </w:pPr>
      <w:r w:rsidRPr="0029318A">
        <w:rPr>
          <w:noProof/>
        </w:rPr>
        <w:drawing>
          <wp:inline distT="0" distB="0" distL="0" distR="0">
            <wp:extent cx="5274310" cy="1332686"/>
            <wp:effectExtent l="19050" t="0" r="2540" b="0"/>
            <wp:docPr id="2" name="图片 18" descr="C:\Users\wangcl.CATTSOFT\Desktop\分支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angcl.CATTSOFT\Desktop\分支流程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A15" w:rsidRDefault="008E7A15" w:rsidP="009A233E">
      <w:pPr>
        <w:spacing w:line="360" w:lineRule="auto"/>
      </w:pPr>
      <w:r>
        <w:rPr>
          <w:rFonts w:hint="eastAsia"/>
        </w:rPr>
        <w:t>步骤支持说明：</w:t>
      </w:r>
    </w:p>
    <w:p w:rsidR="008E7A15" w:rsidRPr="000F1025" w:rsidRDefault="008E7A15" w:rsidP="009A233E">
      <w:pPr>
        <w:spacing w:line="360" w:lineRule="auto"/>
        <w:rPr>
          <w:color w:val="FF0000"/>
        </w:rPr>
      </w:pPr>
      <w:r w:rsidRPr="000F1025">
        <w:rPr>
          <w:rFonts w:hint="eastAsia"/>
          <w:color w:val="FF0000"/>
        </w:rPr>
        <w:t>假定流程图如上所示，图中的网关可以是分支</w:t>
      </w:r>
      <w:r w:rsidRPr="000F1025">
        <w:rPr>
          <w:rFonts w:hint="eastAsia"/>
          <w:color w:val="FF0000"/>
        </w:rPr>
        <w:t>/</w:t>
      </w:r>
      <w:r w:rsidRPr="000F1025">
        <w:rPr>
          <w:rFonts w:hint="eastAsia"/>
          <w:color w:val="FF0000"/>
        </w:rPr>
        <w:t>同步</w:t>
      </w:r>
      <w:r w:rsidRPr="000F1025">
        <w:rPr>
          <w:rFonts w:hint="eastAsia"/>
          <w:color w:val="FF0000"/>
        </w:rPr>
        <w:t>/</w:t>
      </w:r>
      <w:r w:rsidRPr="000F1025">
        <w:rPr>
          <w:rFonts w:hint="eastAsia"/>
          <w:color w:val="FF0000"/>
        </w:rPr>
        <w:t>条件网关</w:t>
      </w:r>
      <w:r>
        <w:rPr>
          <w:rFonts w:hint="eastAsia"/>
          <w:color w:val="FF0000"/>
        </w:rPr>
        <w:t>：</w:t>
      </w:r>
    </w:p>
    <w:p w:rsidR="008E7A15" w:rsidRDefault="008E7A15" w:rsidP="009A233E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不支持在并行分支（同步网关）节点的汇聚网关后第一个节点进行驳回</w:t>
      </w:r>
      <w:r w:rsidR="00FB0D51">
        <w:rPr>
          <w:rFonts w:hint="eastAsia"/>
        </w:rPr>
        <w:t>/</w:t>
      </w:r>
      <w:r w:rsidR="00FB0D51">
        <w:rPr>
          <w:rFonts w:hint="eastAsia"/>
        </w:rPr>
        <w:t>驳回发起人</w:t>
      </w:r>
      <w:r>
        <w:rPr>
          <w:rFonts w:hint="eastAsia"/>
        </w:rPr>
        <w:t>操作（在节点</w:t>
      </w:r>
      <w:r>
        <w:rPr>
          <w:rFonts w:hint="eastAsia"/>
        </w:rPr>
        <w:t>E</w:t>
      </w:r>
      <w:r>
        <w:rPr>
          <w:rFonts w:hint="eastAsia"/>
        </w:rPr>
        <w:t>执行驳回）</w:t>
      </w:r>
    </w:p>
    <w:p w:rsidR="008E7A15" w:rsidRDefault="008E7A15" w:rsidP="009A233E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支持在单选分支（分支网关）节点后第一个节点进行驳回</w:t>
      </w:r>
      <w:r w:rsidR="00C7537A">
        <w:rPr>
          <w:rFonts w:hint="eastAsia"/>
        </w:rPr>
        <w:t>/</w:t>
      </w:r>
      <w:r w:rsidR="00C7537A">
        <w:rPr>
          <w:rFonts w:hint="eastAsia"/>
        </w:rPr>
        <w:t>驳回发起人</w:t>
      </w:r>
      <w:r>
        <w:rPr>
          <w:rFonts w:hint="eastAsia"/>
        </w:rPr>
        <w:t>操作（在节点</w:t>
      </w:r>
      <w:r>
        <w:rPr>
          <w:rFonts w:hint="eastAsia"/>
        </w:rPr>
        <w:t>E</w:t>
      </w:r>
      <w:r>
        <w:rPr>
          <w:rFonts w:hint="eastAsia"/>
        </w:rPr>
        <w:t>执行驳回）</w:t>
      </w:r>
    </w:p>
    <w:p w:rsidR="008E7A15" w:rsidRDefault="008E7A15" w:rsidP="009A233E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不支持在多选分支（条件网关）节点的汇聚网关后第一个节点进行驳回</w:t>
      </w:r>
      <w:r w:rsidR="005B0028">
        <w:rPr>
          <w:rFonts w:hint="eastAsia"/>
        </w:rPr>
        <w:t>/</w:t>
      </w:r>
      <w:r w:rsidR="005B0028">
        <w:rPr>
          <w:rFonts w:hint="eastAsia"/>
        </w:rPr>
        <w:t>驳回发起人</w:t>
      </w:r>
      <w:r>
        <w:rPr>
          <w:rFonts w:hint="eastAsia"/>
        </w:rPr>
        <w:t>操作（在节点</w:t>
      </w:r>
      <w:r>
        <w:rPr>
          <w:rFonts w:hint="eastAsia"/>
        </w:rPr>
        <w:t>E</w:t>
      </w:r>
      <w:r>
        <w:rPr>
          <w:rFonts w:hint="eastAsia"/>
        </w:rPr>
        <w:t>执行驳回）</w:t>
      </w:r>
    </w:p>
    <w:p w:rsidR="008E7A15" w:rsidRDefault="008E7A15" w:rsidP="009A233E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支持在网关（同步</w:t>
      </w:r>
      <w:r>
        <w:rPr>
          <w:rFonts w:hint="eastAsia"/>
        </w:rPr>
        <w:t>/</w:t>
      </w:r>
      <w:r>
        <w:rPr>
          <w:rFonts w:hint="eastAsia"/>
        </w:rPr>
        <w:t>条件）分支内部的非第一个节点驳回操作</w:t>
      </w:r>
      <w:r w:rsidR="00F67B2F">
        <w:rPr>
          <w:rFonts w:hint="eastAsia"/>
        </w:rPr>
        <w:t>（从</w:t>
      </w:r>
      <w:r w:rsidR="00F67B2F">
        <w:rPr>
          <w:rFonts w:hint="eastAsia"/>
        </w:rPr>
        <w:t>B2/C2/D2</w:t>
      </w:r>
      <w:r w:rsidR="00F67B2F">
        <w:rPr>
          <w:rFonts w:hint="eastAsia"/>
        </w:rPr>
        <w:t>执行驳回）</w:t>
      </w:r>
    </w:p>
    <w:p w:rsidR="008E7A15" w:rsidRDefault="008E7A15" w:rsidP="009A233E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支持在单选分支（分支网关）的第一个节点驳回</w:t>
      </w:r>
      <w:r w:rsidR="00A60967">
        <w:rPr>
          <w:rFonts w:hint="eastAsia"/>
        </w:rPr>
        <w:t>/</w:t>
      </w:r>
      <w:r w:rsidR="00A60967">
        <w:rPr>
          <w:rFonts w:hint="eastAsia"/>
        </w:rPr>
        <w:t>驳回发起人操作</w:t>
      </w:r>
      <w:r>
        <w:rPr>
          <w:rFonts w:hint="eastAsia"/>
        </w:rPr>
        <w:t>（例如实际执行了分支</w:t>
      </w:r>
      <w:r>
        <w:rPr>
          <w:rFonts w:hint="eastAsia"/>
        </w:rPr>
        <w:t>B</w:t>
      </w:r>
      <w:r>
        <w:rPr>
          <w:rFonts w:hint="eastAsia"/>
        </w:rPr>
        <w:t>，从</w:t>
      </w:r>
      <w:r>
        <w:rPr>
          <w:rFonts w:hint="eastAsia"/>
        </w:rPr>
        <w:t>B1</w:t>
      </w:r>
      <w:r>
        <w:rPr>
          <w:rFonts w:hint="eastAsia"/>
        </w:rPr>
        <w:t>驳回操作）</w:t>
      </w:r>
    </w:p>
    <w:p w:rsidR="008E7A15" w:rsidRDefault="008E7A15" w:rsidP="009A233E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不支持在（同步</w:t>
      </w:r>
      <w:r>
        <w:rPr>
          <w:rFonts w:hint="eastAsia"/>
        </w:rPr>
        <w:t>/</w:t>
      </w:r>
      <w:r>
        <w:rPr>
          <w:rFonts w:hint="eastAsia"/>
        </w:rPr>
        <w:t>条件网关）分支内的第一个节点驳回</w:t>
      </w:r>
      <w:r w:rsidR="007E2F50">
        <w:rPr>
          <w:rFonts w:hint="eastAsia"/>
        </w:rPr>
        <w:t>/</w:t>
      </w:r>
      <w:r>
        <w:rPr>
          <w:rFonts w:hint="eastAsia"/>
        </w:rPr>
        <w:t>（从</w:t>
      </w:r>
      <w:r>
        <w:rPr>
          <w:rFonts w:hint="eastAsia"/>
        </w:rPr>
        <w:t>B1/C1/D1</w:t>
      </w:r>
      <w:r>
        <w:rPr>
          <w:rFonts w:hint="eastAsia"/>
        </w:rPr>
        <w:t>任节点执行驳回）</w:t>
      </w:r>
    </w:p>
    <w:p w:rsidR="008E7A15" w:rsidRDefault="008E7A15" w:rsidP="009A233E">
      <w:pPr>
        <w:pStyle w:val="a6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支持在（分支网关）分支内的任节点执行“驳回”和“驳回发起人”操作</w:t>
      </w:r>
    </w:p>
    <w:p w:rsidR="00A40FA8" w:rsidRDefault="00A40FA8" w:rsidP="00A40FA8">
      <w:pPr>
        <w:pStyle w:val="a6"/>
        <w:spacing w:line="360" w:lineRule="auto"/>
        <w:ind w:left="420" w:firstLineChars="0" w:firstLine="0"/>
      </w:pPr>
    </w:p>
    <w:p w:rsidR="00D35EBF" w:rsidRDefault="00D35EBF" w:rsidP="009A233E">
      <w:pPr>
        <w:spacing w:line="360" w:lineRule="auto"/>
        <w:rPr>
          <w:rFonts w:hint="eastAsia"/>
          <w:b/>
          <w:color w:val="4F81BD" w:themeColor="accent1"/>
          <w:sz w:val="28"/>
          <w:szCs w:val="28"/>
        </w:rPr>
      </w:pPr>
      <w:r>
        <w:rPr>
          <w:rFonts w:hint="eastAsia"/>
          <w:b/>
          <w:color w:val="4F81BD" w:themeColor="accent1"/>
          <w:sz w:val="28"/>
          <w:szCs w:val="28"/>
        </w:rPr>
        <w:t>外部</w:t>
      </w:r>
      <w:r w:rsidR="0051741E">
        <w:rPr>
          <w:rFonts w:hint="eastAsia"/>
          <w:b/>
          <w:color w:val="4F81BD" w:themeColor="accent1"/>
          <w:sz w:val="28"/>
          <w:szCs w:val="28"/>
        </w:rPr>
        <w:t>子流程和</w:t>
      </w:r>
      <w:r w:rsidR="00D92C4D">
        <w:rPr>
          <w:rFonts w:hint="eastAsia"/>
          <w:b/>
          <w:color w:val="4F81BD" w:themeColor="accent1"/>
          <w:sz w:val="28"/>
          <w:szCs w:val="28"/>
        </w:rPr>
        <w:t>内部子流程</w:t>
      </w:r>
      <w:r w:rsidRPr="00D35EBF">
        <w:rPr>
          <w:rFonts w:hint="eastAsia"/>
          <w:b/>
          <w:color w:val="4F81BD" w:themeColor="accent1"/>
          <w:sz w:val="28"/>
          <w:szCs w:val="28"/>
        </w:rPr>
        <w:t>详细说明</w:t>
      </w:r>
    </w:p>
    <w:p w:rsidR="00D3033C" w:rsidRDefault="00D3033C" w:rsidP="009A233E">
      <w:pPr>
        <w:spacing w:line="360" w:lineRule="auto"/>
        <w:rPr>
          <w:rFonts w:hint="eastAsia"/>
        </w:rPr>
      </w:pPr>
      <w:r w:rsidRPr="00C1391A">
        <w:rPr>
          <w:rFonts w:hint="eastAsia"/>
          <w:b/>
        </w:rPr>
        <w:t>外部主流</w:t>
      </w:r>
      <w:r w:rsidR="00D12CD5" w:rsidRPr="00C1391A">
        <w:rPr>
          <w:rFonts w:hint="eastAsia"/>
          <w:b/>
        </w:rPr>
        <w:t>程图</w:t>
      </w:r>
      <w:r w:rsidR="00D12CD5">
        <w:rPr>
          <w:rFonts w:hint="eastAsia"/>
        </w:rPr>
        <w:t>：</w:t>
      </w:r>
    </w:p>
    <w:p w:rsidR="0097641A" w:rsidRDefault="0097641A" w:rsidP="009A233E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5350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3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33C" w:rsidRDefault="00D3033C" w:rsidP="009A233E">
      <w:pPr>
        <w:spacing w:line="360" w:lineRule="auto"/>
        <w:rPr>
          <w:rFonts w:hint="eastAsia"/>
        </w:rPr>
      </w:pPr>
      <w:r w:rsidRPr="00C1391A">
        <w:rPr>
          <w:rFonts w:hint="eastAsia"/>
          <w:b/>
        </w:rPr>
        <w:t>外部子流程图</w:t>
      </w:r>
      <w:r>
        <w:rPr>
          <w:rFonts w:hint="eastAsia"/>
        </w:rPr>
        <w:t>：</w:t>
      </w:r>
    </w:p>
    <w:p w:rsidR="00D3033C" w:rsidRDefault="00D3033C" w:rsidP="009A233E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6446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4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50D" w:rsidRDefault="00F2550D" w:rsidP="009A233E">
      <w:pPr>
        <w:spacing w:line="360" w:lineRule="auto"/>
        <w:rPr>
          <w:rFonts w:hint="eastAsia"/>
        </w:rPr>
      </w:pPr>
      <w:r>
        <w:rPr>
          <w:rFonts w:hint="eastAsia"/>
        </w:rPr>
        <w:t>步骤支持说明</w:t>
      </w:r>
      <w:r>
        <w:rPr>
          <w:rFonts w:hint="eastAsia"/>
        </w:rPr>
        <w:t>:</w:t>
      </w:r>
    </w:p>
    <w:p w:rsidR="00D06C0F" w:rsidRDefault="00D06C0F" w:rsidP="009A233E">
      <w:pPr>
        <w:pStyle w:val="a6"/>
        <w:numPr>
          <w:ilvl w:val="0"/>
          <w:numId w:val="3"/>
        </w:numPr>
        <w:spacing w:line="360" w:lineRule="auto"/>
        <w:ind w:firstLineChars="0"/>
      </w:pPr>
      <w:r w:rsidRPr="00C72A0B">
        <w:rPr>
          <w:rFonts w:hint="eastAsia"/>
        </w:rPr>
        <w:t>不支持</w:t>
      </w:r>
      <w:r>
        <w:rPr>
          <w:rFonts w:hint="eastAsia"/>
        </w:rPr>
        <w:t>在</w:t>
      </w:r>
      <w:r w:rsidRPr="00C72A0B">
        <w:rPr>
          <w:rFonts w:hint="eastAsia"/>
        </w:rPr>
        <w:t>外部子流程内的第一个节点驳回，</w:t>
      </w:r>
      <w:r>
        <w:rPr>
          <w:rFonts w:hint="eastAsia"/>
        </w:rPr>
        <w:t>但支持外部子流程内部非第一个节点执行驳回操作</w:t>
      </w:r>
      <w:r w:rsidR="00A10B9D">
        <w:rPr>
          <w:rFonts w:hint="eastAsia"/>
        </w:rPr>
        <w:t>（从人事部审核可驳回到领导审批）</w:t>
      </w:r>
    </w:p>
    <w:p w:rsidR="00E93359" w:rsidRDefault="00DC3C25" w:rsidP="009A233E">
      <w:pPr>
        <w:pStyle w:val="a6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支持在外部子流程内部非第一个节点执行驳回发起人操作（从申请人查看执行驳回发起人</w:t>
      </w:r>
      <w:r w:rsidR="00955098">
        <w:rPr>
          <w:rFonts w:hint="eastAsia"/>
        </w:rPr>
        <w:t>：执行规则按外部子流程内部设置的驳回发起人节点（</w:t>
      </w:r>
      <w:r w:rsidR="008E27A3">
        <w:rPr>
          <w:rFonts w:hint="eastAsia"/>
        </w:rPr>
        <w:t>即</w:t>
      </w:r>
      <w:r w:rsidR="00955098">
        <w:rPr>
          <w:rFonts w:hint="eastAsia"/>
        </w:rPr>
        <w:t>领导审批节点）</w:t>
      </w:r>
      <w:r>
        <w:rPr>
          <w:rFonts w:hint="eastAsia"/>
        </w:rPr>
        <w:t>）</w:t>
      </w:r>
    </w:p>
    <w:p w:rsidR="00BB291D" w:rsidRDefault="008E0731" w:rsidP="009A233E">
      <w:pPr>
        <w:pStyle w:val="a6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不支持在外部主流程的</w:t>
      </w:r>
      <w:r>
        <w:rPr>
          <w:rFonts w:hint="eastAsia"/>
        </w:rPr>
        <w:t>A</w:t>
      </w:r>
      <w:r>
        <w:rPr>
          <w:rFonts w:hint="eastAsia"/>
        </w:rPr>
        <w:t>节点执行驳回</w:t>
      </w:r>
      <w:r>
        <w:rPr>
          <w:rFonts w:hint="eastAsia"/>
        </w:rPr>
        <w:t>/</w:t>
      </w:r>
      <w:r>
        <w:rPr>
          <w:rFonts w:hint="eastAsia"/>
        </w:rPr>
        <w:t>驳回发起人操作</w:t>
      </w:r>
    </w:p>
    <w:p w:rsidR="004A0151" w:rsidRDefault="004A0151" w:rsidP="009A233E">
      <w:pPr>
        <w:pStyle w:val="a6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支持在外部子流程</w:t>
      </w:r>
      <w:r w:rsidR="00FF66A2">
        <w:rPr>
          <w:rFonts w:hint="eastAsia"/>
        </w:rPr>
        <w:t>内</w:t>
      </w:r>
      <w:r>
        <w:rPr>
          <w:rFonts w:hint="eastAsia"/>
        </w:rPr>
        <w:t>多实例</w:t>
      </w:r>
      <w:r w:rsidR="005C40A0">
        <w:rPr>
          <w:rFonts w:hint="eastAsia"/>
        </w:rPr>
        <w:t>（并行和串行）</w:t>
      </w:r>
      <w:r w:rsidR="00FF66A2">
        <w:rPr>
          <w:rFonts w:hint="eastAsia"/>
        </w:rPr>
        <w:t>非第一个节点</w:t>
      </w:r>
      <w:r>
        <w:rPr>
          <w:rFonts w:hint="eastAsia"/>
        </w:rPr>
        <w:t>执行驳回</w:t>
      </w:r>
      <w:r>
        <w:rPr>
          <w:rFonts w:hint="eastAsia"/>
        </w:rPr>
        <w:t>/</w:t>
      </w:r>
      <w:r>
        <w:rPr>
          <w:rFonts w:hint="eastAsia"/>
        </w:rPr>
        <w:t>驳回发起人操作</w:t>
      </w:r>
    </w:p>
    <w:p w:rsidR="008A2641" w:rsidRDefault="008A2641" w:rsidP="008A2641">
      <w:pPr>
        <w:spacing w:line="360" w:lineRule="auto"/>
        <w:rPr>
          <w:rFonts w:hint="eastAsia"/>
        </w:rPr>
      </w:pPr>
    </w:p>
    <w:p w:rsidR="008A2641" w:rsidRDefault="008A2641" w:rsidP="008A2641">
      <w:pPr>
        <w:spacing w:line="360" w:lineRule="auto"/>
        <w:rPr>
          <w:rFonts w:hint="eastAsia"/>
        </w:rPr>
      </w:pPr>
    </w:p>
    <w:p w:rsidR="008A2641" w:rsidRDefault="008A2641" w:rsidP="008A2641">
      <w:pPr>
        <w:spacing w:line="360" w:lineRule="auto"/>
        <w:rPr>
          <w:rFonts w:hint="eastAsia"/>
        </w:rPr>
      </w:pPr>
    </w:p>
    <w:p w:rsidR="00C1391A" w:rsidRDefault="00222100" w:rsidP="00C1391A">
      <w:pPr>
        <w:spacing w:line="360" w:lineRule="auto"/>
        <w:rPr>
          <w:rFonts w:hint="eastAsia"/>
        </w:rPr>
      </w:pPr>
      <w:r w:rsidRPr="00222100">
        <w:rPr>
          <w:rFonts w:hint="eastAsia"/>
          <w:b/>
        </w:rPr>
        <w:t>内部子流程图</w:t>
      </w:r>
      <w:r>
        <w:rPr>
          <w:rFonts w:hint="eastAsia"/>
        </w:rPr>
        <w:t>：</w:t>
      </w:r>
    </w:p>
    <w:p w:rsidR="00FD698E" w:rsidRDefault="00D405D9" w:rsidP="00C1391A">
      <w:pPr>
        <w:spacing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01965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9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0D7" w:rsidRDefault="004150D7" w:rsidP="00C1391A">
      <w:pPr>
        <w:spacing w:line="360" w:lineRule="auto"/>
        <w:rPr>
          <w:rFonts w:hint="eastAsia"/>
        </w:rPr>
      </w:pPr>
      <w:r>
        <w:rPr>
          <w:rFonts w:hint="eastAsia"/>
        </w:rPr>
        <w:t>步骤支持说明：</w:t>
      </w:r>
    </w:p>
    <w:p w:rsidR="00D13685" w:rsidRDefault="00D13685" w:rsidP="00D13685">
      <w:pPr>
        <w:pStyle w:val="a6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支持内嵌子流程内</w:t>
      </w:r>
      <w:r w:rsidR="00B2264E">
        <w:rPr>
          <w:rFonts w:hint="eastAsia"/>
        </w:rPr>
        <w:t>部</w:t>
      </w:r>
      <w:r w:rsidR="0097569C">
        <w:rPr>
          <w:rFonts w:hint="eastAsia"/>
        </w:rPr>
        <w:t>单实例</w:t>
      </w:r>
      <w:r>
        <w:rPr>
          <w:rFonts w:hint="eastAsia"/>
        </w:rPr>
        <w:t>的第一个节点</w:t>
      </w:r>
      <w:r w:rsidRPr="00C72A0B">
        <w:rPr>
          <w:rFonts w:hint="eastAsia"/>
        </w:rPr>
        <w:t>驳回</w:t>
      </w:r>
      <w:r w:rsidR="00B2264E">
        <w:rPr>
          <w:rFonts w:hint="eastAsia"/>
        </w:rPr>
        <w:t>（</w:t>
      </w:r>
      <w:r w:rsidR="00B2264E">
        <w:rPr>
          <w:rFonts w:hint="eastAsia"/>
        </w:rPr>
        <w:t>B</w:t>
      </w:r>
      <w:r w:rsidR="00B2264E">
        <w:rPr>
          <w:rFonts w:hint="eastAsia"/>
        </w:rPr>
        <w:t>节点驳回）</w:t>
      </w:r>
    </w:p>
    <w:p w:rsidR="002A6165" w:rsidRPr="00567B07" w:rsidRDefault="002A6165" w:rsidP="00567B07">
      <w:pPr>
        <w:pStyle w:val="a6"/>
        <w:numPr>
          <w:ilvl w:val="0"/>
          <w:numId w:val="4"/>
        </w:numPr>
        <w:spacing w:line="360" w:lineRule="auto"/>
        <w:ind w:firstLineChars="0"/>
        <w:rPr>
          <w:color w:val="000000" w:themeColor="text1"/>
        </w:rPr>
      </w:pPr>
      <w:r w:rsidRPr="00510F70">
        <w:rPr>
          <w:rFonts w:hint="eastAsia"/>
          <w:color w:val="000000" w:themeColor="text1"/>
        </w:rPr>
        <w:t>支持内嵌子流程内部</w:t>
      </w:r>
      <w:r w:rsidR="0030541F">
        <w:rPr>
          <w:rFonts w:hint="eastAsia"/>
          <w:color w:val="000000" w:themeColor="text1"/>
        </w:rPr>
        <w:t>单</w:t>
      </w:r>
      <w:r w:rsidRPr="00510F70">
        <w:rPr>
          <w:rFonts w:hint="eastAsia"/>
          <w:color w:val="000000" w:themeColor="text1"/>
        </w:rPr>
        <w:t>实例</w:t>
      </w:r>
      <w:r w:rsidR="0030541F">
        <w:rPr>
          <w:rFonts w:hint="eastAsia"/>
          <w:color w:val="000000" w:themeColor="text1"/>
        </w:rPr>
        <w:t>D</w:t>
      </w:r>
      <w:r w:rsidR="0030541F">
        <w:rPr>
          <w:rFonts w:hint="eastAsia"/>
          <w:color w:val="000000" w:themeColor="text1"/>
        </w:rPr>
        <w:t>节点执行驳回</w:t>
      </w:r>
      <w:r w:rsidR="0030541F">
        <w:rPr>
          <w:rFonts w:hint="eastAsia"/>
          <w:color w:val="000000" w:themeColor="text1"/>
        </w:rPr>
        <w:t>/</w:t>
      </w:r>
      <w:r w:rsidR="0030541F">
        <w:rPr>
          <w:rFonts w:hint="eastAsia"/>
          <w:color w:val="000000" w:themeColor="text1"/>
        </w:rPr>
        <w:t>驳回发起人操作</w:t>
      </w:r>
    </w:p>
    <w:p w:rsidR="00CD5971" w:rsidRDefault="00D40D2F" w:rsidP="00CD5971">
      <w:pPr>
        <w:pStyle w:val="a6"/>
        <w:numPr>
          <w:ilvl w:val="0"/>
          <w:numId w:val="4"/>
        </w:numPr>
        <w:spacing w:line="360" w:lineRule="auto"/>
        <w:ind w:firstLineChars="0"/>
        <w:rPr>
          <w:rFonts w:hint="eastAsia"/>
          <w:color w:val="4F81BD" w:themeColor="accent1"/>
        </w:rPr>
      </w:pPr>
      <w:r w:rsidRPr="008437DE">
        <w:rPr>
          <w:rFonts w:hint="eastAsia"/>
          <w:color w:val="4F81BD" w:themeColor="accent1"/>
        </w:rPr>
        <w:t>不</w:t>
      </w:r>
      <w:r w:rsidR="00314536" w:rsidRPr="008437DE">
        <w:rPr>
          <w:rFonts w:hint="eastAsia"/>
          <w:color w:val="4F81BD" w:themeColor="accent1"/>
        </w:rPr>
        <w:t>支持内嵌</w:t>
      </w:r>
      <w:r w:rsidRPr="008437DE">
        <w:rPr>
          <w:rFonts w:hint="eastAsia"/>
          <w:color w:val="4F81BD" w:themeColor="accent1"/>
        </w:rPr>
        <w:t>子流程内部多实例（并行和串行）第一个节点执行驳回</w:t>
      </w:r>
      <w:r w:rsidRPr="008437DE">
        <w:rPr>
          <w:rFonts w:hint="eastAsia"/>
          <w:color w:val="4F81BD" w:themeColor="accent1"/>
        </w:rPr>
        <w:t>/</w:t>
      </w:r>
      <w:r w:rsidRPr="008437DE">
        <w:rPr>
          <w:rFonts w:hint="eastAsia"/>
          <w:color w:val="4F81BD" w:themeColor="accent1"/>
        </w:rPr>
        <w:t>驳回发起人操作</w:t>
      </w:r>
      <w:r w:rsidR="00DF4FC3">
        <w:rPr>
          <w:rFonts w:hint="eastAsia"/>
          <w:color w:val="4F81BD" w:themeColor="accent1"/>
        </w:rPr>
        <w:t>（</w:t>
      </w:r>
      <w:r w:rsidR="00DF4FC3">
        <w:rPr>
          <w:rFonts w:hint="eastAsia"/>
          <w:color w:val="4F81BD" w:themeColor="accent1"/>
        </w:rPr>
        <w:t>B</w:t>
      </w:r>
      <w:r w:rsidR="00DF4FC3">
        <w:rPr>
          <w:rFonts w:hint="eastAsia"/>
          <w:color w:val="4F81BD" w:themeColor="accent1"/>
        </w:rPr>
        <w:t>节点执行）</w:t>
      </w:r>
      <w:r w:rsidR="00303F91" w:rsidRPr="008437DE">
        <w:rPr>
          <w:rFonts w:hint="eastAsia"/>
          <w:color w:val="4F81BD" w:themeColor="accent1"/>
        </w:rPr>
        <w:t>，且“驳回”和“驳回发起人”操作按钮需要在“操作按钮管理”进行控制不显示</w:t>
      </w:r>
    </w:p>
    <w:p w:rsidR="0081776E" w:rsidRPr="000D5420" w:rsidRDefault="0081776E" w:rsidP="000D5420">
      <w:pPr>
        <w:pStyle w:val="a6"/>
        <w:numPr>
          <w:ilvl w:val="0"/>
          <w:numId w:val="4"/>
        </w:numPr>
        <w:spacing w:line="360" w:lineRule="auto"/>
        <w:ind w:firstLineChars="0"/>
        <w:rPr>
          <w:rFonts w:hint="eastAsia"/>
          <w:color w:val="4F81BD" w:themeColor="accent1"/>
        </w:rPr>
      </w:pPr>
      <w:r>
        <w:rPr>
          <w:rFonts w:hint="eastAsia"/>
          <w:color w:val="4F81BD" w:themeColor="accent1"/>
        </w:rPr>
        <w:t>不支持内嵌子流程</w:t>
      </w:r>
      <w:r w:rsidR="00D41058">
        <w:rPr>
          <w:rFonts w:hint="eastAsia"/>
          <w:color w:val="4F81BD" w:themeColor="accent1"/>
        </w:rPr>
        <w:t>内部</w:t>
      </w:r>
      <w:r>
        <w:rPr>
          <w:rFonts w:hint="eastAsia"/>
          <w:color w:val="4F81BD" w:themeColor="accent1"/>
        </w:rPr>
        <w:t>多实例（并行和串行）图中“</w:t>
      </w:r>
      <w:r>
        <w:rPr>
          <w:rFonts w:hint="eastAsia"/>
          <w:color w:val="4F81BD" w:themeColor="accent1"/>
        </w:rPr>
        <w:t>D</w:t>
      </w:r>
      <w:r>
        <w:rPr>
          <w:rFonts w:hint="eastAsia"/>
          <w:color w:val="4F81BD" w:themeColor="accent1"/>
        </w:rPr>
        <w:t>节点”执行驳回</w:t>
      </w:r>
      <w:r w:rsidR="002432EE">
        <w:rPr>
          <w:rFonts w:hint="eastAsia"/>
          <w:color w:val="4F81BD" w:themeColor="accent1"/>
        </w:rPr>
        <w:t>/</w:t>
      </w:r>
      <w:r w:rsidR="002432EE">
        <w:rPr>
          <w:rFonts w:hint="eastAsia"/>
          <w:color w:val="4F81BD" w:themeColor="accent1"/>
        </w:rPr>
        <w:t>驳回发起人操作，同理</w:t>
      </w:r>
      <w:r w:rsidR="000D5420">
        <w:rPr>
          <w:rFonts w:hint="eastAsia"/>
          <w:color w:val="4F81BD" w:themeColor="accent1"/>
        </w:rPr>
        <w:t>二</w:t>
      </w:r>
      <w:r w:rsidR="002432EE" w:rsidRPr="000D5420">
        <w:rPr>
          <w:rFonts w:hint="eastAsia"/>
          <w:color w:val="4F81BD" w:themeColor="accent1"/>
        </w:rPr>
        <w:t>个操作按钮需要在“操作按钮管理”</w:t>
      </w:r>
      <w:r w:rsidR="00F7626C" w:rsidRPr="000D5420">
        <w:rPr>
          <w:rFonts w:hint="eastAsia"/>
          <w:color w:val="4F81BD" w:themeColor="accent1"/>
        </w:rPr>
        <w:t>进行控制不显示</w:t>
      </w:r>
    </w:p>
    <w:p w:rsidR="00510F70" w:rsidRPr="008437DE" w:rsidRDefault="002A6165" w:rsidP="00CD5971">
      <w:pPr>
        <w:pStyle w:val="a6"/>
        <w:numPr>
          <w:ilvl w:val="0"/>
          <w:numId w:val="4"/>
        </w:numPr>
        <w:spacing w:line="360" w:lineRule="auto"/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不支持</w:t>
      </w:r>
      <w:r w:rsidR="00D41058">
        <w:rPr>
          <w:rFonts w:hint="eastAsia"/>
          <w:color w:val="4F81BD" w:themeColor="accent1"/>
        </w:rPr>
        <w:t>内嵌子流程内部多实例（并行和串行）非第一个节点执行驳回发起人操作，但支持驳回操作（</w:t>
      </w:r>
      <w:r w:rsidR="00D41058">
        <w:rPr>
          <w:rFonts w:hint="eastAsia"/>
          <w:color w:val="4F81BD" w:themeColor="accent1"/>
        </w:rPr>
        <w:t>C</w:t>
      </w:r>
      <w:r w:rsidR="00D41058">
        <w:rPr>
          <w:rFonts w:hint="eastAsia"/>
          <w:color w:val="4F81BD" w:themeColor="accent1"/>
        </w:rPr>
        <w:t>节点执行）</w:t>
      </w:r>
      <w:r w:rsidR="001C1935">
        <w:rPr>
          <w:rFonts w:hint="eastAsia"/>
          <w:color w:val="4F81BD" w:themeColor="accent1"/>
        </w:rPr>
        <w:t>，且驳回发起人按钮需要在“操作按钮管理”控制不显示</w:t>
      </w:r>
    </w:p>
    <w:p w:rsidR="00D35EBF" w:rsidRDefault="00D35EBF" w:rsidP="009A233E">
      <w:pPr>
        <w:spacing w:line="360" w:lineRule="auto"/>
        <w:rPr>
          <w:rFonts w:hint="eastAsia"/>
        </w:rPr>
      </w:pPr>
    </w:p>
    <w:p w:rsidR="005A5460" w:rsidRDefault="005A5460" w:rsidP="005A5460">
      <w:pPr>
        <w:spacing w:line="360" w:lineRule="auto"/>
        <w:rPr>
          <w:rFonts w:hint="eastAsia"/>
          <w:b/>
          <w:color w:val="4F81BD" w:themeColor="accent1"/>
          <w:sz w:val="28"/>
          <w:szCs w:val="28"/>
        </w:rPr>
      </w:pPr>
      <w:r>
        <w:rPr>
          <w:rFonts w:hint="eastAsia"/>
          <w:b/>
          <w:color w:val="4F81BD" w:themeColor="accent1"/>
          <w:sz w:val="28"/>
          <w:szCs w:val="28"/>
        </w:rPr>
        <w:t>会签任务</w:t>
      </w:r>
      <w:r w:rsidRPr="00D35EBF">
        <w:rPr>
          <w:rFonts w:hint="eastAsia"/>
          <w:b/>
          <w:color w:val="4F81BD" w:themeColor="accent1"/>
          <w:sz w:val="28"/>
          <w:szCs w:val="28"/>
        </w:rPr>
        <w:t>详细说明</w:t>
      </w:r>
    </w:p>
    <w:p w:rsidR="006A4CAA" w:rsidRDefault="00BD36C1" w:rsidP="005A5460">
      <w:pPr>
        <w:spacing w:line="360" w:lineRule="auto"/>
        <w:rPr>
          <w:rFonts w:hint="eastAsia"/>
        </w:rPr>
      </w:pPr>
      <w:r>
        <w:rPr>
          <w:rFonts w:hint="eastAsia"/>
          <w:b/>
        </w:rPr>
        <w:t>会签任务</w:t>
      </w:r>
      <w:r w:rsidR="006A4CAA" w:rsidRPr="00222100">
        <w:rPr>
          <w:rFonts w:hint="eastAsia"/>
          <w:b/>
        </w:rPr>
        <w:t>流程图</w:t>
      </w:r>
      <w:r w:rsidR="006A4CAA">
        <w:rPr>
          <w:rFonts w:hint="eastAsia"/>
        </w:rPr>
        <w:t>：</w:t>
      </w:r>
    </w:p>
    <w:p w:rsidR="00D174ED" w:rsidRDefault="00AC05B6" w:rsidP="005A5460">
      <w:pPr>
        <w:spacing w:line="360" w:lineRule="auto"/>
        <w:rPr>
          <w:rFonts w:hint="eastAsia"/>
          <w:b/>
          <w:color w:val="4F81BD" w:themeColor="accent1"/>
          <w:sz w:val="28"/>
          <w:szCs w:val="28"/>
        </w:rPr>
      </w:pPr>
      <w:r>
        <w:rPr>
          <w:rFonts w:hint="eastAsia"/>
          <w:b/>
          <w:noProof/>
          <w:color w:val="4F81BD" w:themeColor="accent1"/>
          <w:sz w:val="28"/>
          <w:szCs w:val="28"/>
        </w:rPr>
        <w:drawing>
          <wp:inline distT="0" distB="0" distL="0" distR="0">
            <wp:extent cx="5274310" cy="106618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6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D2C" w:rsidRDefault="009C7D2C" w:rsidP="009C7D2C">
      <w:pPr>
        <w:spacing w:line="360" w:lineRule="auto"/>
        <w:rPr>
          <w:rFonts w:hint="eastAsia"/>
        </w:rPr>
      </w:pPr>
      <w:r>
        <w:rPr>
          <w:rFonts w:hint="eastAsia"/>
        </w:rPr>
        <w:t>步骤支持说明：</w:t>
      </w:r>
    </w:p>
    <w:p w:rsidR="005A5460" w:rsidRDefault="003D7BFF" w:rsidP="003D7BFF">
      <w:pPr>
        <w:pStyle w:val="a6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不支持会签任务内执行驳回</w:t>
      </w:r>
      <w:r>
        <w:rPr>
          <w:rFonts w:hint="eastAsia"/>
        </w:rPr>
        <w:t>/</w:t>
      </w:r>
      <w:r>
        <w:rPr>
          <w:rFonts w:hint="eastAsia"/>
        </w:rPr>
        <w:t>驳回发起人操作</w:t>
      </w:r>
    </w:p>
    <w:p w:rsidR="00B6768E" w:rsidRPr="005A5460" w:rsidRDefault="00B6768E" w:rsidP="003D7BFF">
      <w:pPr>
        <w:pStyle w:val="a6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不支持会签任务流程图中</w:t>
      </w:r>
      <w:r>
        <w:rPr>
          <w:rFonts w:hint="eastAsia"/>
        </w:rPr>
        <w:t>A</w:t>
      </w:r>
      <w:r>
        <w:rPr>
          <w:rFonts w:hint="eastAsia"/>
        </w:rPr>
        <w:t>节点执行驳回</w:t>
      </w:r>
      <w:r>
        <w:rPr>
          <w:rFonts w:hint="eastAsia"/>
        </w:rPr>
        <w:t>/</w:t>
      </w:r>
      <w:r>
        <w:rPr>
          <w:rFonts w:hint="eastAsia"/>
        </w:rPr>
        <w:t>驳回发起人操作</w:t>
      </w:r>
    </w:p>
    <w:p w:rsidR="008E7A15" w:rsidRPr="003C6327" w:rsidRDefault="008E7A15" w:rsidP="009A233E">
      <w:pPr>
        <w:spacing w:line="360" w:lineRule="auto"/>
        <w:rPr>
          <w:rFonts w:hint="eastAsia"/>
          <w:color w:val="FF0000"/>
        </w:rPr>
      </w:pPr>
      <w:r w:rsidRPr="000A37AB">
        <w:rPr>
          <w:rFonts w:hint="eastAsia"/>
          <w:color w:val="FF0000"/>
        </w:rPr>
        <w:t>注意：除了</w:t>
      </w:r>
      <w:r w:rsidR="00637F1D">
        <w:rPr>
          <w:rFonts w:hint="eastAsia"/>
          <w:color w:val="FF0000"/>
        </w:rPr>
        <w:t>（</w:t>
      </w:r>
      <w:r w:rsidR="002D1D1E">
        <w:rPr>
          <w:rFonts w:hint="eastAsia"/>
          <w:color w:val="FF0000"/>
        </w:rPr>
        <w:t>紫色字体</w:t>
      </w:r>
      <w:r>
        <w:rPr>
          <w:rFonts w:hint="eastAsia"/>
          <w:color w:val="FF0000"/>
        </w:rPr>
        <w:t>说明</w:t>
      </w:r>
      <w:r w:rsidR="00637F1D">
        <w:rPr>
          <w:rFonts w:hint="eastAsia"/>
          <w:color w:val="FF0000"/>
        </w:rPr>
        <w:t>）</w:t>
      </w:r>
      <w:r w:rsidRPr="000A37AB">
        <w:rPr>
          <w:rFonts w:hint="eastAsia"/>
          <w:color w:val="FF0000"/>
        </w:rPr>
        <w:t>需要在</w:t>
      </w:r>
      <w:r w:rsidR="0016421E">
        <w:rPr>
          <w:rFonts w:hint="eastAsia"/>
          <w:color w:val="FF0000"/>
        </w:rPr>
        <w:t>操作</w:t>
      </w:r>
      <w:r w:rsidRPr="000A37AB">
        <w:rPr>
          <w:rFonts w:hint="eastAsia"/>
          <w:color w:val="FF0000"/>
        </w:rPr>
        <w:t>按钮</w:t>
      </w:r>
      <w:r w:rsidR="0016421E">
        <w:rPr>
          <w:rFonts w:hint="eastAsia"/>
          <w:color w:val="FF0000"/>
        </w:rPr>
        <w:t>管理</w:t>
      </w:r>
      <w:r w:rsidR="00090ECE">
        <w:rPr>
          <w:rFonts w:hint="eastAsia"/>
          <w:color w:val="FF0000"/>
        </w:rPr>
        <w:t>初始化</w:t>
      </w:r>
      <w:r w:rsidR="00734501">
        <w:rPr>
          <w:rFonts w:hint="eastAsia"/>
          <w:color w:val="FF0000"/>
        </w:rPr>
        <w:t>中</w:t>
      </w:r>
      <w:r w:rsidRPr="000A37AB">
        <w:rPr>
          <w:rFonts w:hint="eastAsia"/>
          <w:color w:val="FF0000"/>
        </w:rPr>
        <w:t>控制</w:t>
      </w:r>
      <w:r>
        <w:rPr>
          <w:rFonts w:hint="eastAsia"/>
          <w:color w:val="FF0000"/>
        </w:rPr>
        <w:t>，</w:t>
      </w:r>
      <w:r w:rsidRPr="000A37AB">
        <w:rPr>
          <w:rFonts w:hint="eastAsia"/>
          <w:color w:val="FF0000"/>
        </w:rPr>
        <w:t>凡是支持驳回的场景都会有对应的驳回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驳回发起人</w:t>
      </w:r>
      <w:r w:rsidRPr="000A37AB">
        <w:rPr>
          <w:rFonts w:hint="eastAsia"/>
          <w:color w:val="FF0000"/>
        </w:rPr>
        <w:t>按钮显示，不支持驳回场景步骤则不会显示驳回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驳回发起人按钮</w:t>
      </w:r>
      <w:r w:rsidRPr="000A37AB">
        <w:rPr>
          <w:rFonts w:hint="eastAsia"/>
          <w:color w:val="FF0000"/>
        </w:rPr>
        <w:t>。</w:t>
      </w:r>
    </w:p>
    <w:p w:rsidR="008E7A15" w:rsidRPr="008E7A15" w:rsidRDefault="008E7A15" w:rsidP="009A233E">
      <w:pPr>
        <w:spacing w:line="360" w:lineRule="auto"/>
        <w:rPr>
          <w:rFonts w:hint="eastAsia"/>
          <w:color w:val="C00000"/>
        </w:rPr>
      </w:pPr>
    </w:p>
    <w:p w:rsidR="00D35B3D" w:rsidRDefault="00D35B3D" w:rsidP="009A233E">
      <w:pPr>
        <w:pStyle w:val="a6"/>
        <w:spacing w:line="360" w:lineRule="auto"/>
        <w:ind w:left="420" w:firstLineChars="0" w:firstLine="0"/>
      </w:pPr>
    </w:p>
    <w:sectPr w:rsidR="00D35B3D" w:rsidSect="00452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0134" w:rsidRDefault="00D10134" w:rsidP="0029318A">
      <w:r>
        <w:separator/>
      </w:r>
    </w:p>
  </w:endnote>
  <w:endnote w:type="continuationSeparator" w:id="0">
    <w:p w:rsidR="00D10134" w:rsidRDefault="00D10134" w:rsidP="00293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0134" w:rsidRDefault="00D10134" w:rsidP="0029318A">
      <w:r>
        <w:separator/>
      </w:r>
    </w:p>
  </w:footnote>
  <w:footnote w:type="continuationSeparator" w:id="0">
    <w:p w:rsidR="00D10134" w:rsidRDefault="00D10134" w:rsidP="002931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13521"/>
    <w:multiLevelType w:val="hybridMultilevel"/>
    <w:tmpl w:val="EF9CE5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D24CC1"/>
    <w:multiLevelType w:val="hybridMultilevel"/>
    <w:tmpl w:val="9612A6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890653"/>
    <w:multiLevelType w:val="hybridMultilevel"/>
    <w:tmpl w:val="7D3027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242920"/>
    <w:multiLevelType w:val="hybridMultilevel"/>
    <w:tmpl w:val="C3BEE5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211910"/>
    <w:multiLevelType w:val="hybridMultilevel"/>
    <w:tmpl w:val="86EC7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318A"/>
    <w:rsid w:val="0002640B"/>
    <w:rsid w:val="00027CFD"/>
    <w:rsid w:val="00051E48"/>
    <w:rsid w:val="00075F41"/>
    <w:rsid w:val="00090ECE"/>
    <w:rsid w:val="00091D4C"/>
    <w:rsid w:val="000A37AB"/>
    <w:rsid w:val="000D5420"/>
    <w:rsid w:val="000F1025"/>
    <w:rsid w:val="001077A4"/>
    <w:rsid w:val="00117267"/>
    <w:rsid w:val="001263E7"/>
    <w:rsid w:val="0013285C"/>
    <w:rsid w:val="00147EFB"/>
    <w:rsid w:val="00157A9E"/>
    <w:rsid w:val="0016421E"/>
    <w:rsid w:val="0019263D"/>
    <w:rsid w:val="001A3D45"/>
    <w:rsid w:val="001C1935"/>
    <w:rsid w:val="001D1C9B"/>
    <w:rsid w:val="0020747B"/>
    <w:rsid w:val="00222100"/>
    <w:rsid w:val="002263B4"/>
    <w:rsid w:val="00230267"/>
    <w:rsid w:val="002432EE"/>
    <w:rsid w:val="00257886"/>
    <w:rsid w:val="00274F64"/>
    <w:rsid w:val="00281982"/>
    <w:rsid w:val="00290027"/>
    <w:rsid w:val="00290693"/>
    <w:rsid w:val="00290882"/>
    <w:rsid w:val="0029318A"/>
    <w:rsid w:val="00296F6B"/>
    <w:rsid w:val="002A6165"/>
    <w:rsid w:val="002D1D1E"/>
    <w:rsid w:val="002E2735"/>
    <w:rsid w:val="002E632D"/>
    <w:rsid w:val="002E7661"/>
    <w:rsid w:val="002F59B4"/>
    <w:rsid w:val="00303F91"/>
    <w:rsid w:val="0030541F"/>
    <w:rsid w:val="0030654B"/>
    <w:rsid w:val="00314536"/>
    <w:rsid w:val="003235DF"/>
    <w:rsid w:val="003618A9"/>
    <w:rsid w:val="003632E4"/>
    <w:rsid w:val="00371046"/>
    <w:rsid w:val="0038218C"/>
    <w:rsid w:val="003B39C5"/>
    <w:rsid w:val="003C4970"/>
    <w:rsid w:val="003C6327"/>
    <w:rsid w:val="003D7BFF"/>
    <w:rsid w:val="004150D7"/>
    <w:rsid w:val="00451A69"/>
    <w:rsid w:val="00452AB1"/>
    <w:rsid w:val="0047311E"/>
    <w:rsid w:val="00474239"/>
    <w:rsid w:val="004A0151"/>
    <w:rsid w:val="004A6B76"/>
    <w:rsid w:val="004D0A70"/>
    <w:rsid w:val="004F277E"/>
    <w:rsid w:val="00510F70"/>
    <w:rsid w:val="00513899"/>
    <w:rsid w:val="0051741E"/>
    <w:rsid w:val="00541C1D"/>
    <w:rsid w:val="005451A7"/>
    <w:rsid w:val="00552DA2"/>
    <w:rsid w:val="005540FF"/>
    <w:rsid w:val="0055473E"/>
    <w:rsid w:val="00567B07"/>
    <w:rsid w:val="005A5460"/>
    <w:rsid w:val="005B0028"/>
    <w:rsid w:val="005C40A0"/>
    <w:rsid w:val="00604C44"/>
    <w:rsid w:val="00606905"/>
    <w:rsid w:val="006314D8"/>
    <w:rsid w:val="006367B2"/>
    <w:rsid w:val="00637F1D"/>
    <w:rsid w:val="006504FC"/>
    <w:rsid w:val="006651B5"/>
    <w:rsid w:val="00667E5E"/>
    <w:rsid w:val="0069075C"/>
    <w:rsid w:val="00692E60"/>
    <w:rsid w:val="006A4CAA"/>
    <w:rsid w:val="006D2BFD"/>
    <w:rsid w:val="006E3914"/>
    <w:rsid w:val="00734501"/>
    <w:rsid w:val="007B676D"/>
    <w:rsid w:val="007E2F50"/>
    <w:rsid w:val="00802751"/>
    <w:rsid w:val="00807461"/>
    <w:rsid w:val="0081776E"/>
    <w:rsid w:val="008437DE"/>
    <w:rsid w:val="008604AC"/>
    <w:rsid w:val="008727B5"/>
    <w:rsid w:val="00872E66"/>
    <w:rsid w:val="008A2641"/>
    <w:rsid w:val="008C5163"/>
    <w:rsid w:val="008D0BFC"/>
    <w:rsid w:val="008E0731"/>
    <w:rsid w:val="008E27A3"/>
    <w:rsid w:val="008E7A15"/>
    <w:rsid w:val="008F7414"/>
    <w:rsid w:val="00955098"/>
    <w:rsid w:val="009607FA"/>
    <w:rsid w:val="0097569C"/>
    <w:rsid w:val="0097641A"/>
    <w:rsid w:val="00977376"/>
    <w:rsid w:val="00997C03"/>
    <w:rsid w:val="009A233E"/>
    <w:rsid w:val="009C7D2C"/>
    <w:rsid w:val="009F757F"/>
    <w:rsid w:val="00A10B9D"/>
    <w:rsid w:val="00A305C4"/>
    <w:rsid w:val="00A40FA8"/>
    <w:rsid w:val="00A60967"/>
    <w:rsid w:val="00A649EA"/>
    <w:rsid w:val="00A77D79"/>
    <w:rsid w:val="00A92176"/>
    <w:rsid w:val="00AA57D7"/>
    <w:rsid w:val="00AB6863"/>
    <w:rsid w:val="00AC05B6"/>
    <w:rsid w:val="00AD7F78"/>
    <w:rsid w:val="00AE70BE"/>
    <w:rsid w:val="00B12D76"/>
    <w:rsid w:val="00B179DC"/>
    <w:rsid w:val="00B2264E"/>
    <w:rsid w:val="00B504C4"/>
    <w:rsid w:val="00B53097"/>
    <w:rsid w:val="00B6768E"/>
    <w:rsid w:val="00B7378F"/>
    <w:rsid w:val="00B83497"/>
    <w:rsid w:val="00B92145"/>
    <w:rsid w:val="00BA37E4"/>
    <w:rsid w:val="00BB291D"/>
    <w:rsid w:val="00BC4133"/>
    <w:rsid w:val="00BD36C1"/>
    <w:rsid w:val="00BF05C3"/>
    <w:rsid w:val="00C1391A"/>
    <w:rsid w:val="00C21DDC"/>
    <w:rsid w:val="00C64CF7"/>
    <w:rsid w:val="00C713FA"/>
    <w:rsid w:val="00C72A0B"/>
    <w:rsid w:val="00C72BCD"/>
    <w:rsid w:val="00C7537A"/>
    <w:rsid w:val="00CA1CE3"/>
    <w:rsid w:val="00CA4AA5"/>
    <w:rsid w:val="00CC5CE7"/>
    <w:rsid w:val="00CD5971"/>
    <w:rsid w:val="00D06C0F"/>
    <w:rsid w:val="00D10134"/>
    <w:rsid w:val="00D12CD5"/>
    <w:rsid w:val="00D13685"/>
    <w:rsid w:val="00D174ED"/>
    <w:rsid w:val="00D3033C"/>
    <w:rsid w:val="00D35B3D"/>
    <w:rsid w:val="00D35EBF"/>
    <w:rsid w:val="00D405D9"/>
    <w:rsid w:val="00D40D2F"/>
    <w:rsid w:val="00D41058"/>
    <w:rsid w:val="00D92C4D"/>
    <w:rsid w:val="00DC3C25"/>
    <w:rsid w:val="00DD5D80"/>
    <w:rsid w:val="00DE6876"/>
    <w:rsid w:val="00DF4FC3"/>
    <w:rsid w:val="00E52D83"/>
    <w:rsid w:val="00E82015"/>
    <w:rsid w:val="00E84854"/>
    <w:rsid w:val="00E93359"/>
    <w:rsid w:val="00EA0084"/>
    <w:rsid w:val="00EB53B5"/>
    <w:rsid w:val="00EB6AD7"/>
    <w:rsid w:val="00ED236E"/>
    <w:rsid w:val="00F2550D"/>
    <w:rsid w:val="00F67B2F"/>
    <w:rsid w:val="00F7626C"/>
    <w:rsid w:val="00F9187F"/>
    <w:rsid w:val="00F97C01"/>
    <w:rsid w:val="00FB0D51"/>
    <w:rsid w:val="00FC1909"/>
    <w:rsid w:val="00FD698E"/>
    <w:rsid w:val="00FE0CEA"/>
    <w:rsid w:val="00FF6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1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3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31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31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318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31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318A"/>
    <w:rPr>
      <w:sz w:val="18"/>
      <w:szCs w:val="18"/>
    </w:rPr>
  </w:style>
  <w:style w:type="paragraph" w:styleId="a6">
    <w:name w:val="List Paragraph"/>
    <w:basedOn w:val="a"/>
    <w:uiPriority w:val="34"/>
    <w:qFormat/>
    <w:rsid w:val="004D0A7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182</Words>
  <Characters>1038</Characters>
  <Application>Microsoft Office Word</Application>
  <DocSecurity>0</DocSecurity>
  <Lines>8</Lines>
  <Paragraphs>2</Paragraphs>
  <ScaleCrop>false</ScaleCrop>
  <Company>Sky123.Org</Company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超级管理员</dc:creator>
  <cp:keywords/>
  <dc:description/>
  <cp:lastModifiedBy>超级管理员</cp:lastModifiedBy>
  <cp:revision>1642</cp:revision>
  <dcterms:created xsi:type="dcterms:W3CDTF">2013-03-22T07:10:00Z</dcterms:created>
  <dcterms:modified xsi:type="dcterms:W3CDTF">2013-03-26T11:00:00Z</dcterms:modified>
</cp:coreProperties>
</file>