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A8" w:rsidRPr="00FF270C" w:rsidRDefault="00FF270C" w:rsidP="00FF270C">
      <w:pPr>
        <w:jc w:val="center"/>
        <w:rPr>
          <w:rFonts w:hint="eastAsia"/>
          <w:sz w:val="48"/>
          <w:szCs w:val="48"/>
        </w:rPr>
      </w:pPr>
      <w:r w:rsidRPr="00FF270C">
        <w:rPr>
          <w:rFonts w:hint="eastAsia"/>
          <w:sz w:val="48"/>
          <w:szCs w:val="48"/>
        </w:rPr>
        <w:t>BPMX3</w:t>
      </w:r>
      <w:r w:rsidRPr="00FF270C">
        <w:rPr>
          <w:rFonts w:hint="eastAsia"/>
          <w:sz w:val="48"/>
          <w:szCs w:val="48"/>
        </w:rPr>
        <w:t>的</w:t>
      </w:r>
      <w:proofErr w:type="spellStart"/>
      <w:r w:rsidRPr="00FF270C">
        <w:rPr>
          <w:rFonts w:hint="eastAsia"/>
          <w:sz w:val="48"/>
          <w:szCs w:val="48"/>
        </w:rPr>
        <w:t>WebService</w:t>
      </w:r>
      <w:proofErr w:type="spellEnd"/>
      <w:r w:rsidRPr="00FF270C">
        <w:rPr>
          <w:rFonts w:hint="eastAsia"/>
          <w:sz w:val="48"/>
          <w:szCs w:val="48"/>
        </w:rPr>
        <w:t>客户端调用</w:t>
      </w:r>
    </w:p>
    <w:p w:rsidR="00FF270C" w:rsidRDefault="00FF270C">
      <w:pPr>
        <w:rPr>
          <w:rFonts w:hint="eastAsia"/>
        </w:rPr>
      </w:pPr>
    </w:p>
    <w:p w:rsidR="00FF270C" w:rsidRDefault="00FF270C" w:rsidP="00FF270C">
      <w:pPr>
        <w:pStyle w:val="1"/>
        <w:rPr>
          <w:rFonts w:hint="eastAsia"/>
        </w:rPr>
      </w:pPr>
      <w:r>
        <w:rPr>
          <w:rFonts w:hint="eastAsia"/>
        </w:rPr>
        <w:t>环境准备</w:t>
      </w:r>
    </w:p>
    <w:p w:rsidR="00FF270C" w:rsidRDefault="00FF270C" w:rsidP="00FF270C">
      <w:pPr>
        <w:ind w:firstLine="420"/>
        <w:rPr>
          <w:rFonts w:hint="eastAsia"/>
        </w:rPr>
      </w:pPr>
      <w:r>
        <w:rPr>
          <w:rFonts w:hint="eastAsia"/>
        </w:rPr>
        <w:t>Apache CXF</w:t>
      </w:r>
      <w:r>
        <w:rPr>
          <w:rFonts w:hint="eastAsia"/>
        </w:rPr>
        <w:t>，</w:t>
      </w:r>
      <w:r>
        <w:rPr>
          <w:rFonts w:hint="eastAsia"/>
        </w:rPr>
        <w:t>BPMX3</w:t>
      </w:r>
      <w:r>
        <w:rPr>
          <w:rFonts w:hint="eastAsia"/>
        </w:rPr>
        <w:t>是基于</w:t>
      </w:r>
      <w:r>
        <w:rPr>
          <w:rFonts w:hint="eastAsia"/>
        </w:rPr>
        <w:t>CXF</w:t>
      </w:r>
      <w:r>
        <w:rPr>
          <w:rFonts w:hint="eastAsia"/>
        </w:rPr>
        <w:t>发布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的，其他业务系统可以传统的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的调用方式来进行生成客户端，也可以用</w:t>
      </w:r>
      <w:r>
        <w:rPr>
          <w:rFonts w:hint="eastAsia"/>
        </w:rPr>
        <w:t>CXF</w:t>
      </w:r>
      <w:r>
        <w:rPr>
          <w:rFonts w:hint="eastAsia"/>
        </w:rPr>
        <w:t>提供的打包服务端的接口及相关类，作为客户端来直接调用服务端。</w:t>
      </w:r>
    </w:p>
    <w:p w:rsidR="00FF270C" w:rsidRDefault="00FF270C" w:rsidP="00FF270C">
      <w:pPr>
        <w:ind w:firstLine="420"/>
        <w:rPr>
          <w:rFonts w:hint="eastAsia"/>
        </w:rPr>
      </w:pPr>
      <w:r>
        <w:rPr>
          <w:rFonts w:hint="eastAsia"/>
        </w:rPr>
        <w:t>CXF</w:t>
      </w:r>
      <w:r>
        <w:rPr>
          <w:rFonts w:hint="eastAsia"/>
        </w:rPr>
        <w:t>下载地址：</w:t>
      </w:r>
    </w:p>
    <w:p w:rsidR="00FF270C" w:rsidRPr="00FF270C" w:rsidRDefault="00FF270C" w:rsidP="00FF270C">
      <w:pPr>
        <w:ind w:firstLine="420"/>
        <w:rPr>
          <w:rFonts w:hint="eastAsia"/>
        </w:rPr>
      </w:pPr>
      <w:hyperlink r:id="rId5" w:history="1">
        <w:r>
          <w:rPr>
            <w:rStyle w:val="a5"/>
          </w:rPr>
          <w:t>http://www.apache.org/dyn/closer.cgi?path=/cxf/2.7.0/apache-cxf-2.7.0.zip</w:t>
        </w:r>
      </w:hyperlink>
    </w:p>
    <w:p w:rsidR="00FF270C" w:rsidRDefault="00FF270C">
      <w:pPr>
        <w:rPr>
          <w:rFonts w:hint="eastAsia"/>
        </w:rPr>
      </w:pPr>
    </w:p>
    <w:p w:rsidR="00FF270C" w:rsidRDefault="00FF270C">
      <w:pPr>
        <w:rPr>
          <w:rFonts w:hint="eastAsia"/>
        </w:rPr>
      </w:pPr>
      <w:r>
        <w:rPr>
          <w:rFonts w:hint="eastAsia"/>
        </w:rPr>
        <w:t>BPMX3</w:t>
      </w:r>
      <w:r>
        <w:rPr>
          <w:rFonts w:hint="eastAsia"/>
        </w:rPr>
        <w:t>提供了工作流的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调用方式，访问地址如：</w:t>
      </w:r>
    </w:p>
    <w:p w:rsidR="00810EA5" w:rsidRDefault="00810EA5">
      <w:pPr>
        <w:rPr>
          <w:rFonts w:hint="eastAsia"/>
        </w:rPr>
      </w:pPr>
      <w:hyperlink r:id="rId6" w:history="1">
        <w:r w:rsidRPr="00002A4B">
          <w:rPr>
            <w:rStyle w:val="a5"/>
          </w:rPr>
          <w:t>http://localhost:8080/bpmx3/service/ProcessService?wsdl</w:t>
        </w:r>
      </w:hyperlink>
    </w:p>
    <w:p w:rsidR="00810EA5" w:rsidRDefault="00810EA5" w:rsidP="00810EA5">
      <w:pPr>
        <w:pStyle w:val="1"/>
        <w:rPr>
          <w:rFonts w:hint="eastAsia"/>
        </w:rPr>
      </w:pPr>
      <w:r>
        <w:rPr>
          <w:rFonts w:hint="eastAsia"/>
        </w:rPr>
        <w:t>访问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的客户端</w:t>
      </w:r>
    </w:p>
    <w:p w:rsidR="00810EA5" w:rsidRDefault="00810EA5" w:rsidP="00810EA5">
      <w:pPr>
        <w:pStyle w:val="2"/>
        <w:rPr>
          <w:rFonts w:hint="eastAsia"/>
        </w:rPr>
      </w:pPr>
      <w:r>
        <w:rPr>
          <w:rFonts w:hint="eastAsia"/>
        </w:rPr>
        <w:t>方式一</w:t>
      </w:r>
    </w:p>
    <w:p w:rsidR="00810EA5" w:rsidRDefault="00810EA5">
      <w:pPr>
        <w:rPr>
          <w:rFonts w:hint="eastAsia"/>
        </w:rPr>
      </w:pPr>
      <w:r>
        <w:rPr>
          <w:rFonts w:hint="eastAsia"/>
        </w:rPr>
        <w:t>通过以下</w:t>
      </w:r>
      <w:r>
        <w:rPr>
          <w:rFonts w:hint="eastAsia"/>
        </w:rPr>
        <w:t>Ant</w:t>
      </w:r>
      <w:r>
        <w:rPr>
          <w:rFonts w:hint="eastAsia"/>
        </w:rPr>
        <w:t>脚本可以快速生成不依赖于任何第三方包的</w:t>
      </w:r>
      <w:r>
        <w:rPr>
          <w:rFonts w:hint="eastAsia"/>
        </w:rPr>
        <w:t>JAVA</w:t>
      </w:r>
      <w:r>
        <w:rPr>
          <w:rFonts w:hint="eastAsia"/>
        </w:rPr>
        <w:t>客户端代码，生成其他语言的客户端请调用其他命令参数。</w:t>
      </w:r>
    </w:p>
    <w:p w:rsidR="00810EA5" w:rsidRDefault="00810EA5">
      <w:pPr>
        <w:rPr>
          <w:rFonts w:hint="eastAsia"/>
        </w:rPr>
      </w:pP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80"/>
          <w:kern w:val="0"/>
          <w:sz w:val="24"/>
          <w:szCs w:val="24"/>
        </w:rPr>
        <w:t>&lt;?</w:t>
      </w:r>
      <w:r>
        <w:rPr>
          <w:rFonts w:ascii="宋体" w:eastAsia="宋体" w:cs="宋体"/>
          <w:color w:val="3F7F7F"/>
          <w:kern w:val="0"/>
          <w:sz w:val="24"/>
          <w:szCs w:val="24"/>
        </w:rPr>
        <w:t>xml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7F007F"/>
          <w:kern w:val="0"/>
          <w:sz w:val="24"/>
          <w:szCs w:val="24"/>
        </w:rPr>
        <w:t>version</w:t>
      </w:r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"1.0"</w:t>
      </w:r>
      <w:r>
        <w:rPr>
          <w:rFonts w:ascii="宋体" w:eastAsia="宋体" w:cs="宋体"/>
          <w:color w:val="008080"/>
          <w:kern w:val="0"/>
          <w:sz w:val="24"/>
          <w:szCs w:val="24"/>
        </w:rPr>
        <w:t>?&gt;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8080"/>
          <w:kern w:val="0"/>
          <w:sz w:val="24"/>
          <w:szCs w:val="24"/>
        </w:rPr>
        <w:t>&lt;</w:t>
      </w:r>
      <w:r>
        <w:rPr>
          <w:rFonts w:ascii="宋体" w:eastAsia="宋体" w:cs="宋体"/>
          <w:color w:val="3F7F7F"/>
          <w:kern w:val="0"/>
          <w:sz w:val="24"/>
          <w:szCs w:val="24"/>
        </w:rPr>
        <w:t>project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7F007F"/>
          <w:kern w:val="0"/>
          <w:sz w:val="24"/>
          <w:szCs w:val="24"/>
        </w:rPr>
        <w:t>name</w:t>
      </w:r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cxf</w:t>
      </w:r>
      <w:proofErr w:type="spellEnd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 xml:space="preserve"> wsdl2java"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7F007F"/>
          <w:kern w:val="0"/>
          <w:sz w:val="24"/>
          <w:szCs w:val="24"/>
        </w:rPr>
        <w:t>basedir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"."</w:t>
      </w:r>
      <w:r>
        <w:rPr>
          <w:rFonts w:ascii="宋体" w:eastAsia="宋体" w:cs="宋体"/>
          <w:color w:val="008080"/>
          <w:kern w:val="0"/>
          <w:sz w:val="24"/>
          <w:szCs w:val="24"/>
        </w:rPr>
        <w:t>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lastRenderedPageBreak/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</w:t>
      </w:r>
      <w:r>
        <w:rPr>
          <w:rFonts w:ascii="宋体" w:eastAsia="宋体" w:cs="宋体"/>
          <w:color w:val="3F7F7F"/>
          <w:kern w:val="0"/>
          <w:sz w:val="24"/>
          <w:szCs w:val="24"/>
        </w:rPr>
        <w:t>property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7F007F"/>
          <w:kern w:val="0"/>
          <w:sz w:val="24"/>
          <w:szCs w:val="24"/>
        </w:rPr>
        <w:t>name</w:t>
      </w:r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cxf.home</w:t>
      </w:r>
      <w:proofErr w:type="spellEnd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7F007F"/>
          <w:kern w:val="0"/>
          <w:sz w:val="24"/>
          <w:szCs w:val="24"/>
        </w:rPr>
        <w:t>location</w:t>
      </w:r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 xml:space="preserve">"D:\tools\apache </w:t>
      </w:r>
      <w:proofErr w:type="spellStart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cxf</w:t>
      </w:r>
      <w:proofErr w:type="spellEnd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\apache-cxf-2.7.0"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</w:rPr>
        <w:t>/&gt;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</w:t>
      </w:r>
      <w:r>
        <w:rPr>
          <w:rFonts w:ascii="宋体" w:eastAsia="宋体" w:cs="宋体"/>
          <w:color w:val="3F7F7F"/>
          <w:kern w:val="0"/>
          <w:sz w:val="24"/>
          <w:szCs w:val="24"/>
        </w:rPr>
        <w:t>path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7F007F"/>
          <w:kern w:val="0"/>
          <w:sz w:val="24"/>
          <w:szCs w:val="24"/>
        </w:rPr>
        <w:t>id</w:t>
      </w:r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cxf.classpath</w:t>
      </w:r>
      <w:proofErr w:type="spellEnd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color w:val="008080"/>
          <w:kern w:val="0"/>
          <w:sz w:val="24"/>
          <w:szCs w:val="24"/>
        </w:rPr>
        <w:t>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宋体" w:eastAsia="宋体" w:cs="宋体"/>
          <w:color w:val="3F7F7F"/>
          <w:kern w:val="0"/>
          <w:sz w:val="24"/>
          <w:szCs w:val="24"/>
        </w:rPr>
        <w:t>fileset</w:t>
      </w:r>
      <w:proofErr w:type="spellEnd"/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7F007F"/>
          <w:kern w:val="0"/>
          <w:sz w:val="24"/>
          <w:szCs w:val="24"/>
        </w:rPr>
        <w:t>dir</w:t>
      </w:r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"${</w:t>
      </w:r>
      <w:proofErr w:type="spellStart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cxf.home</w:t>
      </w:r>
      <w:proofErr w:type="spellEnd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}/lib"</w:t>
      </w:r>
      <w:r>
        <w:rPr>
          <w:rFonts w:ascii="宋体" w:eastAsia="宋体" w:cs="宋体"/>
          <w:color w:val="008080"/>
          <w:kern w:val="0"/>
          <w:sz w:val="24"/>
          <w:szCs w:val="24"/>
        </w:rPr>
        <w:t>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</w:t>
      </w:r>
      <w:r>
        <w:rPr>
          <w:rFonts w:ascii="宋体" w:eastAsia="宋体" w:cs="宋体"/>
          <w:color w:val="3F7F7F"/>
          <w:kern w:val="0"/>
          <w:sz w:val="24"/>
          <w:szCs w:val="24"/>
        </w:rPr>
        <w:t>include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7F007F"/>
          <w:kern w:val="0"/>
          <w:sz w:val="24"/>
          <w:szCs w:val="24"/>
        </w:rPr>
        <w:t>name</w:t>
      </w:r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"*.jar"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</w:rPr>
        <w:t>/&gt;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宋体" w:eastAsia="宋体" w:cs="宋体"/>
          <w:color w:val="3F7F7F"/>
          <w:kern w:val="0"/>
          <w:sz w:val="24"/>
          <w:szCs w:val="24"/>
        </w:rPr>
        <w:t>fileset</w:t>
      </w:r>
      <w:proofErr w:type="spellEnd"/>
      <w:r>
        <w:rPr>
          <w:rFonts w:ascii="宋体" w:eastAsia="宋体" w:cs="宋体"/>
          <w:color w:val="008080"/>
          <w:kern w:val="0"/>
          <w:sz w:val="24"/>
          <w:szCs w:val="24"/>
        </w:rPr>
        <w:t>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&lt;/</w:t>
      </w:r>
      <w:r>
        <w:rPr>
          <w:rFonts w:ascii="宋体" w:eastAsia="宋体" w:cs="宋体"/>
          <w:color w:val="3F7F7F"/>
          <w:kern w:val="0"/>
          <w:sz w:val="24"/>
          <w:szCs w:val="24"/>
        </w:rPr>
        <w:t>path</w:t>
      </w:r>
      <w:r>
        <w:rPr>
          <w:rFonts w:ascii="宋体" w:eastAsia="宋体" w:cs="宋体"/>
          <w:color w:val="008080"/>
          <w:kern w:val="0"/>
          <w:sz w:val="24"/>
          <w:szCs w:val="24"/>
        </w:rPr>
        <w:t>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</w:t>
      </w:r>
      <w:r>
        <w:rPr>
          <w:rFonts w:ascii="宋体" w:eastAsia="宋体" w:cs="宋体"/>
          <w:color w:val="3F7F7F"/>
          <w:kern w:val="0"/>
          <w:sz w:val="24"/>
          <w:szCs w:val="24"/>
        </w:rPr>
        <w:t>target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7F007F"/>
          <w:kern w:val="0"/>
          <w:sz w:val="24"/>
          <w:szCs w:val="24"/>
        </w:rPr>
        <w:t>name</w:t>
      </w:r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cxfWSDLToJava</w:t>
      </w:r>
      <w:proofErr w:type="spellEnd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color w:val="008080"/>
          <w:kern w:val="0"/>
          <w:sz w:val="24"/>
          <w:szCs w:val="24"/>
        </w:rPr>
        <w:t>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</w:t>
      </w:r>
      <w:r>
        <w:rPr>
          <w:rFonts w:ascii="宋体" w:eastAsia="宋体" w:cs="宋体"/>
          <w:color w:val="3F7F7F"/>
          <w:kern w:val="0"/>
          <w:sz w:val="24"/>
          <w:szCs w:val="24"/>
        </w:rPr>
        <w:t>java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7F007F"/>
          <w:kern w:val="0"/>
          <w:sz w:val="24"/>
          <w:szCs w:val="24"/>
        </w:rPr>
        <w:t>classname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org.apache.cxf.tools.wsdlto.WSDLToJava</w:t>
      </w:r>
      <w:proofErr w:type="spellEnd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7F007F"/>
          <w:kern w:val="0"/>
          <w:sz w:val="24"/>
          <w:szCs w:val="24"/>
        </w:rPr>
        <w:t>fork</w:t>
      </w:r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"true"</w:t>
      </w:r>
      <w:r>
        <w:rPr>
          <w:rFonts w:ascii="宋体" w:eastAsia="宋体" w:cs="宋体"/>
          <w:color w:val="008080"/>
          <w:kern w:val="0"/>
          <w:sz w:val="24"/>
          <w:szCs w:val="24"/>
        </w:rPr>
        <w:t>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宋体" w:eastAsia="宋体" w:cs="宋体"/>
          <w:color w:val="3F7F7F"/>
          <w:kern w:val="0"/>
          <w:sz w:val="24"/>
          <w:szCs w:val="24"/>
        </w:rPr>
        <w:t>arg</w:t>
      </w:r>
      <w:proofErr w:type="spellEnd"/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7F007F"/>
          <w:kern w:val="0"/>
          <w:sz w:val="24"/>
          <w:szCs w:val="24"/>
        </w:rPr>
        <w:t>value</w:t>
      </w:r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"-client"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</w:rPr>
        <w:t>/&gt;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宋体" w:eastAsia="宋体" w:cs="宋体"/>
          <w:color w:val="3F7F7F"/>
          <w:kern w:val="0"/>
          <w:sz w:val="24"/>
          <w:szCs w:val="24"/>
        </w:rPr>
        <w:t>arg</w:t>
      </w:r>
      <w:proofErr w:type="spellEnd"/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7F007F"/>
          <w:kern w:val="0"/>
          <w:sz w:val="24"/>
          <w:szCs w:val="24"/>
        </w:rPr>
        <w:t>value</w:t>
      </w:r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"-d"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</w:rPr>
        <w:t>/&gt;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宋体" w:eastAsia="宋体" w:cs="宋体"/>
          <w:color w:val="3F7F7F"/>
          <w:kern w:val="0"/>
          <w:sz w:val="24"/>
          <w:szCs w:val="24"/>
        </w:rPr>
        <w:t>arg</w:t>
      </w:r>
      <w:proofErr w:type="spellEnd"/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7F007F"/>
          <w:kern w:val="0"/>
          <w:sz w:val="24"/>
          <w:szCs w:val="24"/>
        </w:rPr>
        <w:t>value</w:t>
      </w:r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src</w:t>
      </w:r>
      <w:proofErr w:type="spellEnd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</w:rPr>
        <w:t>/&gt;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宋体" w:eastAsia="宋体" w:cs="宋体"/>
          <w:color w:val="3F7F7F"/>
          <w:kern w:val="0"/>
          <w:sz w:val="24"/>
          <w:szCs w:val="24"/>
        </w:rPr>
        <w:t>arg</w:t>
      </w:r>
      <w:proofErr w:type="spellEnd"/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7F007F"/>
          <w:kern w:val="0"/>
          <w:sz w:val="24"/>
          <w:szCs w:val="24"/>
        </w:rPr>
        <w:t>value</w:t>
      </w:r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"http://localhost:8080/bpmx3/service/ProcessService?wsdl"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</w:rPr>
        <w:t>/&gt;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宋体" w:eastAsia="宋体" w:cs="宋体"/>
          <w:color w:val="3F7F7F"/>
          <w:kern w:val="0"/>
          <w:sz w:val="24"/>
          <w:szCs w:val="24"/>
        </w:rPr>
        <w:t>classpath</w:t>
      </w:r>
      <w:proofErr w:type="spellEnd"/>
      <w:r>
        <w:rPr>
          <w:rFonts w:ascii="宋体" w:eastAsia="宋体" w:cs="宋体"/>
          <w:color w:val="008080"/>
          <w:kern w:val="0"/>
          <w:sz w:val="24"/>
          <w:szCs w:val="24"/>
        </w:rPr>
        <w:t>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</w:t>
      </w:r>
      <w:r>
        <w:rPr>
          <w:rFonts w:ascii="宋体" w:eastAsia="宋体" w:cs="宋体"/>
          <w:color w:val="3F7F7F"/>
          <w:kern w:val="0"/>
          <w:sz w:val="24"/>
          <w:szCs w:val="24"/>
        </w:rPr>
        <w:t>path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7F007F"/>
          <w:kern w:val="0"/>
          <w:sz w:val="24"/>
          <w:szCs w:val="24"/>
        </w:rPr>
        <w:t>refid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cxf.classpath</w:t>
      </w:r>
      <w:proofErr w:type="spellEnd"/>
      <w:r>
        <w:rPr>
          <w:rFonts w:ascii="宋体" w:eastAsia="宋体" w:cs="宋体"/>
          <w:i/>
          <w:iCs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</w:rPr>
        <w:t>/&gt;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宋体" w:eastAsia="宋体" w:cs="宋体"/>
          <w:color w:val="3F7F7F"/>
          <w:kern w:val="0"/>
          <w:sz w:val="24"/>
          <w:szCs w:val="24"/>
        </w:rPr>
        <w:t>classpath</w:t>
      </w:r>
      <w:proofErr w:type="spellEnd"/>
      <w:r>
        <w:rPr>
          <w:rFonts w:ascii="宋体" w:eastAsia="宋体" w:cs="宋体"/>
          <w:color w:val="008080"/>
          <w:kern w:val="0"/>
          <w:sz w:val="24"/>
          <w:szCs w:val="24"/>
        </w:rPr>
        <w:t>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&lt;/</w:t>
      </w:r>
      <w:r>
        <w:rPr>
          <w:rFonts w:ascii="宋体" w:eastAsia="宋体" w:cs="宋体"/>
          <w:color w:val="3F7F7F"/>
          <w:kern w:val="0"/>
          <w:sz w:val="24"/>
          <w:szCs w:val="24"/>
        </w:rPr>
        <w:t>java</w:t>
      </w:r>
      <w:r>
        <w:rPr>
          <w:rFonts w:ascii="宋体" w:eastAsia="宋体" w:cs="宋体"/>
          <w:color w:val="008080"/>
          <w:kern w:val="0"/>
          <w:sz w:val="24"/>
          <w:szCs w:val="24"/>
        </w:rPr>
        <w:t>&gt;</w:t>
      </w:r>
    </w:p>
    <w:p w:rsidR="00102D2C" w:rsidRDefault="00102D2C" w:rsidP="00102D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8080"/>
          <w:kern w:val="0"/>
          <w:sz w:val="24"/>
          <w:szCs w:val="24"/>
        </w:rPr>
        <w:t>&lt;/</w:t>
      </w:r>
      <w:r>
        <w:rPr>
          <w:rFonts w:ascii="宋体" w:eastAsia="宋体" w:cs="宋体"/>
          <w:color w:val="3F7F7F"/>
          <w:kern w:val="0"/>
          <w:sz w:val="24"/>
          <w:szCs w:val="24"/>
        </w:rPr>
        <w:t>target</w:t>
      </w:r>
      <w:r>
        <w:rPr>
          <w:rFonts w:ascii="宋体" w:eastAsia="宋体" w:cs="宋体"/>
          <w:color w:val="008080"/>
          <w:kern w:val="0"/>
          <w:sz w:val="24"/>
          <w:szCs w:val="24"/>
        </w:rPr>
        <w:t>&gt;</w:t>
      </w:r>
    </w:p>
    <w:p w:rsidR="00FF270C" w:rsidRDefault="00102D2C" w:rsidP="00102D2C">
      <w:pPr>
        <w:rPr>
          <w:rFonts w:ascii="宋体" w:eastAsia="宋体" w:cs="宋体" w:hint="eastAsia"/>
          <w:color w:val="008080"/>
          <w:kern w:val="0"/>
          <w:sz w:val="24"/>
          <w:szCs w:val="24"/>
        </w:rPr>
      </w:pPr>
      <w:r>
        <w:rPr>
          <w:rFonts w:ascii="宋体" w:eastAsia="宋体" w:cs="宋体"/>
          <w:color w:val="008080"/>
          <w:kern w:val="0"/>
          <w:sz w:val="24"/>
          <w:szCs w:val="24"/>
        </w:rPr>
        <w:t>&lt;/</w:t>
      </w:r>
      <w:r>
        <w:rPr>
          <w:rFonts w:ascii="宋体" w:eastAsia="宋体" w:cs="宋体"/>
          <w:color w:val="3F7F7F"/>
          <w:kern w:val="0"/>
          <w:sz w:val="24"/>
          <w:szCs w:val="24"/>
        </w:rPr>
        <w:t>project</w:t>
      </w:r>
      <w:r>
        <w:rPr>
          <w:rFonts w:ascii="宋体" w:eastAsia="宋体" w:cs="宋体"/>
          <w:color w:val="008080"/>
          <w:kern w:val="0"/>
          <w:sz w:val="24"/>
          <w:szCs w:val="24"/>
        </w:rPr>
        <w:t>&gt;</w:t>
      </w:r>
    </w:p>
    <w:p w:rsidR="00E479BB" w:rsidRDefault="00E479BB" w:rsidP="00102D2C">
      <w:pPr>
        <w:rPr>
          <w:rFonts w:ascii="宋体" w:eastAsia="宋体" w:cs="宋体" w:hint="eastAsia"/>
          <w:color w:val="008080"/>
          <w:kern w:val="0"/>
          <w:sz w:val="24"/>
          <w:szCs w:val="24"/>
        </w:rPr>
      </w:pPr>
    </w:p>
    <w:p w:rsidR="00E479BB" w:rsidRDefault="00E479BB" w:rsidP="00102D2C">
      <w:pPr>
        <w:rPr>
          <w:rFonts w:ascii="宋体" w:eastAsia="宋体" w:cs="宋体" w:hint="eastAsia"/>
          <w:color w:val="008080"/>
          <w:kern w:val="0"/>
          <w:sz w:val="24"/>
          <w:szCs w:val="24"/>
        </w:rPr>
      </w:pPr>
    </w:p>
    <w:p w:rsidR="00E479BB" w:rsidRDefault="00E479BB" w:rsidP="00102D2C">
      <w:pPr>
        <w:rPr>
          <w:rFonts w:ascii="宋体" w:eastAsia="宋体" w:cs="宋体" w:hint="eastAsia"/>
          <w:color w:val="008080"/>
          <w:kern w:val="0"/>
          <w:sz w:val="24"/>
          <w:szCs w:val="24"/>
        </w:rPr>
      </w:pPr>
      <w:r>
        <w:rPr>
          <w:rFonts w:ascii="宋体" w:eastAsia="宋体" w:cs="宋体" w:hint="eastAsia"/>
          <w:color w:val="008080"/>
          <w:kern w:val="0"/>
          <w:sz w:val="24"/>
          <w:szCs w:val="24"/>
        </w:rPr>
        <w:t>生成后，调用如下所示：</w:t>
      </w:r>
    </w:p>
    <w:p w:rsidR="00E479BB" w:rsidRDefault="00E479BB" w:rsidP="00102D2C">
      <w:pPr>
        <w:rPr>
          <w:rFonts w:ascii="宋体" w:eastAsia="宋体" w:cs="宋体" w:hint="eastAsia"/>
          <w:color w:val="008080"/>
          <w:kern w:val="0"/>
          <w:sz w:val="24"/>
          <w:szCs w:val="24"/>
        </w:rPr>
      </w:pPr>
    </w:p>
    <w:p w:rsidR="00E479BB" w:rsidRDefault="00E479BB" w:rsidP="00102D2C">
      <w:pPr>
        <w:rPr>
          <w:rFonts w:ascii="宋体" w:eastAsia="宋体" w:cs="宋体" w:hint="eastAsia"/>
          <w:color w:val="008080"/>
          <w:kern w:val="0"/>
          <w:sz w:val="24"/>
          <w:szCs w:val="24"/>
        </w:rPr>
      </w:pP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com.hotent.client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import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  <w:u w:val="single"/>
        </w:rPr>
        <w:t>java.net.MalformedURLException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import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  <w:u w:val="single"/>
        </w:rPr>
        <w:t>java.net.URL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import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org.junit.Test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import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com.hotent.platform.webservice.api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.*;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import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com.hotent.platform.webservice.api.ProcessCmd.Variables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import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com.hotent.platform.webservice.api.ProcessCmd.Variables.Entry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import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com.hotent.platform.webservice.impl.ProcessServiceImplService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public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class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ProcessRunServiceTestCase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{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static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i/>
          <w:iCs/>
          <w:color w:val="0000C0"/>
          <w:kern w:val="0"/>
          <w:sz w:val="24"/>
          <w:szCs w:val="24"/>
        </w:rPr>
        <w:t>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static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{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i/>
          <w:iCs/>
          <w:color w:val="0000C0"/>
          <w:kern w:val="0"/>
          <w:sz w:val="24"/>
          <w:szCs w:val="24"/>
        </w:rPr>
        <w:t>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new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ProcessServiceImplService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getProcessServiceImplPort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3F7F5F"/>
          <w:kern w:val="0"/>
          <w:sz w:val="24"/>
          <w:szCs w:val="24"/>
        </w:rPr>
        <w:t>//or construct as below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/>
          <w:color w:val="3F7F5F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宋体" w:eastAsia="宋体" w:cs="宋体"/>
          <w:color w:val="3F7F5F"/>
          <w:kern w:val="0"/>
          <w:sz w:val="24"/>
          <w:szCs w:val="24"/>
          <w:u w:val="single"/>
        </w:rPr>
        <w:lastRenderedPageBreak/>
        <w:t>url</w:t>
      </w:r>
      <w:proofErr w:type="spellEnd"/>
      <w:r>
        <w:rPr>
          <w:rFonts w:ascii="宋体" w:eastAsia="宋体" w:cs="宋体"/>
          <w:color w:val="3F7F5F"/>
          <w:kern w:val="0"/>
          <w:sz w:val="24"/>
          <w:szCs w:val="24"/>
        </w:rPr>
        <w:t>="http://localhost:8080/bpmx3/service/ProcessService?wsdl";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/>
          <w:color w:val="3F7F5F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ab/>
        <w:t>try {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/>
          <w:color w:val="3F7F5F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3F7F5F"/>
          <w:kern w:val="0"/>
          <w:sz w:val="24"/>
          <w:szCs w:val="24"/>
        </w:rPr>
        <w:t>processService</w:t>
      </w:r>
      <w:proofErr w:type="spellEnd"/>
      <w:r>
        <w:rPr>
          <w:rFonts w:ascii="宋体" w:eastAsia="宋体" w:cs="宋体"/>
          <w:color w:val="3F7F5F"/>
          <w:kern w:val="0"/>
          <w:sz w:val="24"/>
          <w:szCs w:val="24"/>
        </w:rPr>
        <w:t xml:space="preserve">=new </w:t>
      </w:r>
      <w:proofErr w:type="spellStart"/>
      <w:r>
        <w:rPr>
          <w:rFonts w:ascii="宋体" w:eastAsia="宋体" w:cs="宋体"/>
          <w:color w:val="3F7F5F"/>
          <w:kern w:val="0"/>
          <w:sz w:val="24"/>
          <w:szCs w:val="24"/>
        </w:rPr>
        <w:t>ProcessServiceImplService</w:t>
      </w:r>
      <w:proofErr w:type="spellEnd"/>
      <w:r>
        <w:rPr>
          <w:rFonts w:ascii="宋体" w:eastAsia="宋体" w:cs="宋体"/>
          <w:color w:val="3F7F5F"/>
          <w:kern w:val="0"/>
          <w:sz w:val="24"/>
          <w:szCs w:val="24"/>
        </w:rPr>
        <w:t>(new URL(</w:t>
      </w:r>
      <w:proofErr w:type="spellStart"/>
      <w:r>
        <w:rPr>
          <w:rFonts w:ascii="宋体" w:eastAsia="宋体" w:cs="宋体"/>
          <w:color w:val="3F7F5F"/>
          <w:kern w:val="0"/>
          <w:sz w:val="24"/>
          <w:szCs w:val="24"/>
          <w:u w:val="single"/>
        </w:rPr>
        <w:t>url</w:t>
      </w:r>
      <w:proofErr w:type="spellEnd"/>
      <w:r>
        <w:rPr>
          <w:rFonts w:ascii="宋体" w:eastAsia="宋体" w:cs="宋体"/>
          <w:color w:val="3F7F5F"/>
          <w:kern w:val="0"/>
          <w:sz w:val="24"/>
          <w:szCs w:val="24"/>
        </w:rPr>
        <w:t>)).</w:t>
      </w:r>
      <w:proofErr w:type="spellStart"/>
      <w:r>
        <w:rPr>
          <w:rFonts w:ascii="宋体" w:eastAsia="宋体" w:cs="宋体"/>
          <w:color w:val="3F7F5F"/>
          <w:kern w:val="0"/>
          <w:sz w:val="24"/>
          <w:szCs w:val="24"/>
        </w:rPr>
        <w:t>getProcessServiceImplPort</w:t>
      </w:r>
      <w:proofErr w:type="spellEnd"/>
      <w:r>
        <w:rPr>
          <w:rFonts w:ascii="宋体" w:eastAsia="宋体" w:cs="宋体"/>
          <w:color w:val="3F7F5F"/>
          <w:kern w:val="0"/>
          <w:sz w:val="24"/>
          <w:szCs w:val="24"/>
        </w:rPr>
        <w:t>();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/>
          <w:color w:val="3F7F5F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ab/>
        <w:t>} catch (</w:t>
      </w:r>
      <w:proofErr w:type="spellStart"/>
      <w:r>
        <w:rPr>
          <w:rFonts w:ascii="宋体" w:eastAsia="宋体" w:cs="宋体"/>
          <w:color w:val="3F7F5F"/>
          <w:kern w:val="0"/>
          <w:sz w:val="24"/>
          <w:szCs w:val="24"/>
        </w:rPr>
        <w:t>MalformedURLException</w:t>
      </w:r>
      <w:proofErr w:type="spellEnd"/>
      <w:r>
        <w:rPr>
          <w:rFonts w:ascii="宋体" w:eastAsia="宋体" w:cs="宋体"/>
          <w:color w:val="3F7F5F"/>
          <w:kern w:val="0"/>
          <w:sz w:val="24"/>
          <w:szCs w:val="24"/>
        </w:rPr>
        <w:t xml:space="preserve"> e) {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/>
          <w:color w:val="3F7F5F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3F7F5F"/>
          <w:kern w:val="0"/>
          <w:sz w:val="24"/>
          <w:szCs w:val="24"/>
        </w:rPr>
        <w:t>e.printStackTrace</w:t>
      </w:r>
      <w:proofErr w:type="spellEnd"/>
      <w:r>
        <w:rPr>
          <w:rFonts w:ascii="宋体" w:eastAsia="宋体" w:cs="宋体"/>
          <w:color w:val="3F7F5F"/>
          <w:kern w:val="0"/>
          <w:sz w:val="24"/>
          <w:szCs w:val="24"/>
        </w:rPr>
        <w:t>();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/>
          <w:color w:val="3F7F5F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ab/>
        <w:t>}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  <w:t>}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646464"/>
          <w:kern w:val="0"/>
          <w:sz w:val="24"/>
          <w:szCs w:val="24"/>
        </w:rPr>
        <w:t>@Test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public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testStartProcess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() 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throws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Exception_Exception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{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new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工作流定义</w:t>
      </w:r>
      <w:r>
        <w:rPr>
          <w:rFonts w:ascii="宋体" w:eastAsia="宋体" w:cs="宋体"/>
          <w:color w:val="3F7F5F"/>
          <w:kern w:val="0"/>
          <w:sz w:val="24"/>
          <w:szCs w:val="24"/>
        </w:rPr>
        <w:t>Key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processCmd.setFlowKey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4"/>
          <w:szCs w:val="24"/>
        </w:rPr>
        <w:t>myflowKey</w:t>
      </w:r>
      <w:proofErr w:type="spellEnd"/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启动人员账号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processCmd.setUserAccount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4"/>
          <w:szCs w:val="24"/>
        </w:rPr>
        <w:t>csx</w:t>
      </w:r>
      <w:proofErr w:type="spellEnd"/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构建加入工作流的变量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Variables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vars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new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Variables();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Entry en1=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new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Entry();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en1.setKey(</w:t>
      </w:r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4"/>
          <w:szCs w:val="24"/>
        </w:rPr>
        <w:t>orderId</w:t>
      </w:r>
      <w:proofErr w:type="spellEnd"/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en1.setValue(1l);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Entry en2=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new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Entry();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en2.setKey(</w:t>
      </w:r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4"/>
          <w:szCs w:val="24"/>
        </w:rPr>
        <w:t>orderNo</w:t>
      </w:r>
      <w:proofErr w:type="spellEnd"/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en2.setValue(</w:t>
      </w:r>
      <w:r>
        <w:rPr>
          <w:rFonts w:ascii="宋体" w:eastAsia="宋体" w:cs="宋体"/>
          <w:color w:val="2A00FF"/>
          <w:kern w:val="0"/>
          <w:sz w:val="24"/>
          <w:szCs w:val="24"/>
        </w:rPr>
        <w:t>"XT00001"</w:t>
      </w:r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vars.getEntry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().add(en1);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vars.getEntry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().add(en2);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设置流程变量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processCmd.setVariables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vars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设置业务主键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processCmd.setBusinessKey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new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Long(1).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启动工作流，并且返回流程实例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ProcessRun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processRun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proofErr w:type="spellStart"/>
      <w:r>
        <w:rPr>
          <w:rFonts w:ascii="宋体" w:eastAsia="宋体" w:cs="宋体"/>
          <w:i/>
          <w:iCs/>
          <w:color w:val="0000C0"/>
          <w:kern w:val="0"/>
          <w:sz w:val="24"/>
          <w:szCs w:val="24"/>
        </w:rPr>
        <w:t>processService</w:t>
      </w:r>
      <w:r>
        <w:rPr>
          <w:rFonts w:ascii="宋体" w:eastAsia="宋体" w:cs="宋体"/>
          <w:color w:val="000000"/>
          <w:kern w:val="0"/>
          <w:sz w:val="24"/>
          <w:szCs w:val="24"/>
        </w:rPr>
        <w:t>.start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System.</w:t>
      </w:r>
      <w:r>
        <w:rPr>
          <w:rFonts w:ascii="宋体" w:eastAsia="宋体" w:cs="宋体"/>
          <w:i/>
          <w:iCs/>
          <w:color w:val="0000C0"/>
          <w:kern w:val="0"/>
          <w:sz w:val="24"/>
          <w:szCs w:val="24"/>
        </w:rPr>
        <w:t>out</w:t>
      </w:r>
      <w:r>
        <w:rPr>
          <w:rFonts w:ascii="宋体" w:eastAsia="宋体" w:cs="宋体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4"/>
          <w:szCs w:val="24"/>
        </w:rPr>
        <w:t>runId</w:t>
      </w:r>
      <w:proofErr w:type="spellEnd"/>
      <w:r>
        <w:rPr>
          <w:rFonts w:ascii="宋体" w:eastAsia="宋体" w:cs="宋体"/>
          <w:color w:val="2A00FF"/>
          <w:kern w:val="0"/>
          <w:sz w:val="24"/>
          <w:szCs w:val="24"/>
        </w:rPr>
        <w:t>:"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processRun.getRunId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());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  <w:t>}</w:t>
      </w:r>
    </w:p>
    <w:p w:rsidR="005920AE" w:rsidRDefault="005920AE" w:rsidP="005920A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}</w:t>
      </w:r>
    </w:p>
    <w:p w:rsidR="00E479BB" w:rsidRDefault="00E479BB" w:rsidP="00102D2C">
      <w:pPr>
        <w:rPr>
          <w:rFonts w:ascii="宋体" w:eastAsia="宋体" w:cs="宋体" w:hint="eastAsia"/>
          <w:color w:val="008080"/>
          <w:kern w:val="0"/>
          <w:sz w:val="24"/>
          <w:szCs w:val="24"/>
        </w:rPr>
      </w:pPr>
    </w:p>
    <w:p w:rsidR="00810EA5" w:rsidRDefault="00810EA5" w:rsidP="00102D2C">
      <w:pPr>
        <w:rPr>
          <w:rFonts w:ascii="宋体" w:eastAsia="宋体" w:cs="宋体" w:hint="eastAsia"/>
          <w:color w:val="008080"/>
          <w:kern w:val="0"/>
          <w:sz w:val="24"/>
          <w:szCs w:val="24"/>
        </w:rPr>
      </w:pPr>
    </w:p>
    <w:p w:rsidR="00810EA5" w:rsidRDefault="00E479BB" w:rsidP="00E479BB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方式二</w:t>
      </w:r>
    </w:p>
    <w:p w:rsidR="00937303" w:rsidRDefault="00455486" w:rsidP="00102D2C">
      <w:pPr>
        <w:rPr>
          <w:rFonts w:ascii="宋体" w:eastAsia="宋体" w:cs="宋体" w:hint="eastAsia"/>
          <w:color w:val="008080"/>
          <w:kern w:val="0"/>
          <w:sz w:val="24"/>
          <w:szCs w:val="24"/>
        </w:rPr>
      </w:pPr>
      <w:r>
        <w:rPr>
          <w:rFonts w:ascii="宋体" w:eastAsia="宋体" w:cs="宋体" w:hint="eastAsia"/>
          <w:color w:val="008080"/>
          <w:kern w:val="0"/>
          <w:sz w:val="24"/>
          <w:szCs w:val="24"/>
        </w:rPr>
        <w:t>直接利用BPMX3提供的build.xml中的</w:t>
      </w:r>
      <w:r w:rsidR="00937303" w:rsidRPr="00937303">
        <w:rPr>
          <w:rFonts w:ascii="宋体" w:eastAsia="宋体" w:cs="宋体"/>
          <w:color w:val="008080"/>
          <w:kern w:val="0"/>
          <w:sz w:val="24"/>
          <w:szCs w:val="24"/>
        </w:rPr>
        <w:t>jar-</w:t>
      </w:r>
      <w:proofErr w:type="spellStart"/>
      <w:r w:rsidR="00937303" w:rsidRPr="00937303">
        <w:rPr>
          <w:rFonts w:ascii="宋体" w:eastAsia="宋体" w:cs="宋体"/>
          <w:color w:val="008080"/>
          <w:kern w:val="0"/>
          <w:sz w:val="24"/>
          <w:szCs w:val="24"/>
        </w:rPr>
        <w:t>webservice</w:t>
      </w:r>
      <w:proofErr w:type="spellEnd"/>
      <w:r w:rsidR="00937303" w:rsidRPr="00937303">
        <w:rPr>
          <w:rFonts w:ascii="宋体" w:eastAsia="宋体" w:cs="宋体"/>
          <w:color w:val="008080"/>
          <w:kern w:val="0"/>
          <w:sz w:val="24"/>
          <w:szCs w:val="24"/>
        </w:rPr>
        <w:t>-client</w:t>
      </w:r>
      <w:r w:rsidR="00937303">
        <w:rPr>
          <w:rFonts w:ascii="宋体" w:eastAsia="宋体" w:cs="宋体" w:hint="eastAsia"/>
          <w:color w:val="008080"/>
          <w:kern w:val="0"/>
          <w:sz w:val="24"/>
          <w:szCs w:val="24"/>
        </w:rPr>
        <w:t>的任务，完成后，</w:t>
      </w:r>
    </w:p>
    <w:p w:rsidR="00937303" w:rsidRDefault="00937303" w:rsidP="00102D2C">
      <w:pPr>
        <w:rPr>
          <w:rFonts w:ascii="宋体" w:eastAsia="宋体" w:cs="宋体" w:hint="eastAsia"/>
          <w:color w:val="008080"/>
          <w:kern w:val="0"/>
          <w:sz w:val="24"/>
          <w:szCs w:val="24"/>
        </w:rPr>
      </w:pP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80"/>
          <w:kern w:val="0"/>
          <w:sz w:val="24"/>
          <w:szCs w:val="24"/>
        </w:rPr>
        <w:t>&lt;target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"jar-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webservice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-client"</w:t>
      </w:r>
      <w:r>
        <w:rPr>
          <w:rFonts w:ascii="宋体" w:eastAsia="宋体" w:cs="宋体"/>
          <w:color w:val="000080"/>
          <w:kern w:val="0"/>
          <w:sz w:val="24"/>
          <w:szCs w:val="24"/>
        </w:rPr>
        <w:t>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&lt;echo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message=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将发布的</w:t>
      </w:r>
      <w:r>
        <w:rPr>
          <w:rFonts w:ascii="宋体" w:eastAsia="宋体" w:cs="宋体"/>
          <w:color w:val="008000"/>
          <w:kern w:val="0"/>
          <w:sz w:val="24"/>
          <w:szCs w:val="24"/>
        </w:rPr>
        <w:t xml:space="preserve">Web Service 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接口打包</w:t>
      </w:r>
      <w:r>
        <w:rPr>
          <w:rFonts w:ascii="宋体" w:eastAsia="宋体" w:cs="宋体"/>
          <w:color w:val="008000"/>
          <w:kern w:val="0"/>
          <w:sz w:val="24"/>
          <w:szCs w:val="24"/>
        </w:rPr>
        <w:t>."</w:t>
      </w:r>
      <w:r>
        <w:rPr>
          <w:rFonts w:ascii="宋体" w:eastAsia="宋体" w:cs="宋体"/>
          <w:color w:val="000080"/>
          <w:kern w:val="0"/>
          <w:sz w:val="24"/>
          <w:szCs w:val="24"/>
        </w:rPr>
        <w:t>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&lt;/echo&gt;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&lt;delete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dir=</w:t>
      </w:r>
      <w:r>
        <w:rPr>
          <w:rFonts w:ascii="宋体" w:eastAsia="宋体" w:cs="宋体"/>
          <w:color w:val="008000"/>
          <w:kern w:val="0"/>
          <w:sz w:val="24"/>
          <w:szCs w:val="24"/>
        </w:rPr>
        <w:t>"jar-web-client"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&lt;jar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encoding=</w:t>
      </w:r>
      <w:r>
        <w:rPr>
          <w:rFonts w:ascii="宋体" w:eastAsia="宋体" w:cs="宋体"/>
          <w:color w:val="008000"/>
          <w:kern w:val="0"/>
          <w:sz w:val="24"/>
          <w:szCs w:val="24"/>
        </w:rPr>
        <w:t>"UTF-8"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24"/>
          <w:szCs w:val="24"/>
        </w:rPr>
        <w:t>destfile</w:t>
      </w:r>
      <w:proofErr w:type="spellEnd"/>
      <w:r>
        <w:rPr>
          <w:rFonts w:ascii="宋体" w:eastAsia="宋体" w:cs="宋体"/>
          <w:color w:val="000080"/>
          <w:kern w:val="0"/>
          <w:sz w:val="24"/>
          <w:szCs w:val="24"/>
        </w:rPr>
        <w:t>=</w:t>
      </w:r>
      <w:r>
        <w:rPr>
          <w:rFonts w:ascii="宋体" w:eastAsia="宋体" w:cs="宋体"/>
          <w:color w:val="008000"/>
          <w:kern w:val="0"/>
          <w:sz w:val="24"/>
          <w:szCs w:val="24"/>
        </w:rPr>
        <w:t>"metadata/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webservice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/bpm-web-client.jar"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24"/>
          <w:szCs w:val="24"/>
        </w:rPr>
        <w:t>basedir</w:t>
      </w:r>
      <w:proofErr w:type="spellEnd"/>
      <w:r>
        <w:rPr>
          <w:rFonts w:ascii="宋体" w:eastAsia="宋体" w:cs="宋体"/>
          <w:color w:val="000080"/>
          <w:kern w:val="0"/>
          <w:sz w:val="24"/>
          <w:szCs w:val="24"/>
        </w:rPr>
        <w:t>=</w:t>
      </w:r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src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/main/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webapp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/WEB-INF/classes"</w:t>
      </w:r>
      <w:r>
        <w:rPr>
          <w:rFonts w:ascii="宋体" w:eastAsia="宋体" w:cs="宋体"/>
          <w:color w:val="000080"/>
          <w:kern w:val="0"/>
          <w:sz w:val="24"/>
          <w:szCs w:val="24"/>
        </w:rPr>
        <w:t>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hotent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/core/model/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BaseModel.class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hotent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/core/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bpm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/model/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ProcessCmd.class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hotent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/core/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bpm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/model/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ProcessTask.class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hotent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/core/page/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PageBean.class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hotent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/platform/model/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bpm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BpmNode.class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hotent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/platform/model/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bpm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BpmVar.class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hotent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/platform/model/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bpm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ProcessRun.class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hotent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/platform/model/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bpm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ForkUser.class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hotent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/platform/model/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bpm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TaskOpinion.class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hotent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/platform/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webservice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/model/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BpmUser.class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"com/hotent/platform/webservice/model/BpmTaskOpinion.class"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hotent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/platform/model/system/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ResourcesUrl.class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hotent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/platform/model/system/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ResourcesUrlExt.class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hotent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/platform/model/system/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SysRole.class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hotent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/platform/model/system/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SubSystem.class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&lt;include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name=</w:t>
      </w:r>
      <w:r>
        <w:rPr>
          <w:rFonts w:ascii="宋体" w:eastAsia="宋体" w:cs="宋体"/>
          <w:color w:val="008000"/>
          <w:kern w:val="0"/>
          <w:sz w:val="24"/>
          <w:szCs w:val="24"/>
        </w:rPr>
        <w:t>"com/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hotent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/platform/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webservice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api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/**"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80"/>
          <w:kern w:val="0"/>
          <w:sz w:val="24"/>
          <w:szCs w:val="24"/>
        </w:rPr>
        <w:t>/&gt;</w:t>
      </w:r>
    </w:p>
    <w:p w:rsidR="00937303" w:rsidRDefault="00937303" w:rsidP="009373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&lt;/jar&gt;</w:t>
      </w:r>
    </w:p>
    <w:p w:rsidR="00937303" w:rsidRDefault="00937303" w:rsidP="00937303">
      <w:pPr>
        <w:rPr>
          <w:rFonts w:ascii="宋体" w:eastAsia="宋体" w:cs="宋体" w:hint="eastAsia"/>
          <w:color w:val="00808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80"/>
          <w:kern w:val="0"/>
          <w:sz w:val="24"/>
          <w:szCs w:val="24"/>
        </w:rPr>
        <w:t>&lt;/target&gt;</w:t>
      </w:r>
    </w:p>
    <w:p w:rsidR="00937303" w:rsidRDefault="00937303" w:rsidP="00102D2C">
      <w:pPr>
        <w:rPr>
          <w:rFonts w:ascii="宋体" w:eastAsia="宋体" w:cs="宋体" w:hint="eastAsia"/>
          <w:color w:val="008080"/>
          <w:kern w:val="0"/>
          <w:sz w:val="24"/>
          <w:szCs w:val="24"/>
        </w:rPr>
      </w:pPr>
    </w:p>
    <w:p w:rsidR="00E479BB" w:rsidRDefault="00937303" w:rsidP="00102D2C">
      <w:pPr>
        <w:rPr>
          <w:rFonts w:ascii="宋体" w:eastAsia="宋体" w:cs="宋体" w:hint="eastAsia"/>
          <w:color w:val="008000"/>
          <w:kern w:val="0"/>
          <w:sz w:val="24"/>
          <w:szCs w:val="24"/>
        </w:rPr>
      </w:pPr>
      <w:r>
        <w:rPr>
          <w:rFonts w:ascii="宋体" w:eastAsia="宋体" w:cs="宋体" w:hint="eastAsia"/>
          <w:color w:val="008080"/>
          <w:kern w:val="0"/>
          <w:sz w:val="24"/>
          <w:szCs w:val="24"/>
        </w:rPr>
        <w:lastRenderedPageBreak/>
        <w:t>在</w:t>
      </w:r>
      <w:r>
        <w:rPr>
          <w:rFonts w:ascii="宋体" w:eastAsia="宋体" w:cs="宋体"/>
          <w:color w:val="008000"/>
          <w:kern w:val="0"/>
          <w:sz w:val="24"/>
          <w:szCs w:val="24"/>
        </w:rPr>
        <w:t>metadata/</w:t>
      </w:r>
      <w:proofErr w:type="spellStart"/>
      <w:r>
        <w:rPr>
          <w:rFonts w:ascii="宋体" w:eastAsia="宋体" w:cs="宋体"/>
          <w:color w:val="008000"/>
          <w:kern w:val="0"/>
          <w:sz w:val="24"/>
          <w:szCs w:val="24"/>
        </w:rPr>
        <w:t>webservice</w:t>
      </w:r>
      <w:proofErr w:type="spellEnd"/>
      <w:r>
        <w:rPr>
          <w:rFonts w:ascii="宋体" w:eastAsia="宋体" w:cs="宋体"/>
          <w:color w:val="008000"/>
          <w:kern w:val="0"/>
          <w:sz w:val="24"/>
          <w:szCs w:val="24"/>
        </w:rPr>
        <w:t>/</w:t>
      </w:r>
      <w:r>
        <w:rPr>
          <w:rFonts w:ascii="宋体" w:eastAsia="宋体" w:cs="宋体" w:hint="eastAsia"/>
          <w:color w:val="008080"/>
          <w:kern w:val="0"/>
          <w:sz w:val="24"/>
          <w:szCs w:val="24"/>
        </w:rPr>
        <w:t>目录下会生成</w:t>
      </w:r>
      <w:r>
        <w:rPr>
          <w:rFonts w:ascii="宋体" w:eastAsia="宋体" w:cs="宋体"/>
          <w:color w:val="008000"/>
          <w:kern w:val="0"/>
          <w:sz w:val="24"/>
          <w:szCs w:val="24"/>
        </w:rPr>
        <w:t>bpm-web-client.jar</w:t>
      </w:r>
      <w:r>
        <w:rPr>
          <w:rFonts w:ascii="宋体" w:eastAsia="宋体" w:cs="宋体" w:hint="eastAsia"/>
          <w:color w:val="008000"/>
          <w:kern w:val="0"/>
          <w:sz w:val="24"/>
          <w:szCs w:val="24"/>
        </w:rPr>
        <w:t>，把该jar发至客户端工程的lib目录下，并且把以下CXF依赖的包加入即可。</w:t>
      </w:r>
    </w:p>
    <w:p w:rsidR="00937303" w:rsidRDefault="00937303" w:rsidP="00102D2C">
      <w:pPr>
        <w:rPr>
          <w:rFonts w:ascii="宋体" w:eastAsia="宋体" w:cs="宋体" w:hint="eastAsia"/>
          <w:color w:val="008000"/>
          <w:kern w:val="0"/>
          <w:sz w:val="24"/>
          <w:szCs w:val="24"/>
        </w:rPr>
      </w:pP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commons-logging-1.1.jar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geronimo-activation_1.1_spec-1.0-M1.jar (or Sun's Activation jar)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geronimo-annotation_1.0_spec-1.1.jar (JSR 250)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 xml:space="preserve">geronimo-javamail_1.4_spec-1.0-M1.jar (or Sun's </w:t>
      </w:r>
      <w:proofErr w:type="spellStart"/>
      <w:r w:rsidRPr="00D0613C">
        <w:rPr>
          <w:rFonts w:ascii="宋体" w:eastAsia="宋体" w:hAnsi="宋体" w:cs="宋体"/>
          <w:kern w:val="0"/>
          <w:sz w:val="24"/>
          <w:szCs w:val="24"/>
        </w:rPr>
        <w:t>JavaMail</w:t>
      </w:r>
      <w:proofErr w:type="spellEnd"/>
      <w:r w:rsidRPr="00D0613C">
        <w:rPr>
          <w:rFonts w:ascii="宋体" w:eastAsia="宋体" w:hAnsi="宋体" w:cs="宋体"/>
          <w:kern w:val="0"/>
          <w:sz w:val="24"/>
          <w:szCs w:val="24"/>
        </w:rPr>
        <w:t xml:space="preserve"> jar)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 xml:space="preserve">geronimo-servlet_2.5_spec-1.1-M1.jar (or Sun's </w:t>
      </w:r>
      <w:proofErr w:type="spellStart"/>
      <w:r w:rsidRPr="00D0613C">
        <w:rPr>
          <w:rFonts w:ascii="宋体" w:eastAsia="宋体" w:hAnsi="宋体" w:cs="宋体"/>
          <w:kern w:val="0"/>
          <w:sz w:val="24"/>
          <w:szCs w:val="24"/>
        </w:rPr>
        <w:t>Servlet</w:t>
      </w:r>
      <w:proofErr w:type="spellEnd"/>
      <w:r w:rsidRPr="00D0613C">
        <w:rPr>
          <w:rFonts w:ascii="宋体" w:eastAsia="宋体" w:hAnsi="宋体" w:cs="宋体"/>
          <w:kern w:val="0"/>
          <w:sz w:val="24"/>
          <w:szCs w:val="24"/>
        </w:rPr>
        <w:t xml:space="preserve"> jar)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geronimo-ws-metadata_2.0_spec-1.1.1.jar (JSR 181)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jaxb-api-2.1.jar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jaxb-impl-2.1.6.jar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jaxws-api-2.1.jar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jetty-6.1.5.jar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jetty-util-6.1.5.jar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neethi-2.0.jar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saaj-api-1.3.jar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saaj-impl-1.3.jar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stax-api-1.0.1.jar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wsdl4j-1.6.1.jar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wstx-asl-3.2.1.jar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XmlSchema-1.2.jar</w:t>
      </w:r>
    </w:p>
    <w:p w:rsidR="00D0613C" w:rsidRPr="00D0613C" w:rsidRDefault="00D0613C" w:rsidP="00D06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3C">
        <w:rPr>
          <w:rFonts w:ascii="宋体" w:eastAsia="宋体" w:hAnsi="宋体" w:cs="宋体"/>
          <w:kern w:val="0"/>
          <w:sz w:val="24"/>
          <w:szCs w:val="24"/>
        </w:rPr>
        <w:t>xml-resolver-1.2.jar</w:t>
      </w:r>
    </w:p>
    <w:p w:rsidR="00937303" w:rsidRDefault="00937303" w:rsidP="00102D2C">
      <w:pPr>
        <w:rPr>
          <w:rFonts w:ascii="宋体" w:eastAsia="宋体" w:cs="宋体" w:hint="eastAsia"/>
          <w:color w:val="008080"/>
          <w:kern w:val="0"/>
          <w:sz w:val="24"/>
          <w:szCs w:val="24"/>
        </w:rPr>
      </w:pPr>
    </w:p>
    <w:p w:rsidR="00E479BB" w:rsidRDefault="00E479BB" w:rsidP="00102D2C">
      <w:pPr>
        <w:rPr>
          <w:rFonts w:ascii="宋体" w:eastAsia="宋体" w:cs="宋体" w:hint="eastAsia"/>
          <w:color w:val="008080"/>
          <w:kern w:val="0"/>
          <w:sz w:val="24"/>
          <w:szCs w:val="24"/>
        </w:rPr>
      </w:pPr>
    </w:p>
    <w:p w:rsidR="00810EA5" w:rsidRDefault="00810EA5" w:rsidP="00102D2C">
      <w:pPr>
        <w:rPr>
          <w:rFonts w:hint="eastAsia"/>
        </w:rPr>
      </w:pPr>
    </w:p>
    <w:p w:rsidR="00D0613C" w:rsidRDefault="00D0613C" w:rsidP="00102D2C">
      <w:pPr>
        <w:rPr>
          <w:rFonts w:hint="eastAsia"/>
        </w:rPr>
      </w:pPr>
      <w:r>
        <w:rPr>
          <w:rFonts w:hint="eastAsia"/>
        </w:rPr>
        <w:t>调用方式如下：</w:t>
      </w:r>
    </w:p>
    <w:p w:rsidR="00D0613C" w:rsidRDefault="00D0613C" w:rsidP="00102D2C">
      <w:pPr>
        <w:rPr>
          <w:rFonts w:hint="eastAsia"/>
        </w:rPr>
      </w:pP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com.hotent.shop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import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java.util.Properties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646464"/>
          <w:kern w:val="0"/>
          <w:sz w:val="24"/>
          <w:szCs w:val="24"/>
        </w:rPr>
        <w:t>@Component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public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class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ProcessServiceProxy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{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static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i/>
          <w:iCs/>
          <w:color w:val="0000C0"/>
          <w:kern w:val="0"/>
          <w:sz w:val="24"/>
          <w:szCs w:val="24"/>
        </w:rPr>
        <w:t>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null</w:t>
      </w:r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646464"/>
          <w:kern w:val="0"/>
          <w:sz w:val="24"/>
          <w:szCs w:val="24"/>
        </w:rPr>
        <w:t>@Resource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Properties </w:t>
      </w:r>
      <w:proofErr w:type="spellStart"/>
      <w:r>
        <w:rPr>
          <w:rFonts w:ascii="宋体" w:eastAsia="宋体" w:cs="宋体"/>
          <w:color w:val="0000C0"/>
          <w:kern w:val="0"/>
          <w:sz w:val="24"/>
          <w:szCs w:val="24"/>
        </w:rPr>
        <w:t>configProperty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public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getProcessService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(){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i/>
          <w:iCs/>
          <w:color w:val="0000C0"/>
          <w:kern w:val="0"/>
          <w:sz w:val="24"/>
          <w:szCs w:val="24"/>
        </w:rPr>
        <w:t>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!=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null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i/>
          <w:iCs/>
          <w:color w:val="0000C0"/>
          <w:kern w:val="0"/>
          <w:sz w:val="24"/>
          <w:szCs w:val="24"/>
        </w:rPr>
        <w:t>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lastRenderedPageBreak/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i/>
          <w:iCs/>
          <w:color w:val="0000C0"/>
          <w:kern w:val="0"/>
          <w:sz w:val="24"/>
          <w:szCs w:val="24"/>
        </w:rPr>
        <w:t>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==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null</w:t>
      </w:r>
      <w:r>
        <w:rPr>
          <w:rFonts w:ascii="宋体" w:eastAsia="宋体" w:cs="宋体"/>
          <w:color w:val="000000"/>
          <w:kern w:val="0"/>
          <w:sz w:val="24"/>
          <w:szCs w:val="24"/>
        </w:rPr>
        <w:t>){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JaxWsProxyFactoryBean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factoryBean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new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JaxWsProxyFactoryBean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();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C0"/>
          <w:kern w:val="0"/>
          <w:sz w:val="24"/>
          <w:szCs w:val="24"/>
        </w:rPr>
        <w:t>configProperty</w:t>
      </w:r>
      <w:r>
        <w:rPr>
          <w:rFonts w:ascii="宋体" w:eastAsia="宋体" w:cs="宋体"/>
          <w:color w:val="000000"/>
          <w:kern w:val="0"/>
          <w:sz w:val="24"/>
          <w:szCs w:val="24"/>
        </w:rPr>
        <w:t>.containsKey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"service.url"</w:t>
      </w:r>
      <w:r>
        <w:rPr>
          <w:rFonts w:ascii="宋体" w:eastAsia="宋体" w:cs="宋体"/>
          <w:color w:val="000000"/>
          <w:kern w:val="0"/>
          <w:sz w:val="24"/>
          <w:szCs w:val="24"/>
        </w:rPr>
        <w:t>)){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url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proofErr w:type="spellStart"/>
      <w:r>
        <w:rPr>
          <w:rFonts w:ascii="宋体" w:eastAsia="宋体" w:cs="宋体"/>
          <w:color w:val="0000C0"/>
          <w:kern w:val="0"/>
          <w:sz w:val="24"/>
          <w:szCs w:val="24"/>
        </w:rPr>
        <w:t>configProperty</w:t>
      </w:r>
      <w:r>
        <w:rPr>
          <w:rFonts w:ascii="宋体" w:eastAsia="宋体" w:cs="宋体"/>
          <w:color w:val="000000"/>
          <w:kern w:val="0"/>
          <w:sz w:val="24"/>
          <w:szCs w:val="24"/>
        </w:rPr>
        <w:t>.getProperty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"service.url"</w:t>
      </w:r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  <w:u w:val="single"/>
        </w:rPr>
        <w:t>factoryBean</w:t>
      </w:r>
      <w:r>
        <w:rPr>
          <w:rFonts w:ascii="宋体" w:eastAsia="宋体" w:cs="宋体"/>
          <w:color w:val="000000"/>
          <w:kern w:val="0"/>
          <w:sz w:val="24"/>
          <w:szCs w:val="24"/>
        </w:rPr>
        <w:t>.setAddress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url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}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</w:rPr>
        <w:t>{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factoryBean.setAddress(</w:t>
      </w:r>
      <w:r>
        <w:rPr>
          <w:rFonts w:ascii="宋体" w:eastAsia="宋体" w:cs="宋体"/>
          <w:color w:val="2A00FF"/>
          <w:kern w:val="0"/>
          <w:sz w:val="24"/>
          <w:szCs w:val="24"/>
        </w:rPr>
        <w:t>"http://localhost:8080/bpmx3/service/ProcessService"</w:t>
      </w:r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}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factoryBean.setServiceClass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ProcessService.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i/>
          <w:iCs/>
          <w:color w:val="0000C0"/>
          <w:kern w:val="0"/>
          <w:sz w:val="24"/>
          <w:szCs w:val="24"/>
        </w:rPr>
        <w:t>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)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factoryBean.create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();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}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i/>
          <w:iCs/>
          <w:color w:val="0000C0"/>
          <w:kern w:val="0"/>
          <w:sz w:val="24"/>
          <w:szCs w:val="24"/>
        </w:rPr>
        <w:t>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  <w:t>}</w:t>
      </w:r>
    </w:p>
    <w:p w:rsidR="00533E71" w:rsidRDefault="00533E71" w:rsidP="00533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}</w:t>
      </w:r>
    </w:p>
    <w:p w:rsidR="00D0613C" w:rsidRDefault="00D0613C" w:rsidP="00102D2C">
      <w:pPr>
        <w:rPr>
          <w:rFonts w:hint="eastAsia"/>
        </w:rPr>
      </w:pPr>
    </w:p>
    <w:p w:rsidR="00960B8A" w:rsidRDefault="00960B8A" w:rsidP="00102D2C">
      <w:pPr>
        <w:rPr>
          <w:rFonts w:hint="eastAsia"/>
        </w:rPr>
      </w:pPr>
    </w:p>
    <w:p w:rsidR="00960B8A" w:rsidRDefault="00960B8A">
      <w:pPr>
        <w:widowControl/>
        <w:jc w:val="left"/>
      </w:pPr>
      <w:r>
        <w:br w:type="page"/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com.hotent.shop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import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java.util.Date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646464"/>
          <w:kern w:val="0"/>
          <w:sz w:val="24"/>
          <w:szCs w:val="24"/>
        </w:rPr>
        <w:t>@Controller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646464"/>
          <w:kern w:val="0"/>
          <w:sz w:val="24"/>
          <w:szCs w:val="24"/>
        </w:rPr>
        <w:t>@</w:t>
      </w:r>
      <w:proofErr w:type="spellStart"/>
      <w:r>
        <w:rPr>
          <w:rFonts w:ascii="宋体" w:eastAsia="宋体" w:cs="宋体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"/</w:t>
      </w:r>
      <w:proofErr w:type="spellStart"/>
      <w:r>
        <w:rPr>
          <w:rFonts w:ascii="宋体" w:eastAsia="宋体" w:cs="宋体"/>
          <w:color w:val="2A00FF"/>
          <w:kern w:val="0"/>
          <w:sz w:val="24"/>
          <w:szCs w:val="24"/>
        </w:rPr>
        <w:t>shipOrder</w:t>
      </w:r>
      <w:proofErr w:type="spellEnd"/>
      <w:r>
        <w:rPr>
          <w:rFonts w:ascii="宋体" w:eastAsia="宋体" w:cs="宋体"/>
          <w:color w:val="2A00FF"/>
          <w:kern w:val="0"/>
          <w:sz w:val="24"/>
          <w:szCs w:val="24"/>
        </w:rPr>
        <w:t>/"</w:t>
      </w:r>
      <w:r>
        <w:rPr>
          <w:rFonts w:ascii="宋体" w:eastAsia="宋体" w:cs="宋体"/>
          <w:color w:val="000000"/>
          <w:kern w:val="0"/>
          <w:sz w:val="24"/>
          <w:szCs w:val="24"/>
        </w:rPr>
        <w:t>)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public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class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ShipOrderFormController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{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646464"/>
          <w:kern w:val="0"/>
          <w:sz w:val="24"/>
          <w:szCs w:val="24"/>
        </w:rPr>
        <w:t>@Resource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ProcessServiceProxy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C0"/>
          <w:kern w:val="0"/>
          <w:sz w:val="24"/>
          <w:szCs w:val="24"/>
        </w:rPr>
        <w:t>processServiceProxy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646464"/>
          <w:kern w:val="0"/>
          <w:sz w:val="24"/>
          <w:szCs w:val="24"/>
        </w:rPr>
        <w:t>@Resource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ShipOrderDao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C0"/>
          <w:kern w:val="0"/>
          <w:sz w:val="24"/>
          <w:szCs w:val="24"/>
        </w:rPr>
        <w:t>shipOrderDao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646464"/>
          <w:kern w:val="0"/>
          <w:sz w:val="24"/>
          <w:szCs w:val="24"/>
        </w:rPr>
        <w:t>@</w:t>
      </w:r>
      <w:proofErr w:type="spellStart"/>
      <w:r>
        <w:rPr>
          <w:rFonts w:ascii="宋体" w:eastAsia="宋体" w:cs="宋体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"save"</w:t>
      </w:r>
      <w:r>
        <w:rPr>
          <w:rFonts w:ascii="宋体" w:eastAsia="宋体" w:cs="宋体"/>
          <w:color w:val="000000"/>
          <w:kern w:val="0"/>
          <w:sz w:val="24"/>
          <w:szCs w:val="24"/>
        </w:rPr>
        <w:t>)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public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save(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request,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response,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BindingResult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bindResult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throws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Exception {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isNew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shipOrder.getOrderId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()==</w:t>
      </w:r>
      <w:proofErr w:type="spellStart"/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null</w:t>
      </w:r>
      <w:r>
        <w:rPr>
          <w:rFonts w:ascii="宋体" w:eastAsia="宋体" w:cs="宋体"/>
          <w:color w:val="000000"/>
          <w:kern w:val="0"/>
          <w:sz w:val="24"/>
          <w:szCs w:val="24"/>
        </w:rPr>
        <w:t>?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true</w:t>
      </w:r>
      <w:r>
        <w:rPr>
          <w:rFonts w:asci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false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C0"/>
          <w:kern w:val="0"/>
          <w:sz w:val="24"/>
          <w:szCs w:val="24"/>
        </w:rPr>
        <w:t>shipOrderDao</w:t>
      </w:r>
      <w:r>
        <w:rPr>
          <w:rFonts w:ascii="宋体" w:eastAsia="宋体" w:cs="宋体"/>
          <w:color w:val="000000"/>
          <w:kern w:val="0"/>
          <w:sz w:val="24"/>
          <w:szCs w:val="24"/>
        </w:rPr>
        <w:t>.save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new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try</w:t>
      </w:r>
      <w:r>
        <w:rPr>
          <w:rFonts w:ascii="宋体" w:eastAsia="宋体" w:cs="宋体"/>
          <w:color w:val="000000"/>
          <w:kern w:val="0"/>
          <w:sz w:val="24"/>
          <w:szCs w:val="24"/>
        </w:rPr>
        <w:t>{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proofErr w:type="spellStart"/>
      <w:r>
        <w:rPr>
          <w:rFonts w:ascii="宋体" w:eastAsia="宋体" w:cs="宋体"/>
          <w:color w:val="0000C0"/>
          <w:kern w:val="0"/>
          <w:sz w:val="24"/>
          <w:szCs w:val="24"/>
        </w:rPr>
        <w:t>processServiceProxy</w:t>
      </w:r>
      <w:r>
        <w:rPr>
          <w:rFonts w:ascii="宋体" w:eastAsia="宋体" w:cs="宋体"/>
          <w:color w:val="000000"/>
          <w:kern w:val="0"/>
          <w:sz w:val="24"/>
          <w:szCs w:val="24"/>
        </w:rPr>
        <w:t>.getProcessService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启动流程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isNew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){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processCmd.setFlowKey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4"/>
          <w:szCs w:val="24"/>
        </w:rPr>
        <w:t>orderCheckFlow</w:t>
      </w:r>
      <w:proofErr w:type="spellEnd"/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设置流程变量，流程变量由流程执行过程中使用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Map&lt;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String,Object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&gt; variables=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new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String,Object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&gt;();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variables.put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4"/>
          <w:szCs w:val="24"/>
        </w:rPr>
        <w:t>orderId</w:t>
      </w:r>
      <w:proofErr w:type="spellEnd"/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shipOrder.getOrderId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variables.put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"total"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shipOrder.getTotal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variables.put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4"/>
          <w:szCs w:val="24"/>
        </w:rPr>
        <w:t>orderNo</w:t>
      </w:r>
      <w:proofErr w:type="spellEnd"/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shipOrder.getOrderNo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设置业务主键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processCmd.setBusinessKey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shipOrder.getOrderId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processCmd.setVariables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(variables);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设置启动流程的用户账号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processCmd.setUserAccount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4"/>
          <w:szCs w:val="24"/>
        </w:rPr>
        <w:t>limin</w:t>
      </w:r>
      <w:proofErr w:type="spellEnd"/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启动流程，并且返回流程实例，调用该功能可以放在</w:t>
      </w:r>
      <w:r>
        <w:rPr>
          <w:rFonts w:ascii="宋体" w:eastAsia="宋体" w:cs="宋体"/>
          <w:color w:val="3F7F5F"/>
          <w:kern w:val="0"/>
          <w:sz w:val="24"/>
          <w:szCs w:val="24"/>
          <w:u w:val="single"/>
        </w:rPr>
        <w:t>Dao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或</w:t>
      </w:r>
      <w:r>
        <w:rPr>
          <w:rFonts w:ascii="宋体" w:eastAsia="宋体" w:cs="宋体"/>
          <w:color w:val="3F7F5F"/>
          <w:kern w:val="0"/>
          <w:sz w:val="24"/>
          <w:szCs w:val="24"/>
        </w:rPr>
        <w:t>Service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层，与业务数据一起，以实现对事务的有效控制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ProcessRun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processRun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processService.start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lastRenderedPageBreak/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shipOrder.setRunId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processRun.getRunId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C0"/>
          <w:kern w:val="0"/>
          <w:sz w:val="24"/>
          <w:szCs w:val="24"/>
        </w:rPr>
        <w:t>shipOrderDao</w:t>
      </w:r>
      <w:r>
        <w:rPr>
          <w:rFonts w:ascii="宋体" w:eastAsia="宋体" w:cs="宋体"/>
          <w:color w:val="000000"/>
          <w:kern w:val="0"/>
          <w:sz w:val="24"/>
          <w:szCs w:val="24"/>
        </w:rPr>
        <w:t>.save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}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</w:rPr>
        <w:t>{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流程执行下一步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taskId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4"/>
          <w:szCs w:val="24"/>
        </w:rPr>
        <w:t>taskId</w:t>
      </w:r>
      <w:proofErr w:type="spellEnd"/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destTask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4"/>
          <w:szCs w:val="24"/>
        </w:rPr>
        <w:t>destTask</w:t>
      </w:r>
      <w:proofErr w:type="spellEnd"/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taskId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!=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null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&amp;&amp; !</w:t>
      </w:r>
      <w:r>
        <w:rPr>
          <w:rFonts w:ascii="宋体" w:eastAsia="宋体" w:cs="宋体"/>
          <w:color w:val="2A00FF"/>
          <w:kern w:val="0"/>
          <w:sz w:val="24"/>
          <w:szCs w:val="24"/>
        </w:rPr>
        <w:t>""</w:t>
      </w:r>
      <w:r>
        <w:rPr>
          <w:rFonts w:ascii="宋体" w:eastAsia="宋体" w:cs="宋体"/>
          <w:color w:val="000000"/>
          <w:kern w:val="0"/>
          <w:sz w:val="24"/>
          <w:szCs w:val="24"/>
        </w:rPr>
        <w:t>.equals(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taskId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)){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processCmd.setTaskId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taskId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processCmd.setDestTask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destTask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设置执行流程的用户账号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processCmd.setUserAccount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4"/>
          <w:szCs w:val="24"/>
        </w:rPr>
        <w:t>limin</w:t>
      </w:r>
      <w:proofErr w:type="spellEnd"/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//0=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弃权</w:t>
      </w:r>
      <w:r>
        <w:rPr>
          <w:rFonts w:ascii="宋体" w:eastAsia="宋体" w:cs="宋体"/>
          <w:color w:val="3F7F5F"/>
          <w:kern w:val="0"/>
          <w:sz w:val="24"/>
          <w:szCs w:val="24"/>
        </w:rPr>
        <w:t>,1=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同意</w:t>
      </w:r>
      <w:r>
        <w:rPr>
          <w:rFonts w:ascii="宋体" w:eastAsia="宋体" w:cs="宋体"/>
          <w:color w:val="3F7F5F"/>
          <w:kern w:val="0"/>
          <w:sz w:val="24"/>
          <w:szCs w:val="24"/>
        </w:rPr>
        <w:t>,2=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反对</w:t>
      </w:r>
      <w:r>
        <w:rPr>
          <w:rFonts w:ascii="宋体" w:eastAsia="宋体" w:cs="宋体"/>
          <w:color w:val="3F7F5F"/>
          <w:kern w:val="0"/>
          <w:sz w:val="24"/>
          <w:szCs w:val="24"/>
        </w:rPr>
        <w:t>,3=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驳回</w:t>
      </w:r>
      <w:r>
        <w:rPr>
          <w:rFonts w:ascii="宋体" w:eastAsia="宋体" w:cs="宋体"/>
          <w:color w:val="3F7F5F"/>
          <w:kern w:val="0"/>
          <w:sz w:val="24"/>
          <w:szCs w:val="24"/>
        </w:rPr>
        <w:t>,4=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追回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processCmd.setVoteAgree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((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short</w:t>
      </w:r>
      <w:r>
        <w:rPr>
          <w:rFonts w:ascii="宋体" w:eastAsia="宋体" w:cs="宋体"/>
          <w:color w:val="000000"/>
          <w:kern w:val="0"/>
          <w:sz w:val="24"/>
          <w:szCs w:val="24"/>
        </w:rPr>
        <w:t>)1);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当前意见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processCmd.setVoteContent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r>
        <w:rPr>
          <w:rFonts w:ascii="宋体" w:eastAsia="宋体" w:cs="宋体" w:hint="eastAsia"/>
          <w:color w:val="2A00FF"/>
          <w:kern w:val="0"/>
          <w:sz w:val="24"/>
          <w:szCs w:val="24"/>
        </w:rPr>
        <w:t>我同意该订单</w:t>
      </w:r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3F7F5F"/>
          <w:kern w:val="0"/>
          <w:sz w:val="24"/>
          <w:szCs w:val="24"/>
        </w:rPr>
        <w:t>//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完成当前任务并驱动流程跳下一步，调用该功能可以放在</w:t>
      </w:r>
      <w:r>
        <w:rPr>
          <w:rFonts w:ascii="宋体" w:eastAsia="宋体" w:cs="宋体"/>
          <w:color w:val="3F7F5F"/>
          <w:kern w:val="0"/>
          <w:sz w:val="24"/>
          <w:szCs w:val="24"/>
          <w:u w:val="single"/>
        </w:rPr>
        <w:t>Dao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或</w:t>
      </w:r>
      <w:r>
        <w:rPr>
          <w:rFonts w:ascii="宋体" w:eastAsia="宋体" w:cs="宋体"/>
          <w:color w:val="3F7F5F"/>
          <w:kern w:val="0"/>
          <w:sz w:val="24"/>
          <w:szCs w:val="24"/>
        </w:rPr>
        <w:t>Service</w:t>
      </w:r>
      <w:r>
        <w:rPr>
          <w:rFonts w:ascii="宋体" w:eastAsia="宋体" w:cs="宋体" w:hint="eastAsia"/>
          <w:color w:val="3F7F5F"/>
          <w:kern w:val="0"/>
          <w:sz w:val="24"/>
          <w:szCs w:val="24"/>
        </w:rPr>
        <w:t>层，与业务数据一起，以实现对事务的有效控制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processService.doNext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processCmd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}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}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}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catch</w:t>
      </w:r>
      <w:r>
        <w:rPr>
          <w:rFonts w:ascii="宋体" w:eastAsia="宋体" w:cs="宋体"/>
          <w:color w:val="000000"/>
          <w:kern w:val="0"/>
          <w:sz w:val="24"/>
          <w:szCs w:val="24"/>
        </w:rPr>
        <w:t>(Exception ex){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ex.printStackTrace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>}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new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"redirect:list.htm"</w:t>
      </w:r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  <w:t>}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</w:t>
      </w:r>
      <w:r>
        <w:rPr>
          <w:rFonts w:ascii="宋体" w:eastAsia="宋体" w:cs="宋体"/>
          <w:color w:val="646464"/>
          <w:kern w:val="0"/>
          <w:sz w:val="24"/>
          <w:szCs w:val="24"/>
        </w:rPr>
        <w:t>@</w:t>
      </w:r>
      <w:proofErr w:type="spellStart"/>
      <w:r>
        <w:rPr>
          <w:rFonts w:ascii="宋体" w:eastAsia="宋体" w:cs="宋体"/>
          <w:color w:val="646464"/>
          <w:kern w:val="0"/>
          <w:sz w:val="24"/>
          <w:szCs w:val="24"/>
        </w:rPr>
        <w:t>ModelAttribute</w:t>
      </w:r>
      <w:proofErr w:type="spellEnd"/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getFormObject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request, Model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model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throws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Exception{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String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orderId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4"/>
          <w:szCs w:val="24"/>
        </w:rPr>
        <w:t>orderId</w:t>
      </w:r>
      <w:proofErr w:type="spellEnd"/>
      <w:r>
        <w:rPr>
          <w:rFonts w:ascii="宋体" w:eastAsia="宋体" w:cs="宋体"/>
          <w:color w:val="2A00FF"/>
          <w:kern w:val="0"/>
          <w:sz w:val="24"/>
          <w:szCs w:val="24"/>
        </w:rPr>
        <w:t>"</w:t>
      </w:r>
      <w:r>
        <w:rPr>
          <w:rFonts w:ascii="宋体" w:eastAsia="宋体" w:cs="宋体"/>
          <w:color w:val="000000"/>
          <w:kern w:val="0"/>
          <w:sz w:val="24"/>
          <w:szCs w:val="24"/>
        </w:rPr>
        <w:t>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null</w:t>
      </w:r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orderId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!=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null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&amp;&amp; !</w:t>
      </w:r>
      <w:r>
        <w:rPr>
          <w:rFonts w:ascii="宋体" w:eastAsia="宋体" w:cs="宋体"/>
          <w:color w:val="2A00FF"/>
          <w:kern w:val="0"/>
          <w:sz w:val="24"/>
          <w:szCs w:val="24"/>
        </w:rPr>
        <w:t>""</w:t>
      </w:r>
      <w:r>
        <w:rPr>
          <w:rFonts w:ascii="宋体" w:eastAsia="宋体" w:cs="宋体"/>
          <w:color w:val="000000"/>
          <w:kern w:val="0"/>
          <w:sz w:val="24"/>
          <w:szCs w:val="24"/>
        </w:rPr>
        <w:t>.equals(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orderId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)){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proofErr w:type="spellStart"/>
      <w:r>
        <w:rPr>
          <w:rFonts w:ascii="宋体" w:eastAsia="宋体" w:cs="宋体"/>
          <w:color w:val="0000C0"/>
          <w:kern w:val="0"/>
          <w:sz w:val="24"/>
          <w:szCs w:val="24"/>
        </w:rPr>
        <w:t>shipOrderDao</w:t>
      </w:r>
      <w:r>
        <w:rPr>
          <w:rFonts w:ascii="宋体" w:eastAsia="宋体" w:cs="宋体"/>
          <w:color w:val="000000"/>
          <w:kern w:val="0"/>
          <w:sz w:val="24"/>
          <w:szCs w:val="24"/>
        </w:rPr>
        <w:t>.getByOrderId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new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Long(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orderId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));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}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</w:rPr>
        <w:t>{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new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shipOrder.setCreatetime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new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Date());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}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4"/>
          <w:szCs w:val="24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</w:rPr>
        <w:t>shipOrder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</w:rPr>
        <w:t>;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 }</w:t>
      </w:r>
    </w:p>
    <w:p w:rsidR="00960B8A" w:rsidRDefault="00960B8A" w:rsidP="00960B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}</w:t>
      </w:r>
    </w:p>
    <w:p w:rsidR="00960B8A" w:rsidRDefault="00960B8A" w:rsidP="00102D2C"/>
    <w:sectPr w:rsidR="00960B8A" w:rsidSect="00B54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B5088"/>
    <w:multiLevelType w:val="hybridMultilevel"/>
    <w:tmpl w:val="5428F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270C"/>
    <w:rsid w:val="000155AE"/>
    <w:rsid w:val="000701F3"/>
    <w:rsid w:val="000D6B4E"/>
    <w:rsid w:val="00102D2C"/>
    <w:rsid w:val="001D7D00"/>
    <w:rsid w:val="00230693"/>
    <w:rsid w:val="002401DE"/>
    <w:rsid w:val="00255CF5"/>
    <w:rsid w:val="002A2080"/>
    <w:rsid w:val="002D3720"/>
    <w:rsid w:val="0033117F"/>
    <w:rsid w:val="003E5216"/>
    <w:rsid w:val="00421A96"/>
    <w:rsid w:val="00455486"/>
    <w:rsid w:val="00465237"/>
    <w:rsid w:val="004A682B"/>
    <w:rsid w:val="004F3FF5"/>
    <w:rsid w:val="00533E71"/>
    <w:rsid w:val="005920AE"/>
    <w:rsid w:val="005C65F5"/>
    <w:rsid w:val="005C6987"/>
    <w:rsid w:val="005F6DFD"/>
    <w:rsid w:val="006026C9"/>
    <w:rsid w:val="006113F6"/>
    <w:rsid w:val="006217BB"/>
    <w:rsid w:val="00637DCC"/>
    <w:rsid w:val="00681391"/>
    <w:rsid w:val="007612F9"/>
    <w:rsid w:val="007C3631"/>
    <w:rsid w:val="00810EA5"/>
    <w:rsid w:val="00846A10"/>
    <w:rsid w:val="00891D76"/>
    <w:rsid w:val="008C57A4"/>
    <w:rsid w:val="00937303"/>
    <w:rsid w:val="00960B8A"/>
    <w:rsid w:val="00960E59"/>
    <w:rsid w:val="00992618"/>
    <w:rsid w:val="009C0142"/>
    <w:rsid w:val="00AD3574"/>
    <w:rsid w:val="00B542A8"/>
    <w:rsid w:val="00BD7DAB"/>
    <w:rsid w:val="00C8056E"/>
    <w:rsid w:val="00C82A12"/>
    <w:rsid w:val="00CB4F11"/>
    <w:rsid w:val="00CD1EF1"/>
    <w:rsid w:val="00D043B3"/>
    <w:rsid w:val="00D0613C"/>
    <w:rsid w:val="00D55255"/>
    <w:rsid w:val="00D96317"/>
    <w:rsid w:val="00DF0343"/>
    <w:rsid w:val="00E16021"/>
    <w:rsid w:val="00E43A4A"/>
    <w:rsid w:val="00E479BB"/>
    <w:rsid w:val="00E5498B"/>
    <w:rsid w:val="00E65082"/>
    <w:rsid w:val="00E8480D"/>
    <w:rsid w:val="00ED1789"/>
    <w:rsid w:val="00F040DA"/>
    <w:rsid w:val="00F133F8"/>
    <w:rsid w:val="00F338F0"/>
    <w:rsid w:val="00FF2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70C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F2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E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70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270C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FF270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F270C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FF270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10E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061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61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2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pmx3/service/ProcessService?wsdl" TargetMode="External"/><Relationship Id="rId5" Type="http://schemas.openxmlformats.org/officeDocument/2006/relationships/hyperlink" Target="http://www.apache.org/dyn/closer.cgi?path=/cxf/2.7.0/apache-cxf-2.7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1182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超级管理员</dc:creator>
  <cp:lastModifiedBy>超级管理员</cp:lastModifiedBy>
  <cp:revision>9</cp:revision>
  <dcterms:created xsi:type="dcterms:W3CDTF">2012-10-29T02:02:00Z</dcterms:created>
  <dcterms:modified xsi:type="dcterms:W3CDTF">2012-10-29T03:49:00Z</dcterms:modified>
</cp:coreProperties>
</file>