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C7" w:rsidRDefault="00457FC5" w:rsidP="00457FC5">
      <w:pPr>
        <w:pStyle w:val="1"/>
        <w:rPr>
          <w:rFonts w:hint="eastAsia"/>
        </w:rPr>
      </w:pPr>
      <w:r>
        <w:rPr>
          <w:rFonts w:hint="eastAsia"/>
        </w:rPr>
        <w:t>建站流程</w:t>
      </w:r>
    </w:p>
    <w:p w:rsidR="00457FC5" w:rsidRDefault="00457FC5" w:rsidP="00457FC5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ab/>
        <w:t>本文档中会对建站开始、一直到最后新闻发布整个流程做一个详细说明。本文档只写一个完整流程。至于文档里提到的一些内容如果有疑问可以参考其他几个文档 其他文档内对各个模块都有说明。</w:t>
      </w:r>
    </w:p>
    <w:p w:rsidR="00457FC5" w:rsidRDefault="00457FC5" w:rsidP="00457FC5">
      <w:pPr>
        <w:rPr>
          <w:rFonts w:ascii="Heiti SC Light" w:eastAsia="Heiti SC Light" w:hint="eastAsia"/>
          <w:sz w:val="28"/>
          <w:szCs w:val="28"/>
        </w:rPr>
      </w:pPr>
    </w:p>
    <w:p w:rsidR="00457FC5" w:rsidRDefault="00DB7956" w:rsidP="00457FC5">
      <w:pPr>
        <w:pStyle w:val="2"/>
        <w:rPr>
          <w:rFonts w:hint="eastAsia"/>
        </w:rPr>
      </w:pPr>
      <w:r>
        <w:rPr>
          <w:rFonts w:hint="eastAsia"/>
        </w:rPr>
        <w:t>使用模版的完整流程</w:t>
      </w:r>
    </w:p>
    <w:p w:rsidR="00457FC5" w:rsidRPr="00075BE3" w:rsidRDefault="00457FC5" w:rsidP="00075BE3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075BE3">
        <w:rPr>
          <w:rFonts w:ascii="Heiti SC Light" w:eastAsia="Heiti SC Light" w:hint="eastAsia"/>
          <w:sz w:val="28"/>
          <w:szCs w:val="28"/>
        </w:rPr>
        <w:t>建立一个部门分类。这个是基础。所有信息最终都是在部门分类下</w:t>
      </w:r>
      <w:r w:rsidR="00075BE3" w:rsidRPr="00075BE3">
        <w:rPr>
          <w:rFonts w:ascii="Heiti SC Light" w:eastAsia="Heiti SC Light" w:hint="eastAsia"/>
          <w:sz w:val="28"/>
          <w:szCs w:val="28"/>
        </w:rPr>
        <w:t>.最好只有一个部门分类。</w:t>
      </w:r>
      <w:r w:rsidR="00075BE3">
        <w:rPr>
          <w:rFonts w:ascii="Heiti SC Light" w:eastAsia="Heiti SC Light" w:hint="eastAsia"/>
          <w:sz w:val="28"/>
          <w:szCs w:val="28"/>
        </w:rPr>
        <w:t>如图：建立了个网站事业部的分类</w:t>
      </w:r>
    </w:p>
    <w:p w:rsidR="00075BE3" w:rsidRDefault="00075BE3" w:rsidP="00075BE3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1828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E3" w:rsidRPr="00075BE3" w:rsidRDefault="00075BE3" w:rsidP="00075BE3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075BE3">
        <w:rPr>
          <w:rFonts w:ascii="Heiti SC Light" w:eastAsia="Heiti SC Light" w:hint="eastAsia"/>
          <w:sz w:val="28"/>
          <w:szCs w:val="28"/>
        </w:rPr>
        <w:t>下一步就需要建立频道。频道是核心模块。模版发布、生成地址都跟频道有关系。如图：</w:t>
      </w:r>
      <w:r>
        <w:rPr>
          <w:rFonts w:ascii="Heiti SC Light" w:eastAsia="Heiti SC Light" w:hint="eastAsia"/>
          <w:sz w:val="28"/>
          <w:szCs w:val="28"/>
        </w:rPr>
        <w:t>频道名称自定义即可。频道域名定义了生成的页面的作用域(要跟实际使用的域名对应)，</w:t>
      </w:r>
      <w:proofErr w:type="spellStart"/>
      <w:r>
        <w:rPr>
          <w:rFonts w:ascii="Heiti SC Light" w:eastAsia="Heiti SC Light" w:hint="eastAsia"/>
          <w:sz w:val="28"/>
          <w:szCs w:val="28"/>
        </w:rPr>
        <w:t>rsync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模块名 </w:t>
      </w:r>
      <w:r>
        <w:rPr>
          <w:rFonts w:ascii="Heiti SC Light" w:eastAsia="Heiti SC Light" w:hint="eastAsia"/>
          <w:sz w:val="28"/>
          <w:szCs w:val="28"/>
        </w:rPr>
        <w:lastRenderedPageBreak/>
        <w:t>定义了使用</w:t>
      </w:r>
      <w:proofErr w:type="spellStart"/>
      <w:r>
        <w:rPr>
          <w:rFonts w:ascii="Heiti SC Light" w:eastAsia="Heiti SC Light" w:hint="eastAsia"/>
          <w:sz w:val="28"/>
          <w:szCs w:val="28"/>
        </w:rPr>
        <w:t>rsync</w:t>
      </w:r>
      <w:proofErr w:type="spellEnd"/>
      <w:r>
        <w:rPr>
          <w:rFonts w:ascii="Heiti SC Light" w:eastAsia="Heiti SC Light" w:hint="eastAsia"/>
          <w:sz w:val="28"/>
          <w:szCs w:val="28"/>
        </w:rPr>
        <w:t>的哪个模块进行分发，频道绝对路径定义了生成的页面的存储的基础路径，模版位置定义了 模版存储的基础路径，选择上部门分类、频道说明 即可。（根据实际使用进行添写，不可乱填）</w:t>
      </w:r>
    </w:p>
    <w:p w:rsidR="00075BE3" w:rsidRDefault="00075BE3" w:rsidP="00075BE3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012556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56" w:rsidRDefault="00DB7956" w:rsidP="00DB7956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第三步、</w:t>
      </w:r>
      <w:r w:rsidR="00075BE3">
        <w:rPr>
          <w:rFonts w:ascii="Heiti SC Light" w:eastAsia="Heiti SC Light" w:hint="eastAsia"/>
          <w:sz w:val="28"/>
          <w:szCs w:val="28"/>
        </w:rPr>
        <w:t>建立新闻栏目，</w:t>
      </w:r>
      <w:r>
        <w:rPr>
          <w:rFonts w:ascii="Heiti SC Light" w:eastAsia="Heiti SC Light" w:hint="eastAsia"/>
          <w:sz w:val="28"/>
          <w:szCs w:val="28"/>
        </w:rPr>
        <w:t xml:space="preserve">如图，填写栏目名、关键字、描述、选择好归属频道（选定代表新闻栏目下的新闻会按照这个频道的配置进行发布） 、选择第二套模版list，选择第二套模版的 tail </w:t>
      </w:r>
      <w:r w:rsidR="000E564A">
        <w:rPr>
          <w:rFonts w:ascii="Heiti SC Light" w:eastAsia="Heiti SC Light" w:hint="eastAsia"/>
          <w:sz w:val="28"/>
          <w:szCs w:val="28"/>
        </w:rPr>
        <w:t>可以选择也可以不选择，如果使用第二套模版进行发布就需要</w:t>
      </w:r>
      <w:r>
        <w:rPr>
          <w:rFonts w:ascii="Heiti SC Light" w:eastAsia="Heiti SC Light" w:hint="eastAsia"/>
          <w:sz w:val="28"/>
          <w:szCs w:val="28"/>
        </w:rPr>
        <w:t>指定这两个值，如果不使用第二套模版就不需要选择，这两个选项决定了新闻所使用的第二套模版（如果不选择，就需要在模版里建详情页模版并关联到新闻栏目上。新闻才可以准确发布出去）。点击确定即可。如果选择了第二套模版后 当模版生成后 在列表页可以点击此栏目访问这个栏目的列表页地址。</w:t>
      </w:r>
      <w:r w:rsidR="000E564A">
        <w:rPr>
          <w:rFonts w:ascii="Heiti SC Light" w:eastAsia="Heiti SC Light" w:hint="eastAsia"/>
          <w:sz w:val="28"/>
          <w:szCs w:val="28"/>
        </w:rPr>
        <w:t>例子中 咱们不选择第二套模版</w:t>
      </w:r>
    </w:p>
    <w:p w:rsidR="00DB7956" w:rsidRDefault="00DB7956" w:rsidP="00DB7956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23802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56" w:rsidRDefault="00DB7956" w:rsidP="00DB7956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第四步。开始建立模版。因为咱们没有选择第二套模版。所以咱们在模版内创建详情页的模版、和列表页的模版。如图，模版名称定义了模版的名称，模版说明定义了模版的一个详细说明，发布文件名定义了模版存储的文件名、如果非详情页模版</w:t>
      </w:r>
      <w:r w:rsidR="00FE5398">
        <w:rPr>
          <w:rFonts w:ascii="Heiti SC Light" w:eastAsia="Heiti SC Light" w:hint="eastAsia"/>
          <w:sz w:val="28"/>
          <w:szCs w:val="28"/>
        </w:rPr>
        <w:t>同时定义了发布的文件名，发布目录同理，选择模版定义了模版的性质、也决定了模版的生成规则，选择频道定义了模版所属频道、编码定义了模版的文件字符集及发布后的页面使用的字符集（这个着重说一下，如果选择UTF-8 那么文件的编码必须是UTF-8，windows下的记事本默认是ANSI 如果选择UTF-8就会出现乱码情况），排序定义了 执行的先后顺序（多线程并发所以这个值意义并不大），生成方式定义了模版的触发机制，选择定时生成每分钟自动生成，如果选择触发生成 则需要在执行第五步 关联上触发条件。</w:t>
      </w:r>
      <w:r w:rsidR="000E564A">
        <w:rPr>
          <w:rFonts w:ascii="Heiti SC Light" w:eastAsia="Heiti SC Light" w:hint="eastAsia"/>
          <w:sz w:val="28"/>
          <w:szCs w:val="28"/>
        </w:rPr>
        <w:t>当列表页被触发生成过以后 会出现可以点击的链接。点击链接可以跳转到列表发布页</w:t>
      </w:r>
    </w:p>
    <w:p w:rsidR="00DB7956" w:rsidRDefault="00DB7956" w:rsidP="00DB7956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2758228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56" w:rsidRDefault="00DB7956" w:rsidP="00DB7956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2752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DB7956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DB7956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650010"/>
            <wp:effectExtent l="0" t="0" r="0" b="1079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98" w:rsidRDefault="00FE5398" w:rsidP="00FE5398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第五步（触发生成时使用）如图，有四种类型，选择新闻栏目下的新闻栏目，则代表在选定的新闻栏目下的新闻有发布操作时触发模版生成，选择专题分类下的专题分类，则代表在选定的专题分类内的专题有发布操作时触发模版生成，依次类推。选定好就可以发布相关内容了。</w:t>
      </w:r>
    </w:p>
    <w:p w:rsidR="00FE5398" w:rsidRDefault="00FE5398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5953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98" w:rsidRDefault="00FE5398" w:rsidP="00FE5398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最后，如图，当新闻选定了基金持仓的栏目的时候 就触发了基金内容详情页模版及基金内容列表页模版的解析、生成、发布。如果发现生成不了。可以通过点击预览查看模版是否有异常。</w:t>
      </w:r>
      <w:r w:rsidR="000E564A">
        <w:rPr>
          <w:rFonts w:ascii="Heiti SC Light" w:eastAsia="Heiti SC Light" w:hint="eastAsia"/>
          <w:sz w:val="28"/>
          <w:szCs w:val="28"/>
        </w:rPr>
        <w:t>如图，一些模版解析异常会出现报错。根据返回错误查看流程或模版是否正确即可。</w:t>
      </w:r>
    </w:p>
    <w:p w:rsidR="00FE5398" w:rsidRDefault="00FE5398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9147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129202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2"/>
        <w:rPr>
          <w:rFonts w:hint="eastAsia"/>
        </w:rPr>
      </w:pPr>
      <w:r>
        <w:rPr>
          <w:rFonts w:hint="eastAsia"/>
        </w:rPr>
        <w:t>使用第二模版的完整流程</w:t>
      </w:r>
    </w:p>
    <w:p w:rsidR="000E564A" w:rsidRDefault="000E564A" w:rsidP="000E564A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ab/>
        <w:t>咱们前两步都是一样的。咱们从第三步说起，</w:t>
      </w:r>
    </w:p>
    <w:p w:rsidR="000E564A" w:rsidRPr="000E564A" w:rsidRDefault="000E564A" w:rsidP="000E564A">
      <w:pPr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第三步。开始建立第二套模版。如图，模版名称定义了模版的名称，发布文件</w:t>
      </w:r>
      <w:r w:rsidR="006D620C">
        <w:rPr>
          <w:rFonts w:ascii="Heiti SC Light" w:eastAsia="Heiti SC Light" w:hint="eastAsia"/>
          <w:sz w:val="28"/>
          <w:szCs w:val="28"/>
        </w:rPr>
        <w:t>名定义了模版存储的文件名，发布目录定义了模版存储的相对存储路径，如果模版分类选择了列表页 发布目录同时定义了发布页面存储的相对存储路径，模版分类定义了模版的类型及生成规则，</w:t>
      </w:r>
      <w:r w:rsidR="006D620C">
        <w:rPr>
          <w:rFonts w:ascii="Heiti SC Light" w:eastAsia="Heiti SC Light" w:hint="eastAsia"/>
          <w:sz w:val="28"/>
          <w:szCs w:val="28"/>
        </w:rPr>
        <w:t>编码定义了模版的文件字符集及发布后的页面使用的字符集（这个着重说一下，如果选择UTF-8 那么文件的编码必须是UTF-8，windows下的记事本默认是ANSI 如果选择UTF-8就会出现乱码情况）</w:t>
      </w:r>
      <w:r w:rsidR="006D620C">
        <w:rPr>
          <w:rFonts w:ascii="Heiti SC Light" w:eastAsia="Heiti SC Light" w:hint="eastAsia"/>
          <w:sz w:val="28"/>
          <w:szCs w:val="28"/>
        </w:rPr>
        <w:t>ok点击确定即可。</w:t>
      </w: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1949443"/>
            <wp:effectExtent l="0" t="0" r="0" b="698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1960979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6D620C" w:rsidP="006D620C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第四</w:t>
      </w:r>
      <w:r w:rsidR="000E564A">
        <w:rPr>
          <w:rFonts w:ascii="Heiti SC Light" w:eastAsia="Heiti SC Light" w:hint="eastAsia"/>
          <w:sz w:val="28"/>
          <w:szCs w:val="28"/>
        </w:rPr>
        <w:t>步、建立新闻栏目，如图，填写栏目名、关键字、描述、选择好归属频道（选定代表新闻栏目下的新闻会按照这个频道的配置进行发布） 、选择第二套模版list，选择第二套模版的 tail 可以选择也可以不选择，如果使用第二套模版进行发布就需要指定这两个值，如果不使用第二套模版就不需要选择，这两个选项决定了新闻所使用的第二套模版（如果不选择，就需要在模版里建详情页模版并关联到新闻栏目上。新闻才可以准确发布出去）。点击确定即可。如果选择了第二套模版后 当模版生成后 在列表页可以点击此栏目访问这个栏目的列表页地址。例子中，咱们选择了</w:t>
      </w:r>
      <w:r>
        <w:rPr>
          <w:rFonts w:ascii="Heiti SC Light" w:eastAsia="Heiti SC Light" w:hint="eastAsia"/>
          <w:sz w:val="28"/>
          <w:szCs w:val="28"/>
        </w:rPr>
        <w:t>第三步建立的两个第二套模版。</w:t>
      </w:r>
      <w:r>
        <w:rPr>
          <w:rFonts w:ascii="Heiti SC Light" w:eastAsia="Heiti SC Light"/>
          <w:noProof/>
          <w:sz w:val="28"/>
          <w:szCs w:val="28"/>
        </w:rPr>
        <w:t xml:space="preserve"> </w:t>
      </w:r>
      <w:r w:rsidR="000E564A">
        <w:rPr>
          <w:rFonts w:ascii="Heiti SC Light" w:eastAsia="Heiti SC Light"/>
          <w:noProof/>
          <w:sz w:val="28"/>
          <w:szCs w:val="28"/>
        </w:rPr>
        <w:drawing>
          <wp:inline distT="0" distB="0" distL="0" distR="0" wp14:anchorId="2F3B31FB" wp14:editId="0CF936EA">
            <wp:extent cx="5270500" cy="2370549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0C" w:rsidRDefault="006D620C" w:rsidP="006D620C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 wp14:anchorId="22875379" wp14:editId="3C9A1084">
            <wp:extent cx="5270500" cy="59533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0E564A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最后，如图，当新闻选定了</w:t>
      </w:r>
      <w:r w:rsidR="006D620C">
        <w:rPr>
          <w:rFonts w:ascii="Heiti SC Light" w:eastAsia="Heiti SC Light" w:hint="eastAsia"/>
          <w:sz w:val="28"/>
          <w:szCs w:val="28"/>
        </w:rPr>
        <w:t>国内财经</w:t>
      </w:r>
      <w:r>
        <w:rPr>
          <w:rFonts w:ascii="Heiti SC Light" w:eastAsia="Heiti SC Light" w:hint="eastAsia"/>
          <w:sz w:val="28"/>
          <w:szCs w:val="28"/>
        </w:rPr>
        <w:t>的栏目的时候 就触发了</w:t>
      </w:r>
      <w:r w:rsidR="006D620C">
        <w:rPr>
          <w:rFonts w:ascii="Heiti SC Light" w:eastAsia="Heiti SC Light" w:hint="eastAsia"/>
          <w:sz w:val="28"/>
          <w:szCs w:val="28"/>
        </w:rPr>
        <w:t>第二套模版下的 统一模版详情页1、统一模版列表页</w:t>
      </w:r>
      <w:r>
        <w:rPr>
          <w:rFonts w:ascii="Heiti SC Light" w:eastAsia="Heiti SC Light" w:hint="eastAsia"/>
          <w:sz w:val="28"/>
          <w:szCs w:val="28"/>
        </w:rPr>
        <w:t>的解析、生成、发布。如果发现生成不了。可以通过点击预览查看模版是否有异常。如图，一些模版解析异常会出现报错。根据返回错误查看流程或模版是否正确即可。</w:t>
      </w: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</w:p>
    <w:p w:rsidR="000E564A" w:rsidRDefault="006D620C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918938"/>
            <wp:effectExtent l="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Default="000E564A" w:rsidP="000E564A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 wp14:anchorId="09C6D830" wp14:editId="2C606515">
            <wp:extent cx="5270500" cy="129202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4A" w:rsidRPr="00DB7956" w:rsidRDefault="000E564A" w:rsidP="00FE5398">
      <w:pPr>
        <w:pStyle w:val="a5"/>
        <w:ind w:left="380" w:firstLineChars="0" w:firstLine="0"/>
        <w:rPr>
          <w:rFonts w:ascii="Heiti SC Light" w:eastAsia="Heiti SC Light" w:hint="eastAsia"/>
          <w:sz w:val="28"/>
          <w:szCs w:val="28"/>
        </w:rPr>
      </w:pPr>
      <w:bookmarkStart w:id="0" w:name="_GoBack"/>
      <w:bookmarkEnd w:id="0"/>
    </w:p>
    <w:sectPr w:rsidR="000E564A" w:rsidRPr="00DB7956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2A6E"/>
    <w:multiLevelType w:val="hybridMultilevel"/>
    <w:tmpl w:val="0B8C7552"/>
    <w:lvl w:ilvl="0" w:tplc="EFC4EC76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C5"/>
    <w:rsid w:val="000205C7"/>
    <w:rsid w:val="00075BE3"/>
    <w:rsid w:val="000E564A"/>
    <w:rsid w:val="00457FC5"/>
    <w:rsid w:val="006D620C"/>
    <w:rsid w:val="00D51D24"/>
    <w:rsid w:val="00DB7956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7FC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7FC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57FC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57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5BE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75BE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75BE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7FC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7FC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57FC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57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5BE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75BE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75BE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</cp:revision>
  <dcterms:created xsi:type="dcterms:W3CDTF">2017-03-29T07:32:00Z</dcterms:created>
  <dcterms:modified xsi:type="dcterms:W3CDTF">2017-03-29T08:35:00Z</dcterms:modified>
</cp:coreProperties>
</file>