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8FF0" w14:textId="77777777" w:rsidR="00C65BF2" w:rsidRDefault="00000000">
      <w:pPr>
        <w:spacing w:after="80"/>
        <w:jc w:val="center"/>
      </w:pPr>
      <w:r>
        <w:rPr>
          <w:b/>
          <w:bCs/>
          <w:sz w:val="36"/>
          <w:szCs w:val="36"/>
        </w:rPr>
        <w:t>Innovatech Solutions</w:t>
      </w:r>
    </w:p>
    <w:p w14:paraId="23471376" w14:textId="7EBB22B4" w:rsidR="00C65BF2" w:rsidRDefault="00000000">
      <w:pPr>
        <w:pStyle w:val="Ttulo1"/>
      </w:pPr>
      <w:r>
        <w:t xml:space="preserve">1. </w:t>
      </w:r>
      <w:r w:rsidR="00215A42">
        <w:t>introducción</w:t>
      </w:r>
    </w:p>
    <w:p w14:paraId="78C255C7" w14:textId="49108ADB" w:rsidR="00C65BF2" w:rsidRDefault="00000000">
      <w:pPr>
        <w:spacing w:before="60" w:after="60"/>
      </w:pPr>
      <w:r>
        <w:t>Este documento describe la estrategia de versionado del proyecto Innovatech Solutions. El equipo (</w:t>
      </w:r>
      <w:r w:rsidR="00215A42">
        <w:t>Sebastián</w:t>
      </w:r>
      <w:r>
        <w:t xml:space="preserve"> y Livan) trabajo sobre un repositorio unico en GitHub con una sola rama principal (main). El control de calidad se </w:t>
      </w:r>
      <w:r w:rsidR="00215A42">
        <w:t>garantizó</w:t>
      </w:r>
      <w:r>
        <w:t xml:space="preserve"> mediante commits frecuentes y bien descritos usando la </w:t>
      </w:r>
      <w:r w:rsidR="00215A42">
        <w:t>convención</w:t>
      </w:r>
      <w:r>
        <w:t xml:space="preserve"> Conventional Commits, </w:t>
      </w:r>
      <w:r w:rsidR="00215A42">
        <w:t>coordinación</w:t>
      </w:r>
      <w:r>
        <w:t xml:space="preserve"> directa entre integrantes y la </w:t>
      </w:r>
      <w:r w:rsidR="00215A42">
        <w:t>división</w:t>
      </w:r>
      <w:r>
        <w:t xml:space="preserve"> clara de responsabilidades por componente.</w:t>
      </w:r>
    </w:p>
    <w:p w14:paraId="5261B12C" w14:textId="77777777" w:rsidR="00C65BF2" w:rsidRDefault="00C65BF2"/>
    <w:p w14:paraId="08D6C4D2" w14:textId="77777777" w:rsidR="00C65BF2" w:rsidRDefault="00000000">
      <w:pPr>
        <w:pStyle w:val="Ttulo1"/>
      </w:pPr>
      <w:r>
        <w:t>2. Estructura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5105"/>
        <w:gridCol w:w="1702"/>
      </w:tblGrid>
      <w:tr w:rsidR="00C65BF2" w14:paraId="5C904B7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2496BFB" w14:textId="77777777" w:rsidR="00C65BF2" w:rsidRDefault="00000000">
            <w:r>
              <w:rPr>
                <w:b/>
                <w:bCs/>
              </w:rPr>
              <w:t>Carpeta / Archivo</w:t>
            </w:r>
          </w:p>
        </w:tc>
        <w:tc>
          <w:tcPr>
            <w:tcW w:w="43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5C03ECB" w14:textId="77777777" w:rsidR="00C65BF2" w:rsidRDefault="00000000">
            <w:r>
              <w:rPr>
                <w:b/>
                <w:bCs/>
              </w:rPr>
              <w:t>Contenido</w:t>
            </w:r>
          </w:p>
        </w:tc>
        <w:tc>
          <w:tcPr>
            <w:tcW w:w="144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B35DDF0" w14:textId="77777777" w:rsidR="00C65BF2" w:rsidRDefault="00000000">
            <w:r>
              <w:rPr>
                <w:b/>
                <w:bCs/>
              </w:rPr>
              <w:t>Tipo</w:t>
            </w:r>
          </w:p>
        </w:tc>
      </w:tr>
      <w:tr w:rsidR="00C65BF2" w14:paraId="32C9EF2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7AF0" w14:textId="77777777" w:rsidR="00C65BF2" w:rsidRDefault="00000000">
            <w:r>
              <w:t>bff-gateway/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50714" w14:textId="77777777" w:rsidR="00C65BF2" w:rsidRDefault="00000000">
            <w:r>
              <w:t>BFF con JWT, Circuit Breaker y Swagger unificado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6573" w14:textId="77777777" w:rsidR="00C65BF2" w:rsidRDefault="00000000">
            <w:r>
              <w:t>Backend</w:t>
            </w:r>
          </w:p>
        </w:tc>
      </w:tr>
      <w:tr w:rsidR="00C65BF2" w14:paraId="3AA02A6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E8871C" w14:textId="77777777" w:rsidR="00C65BF2" w:rsidRDefault="00000000">
            <w:r>
              <w:t>ms-projects/</w:t>
            </w:r>
          </w:p>
        </w:tc>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93EBC6" w14:textId="77777777" w:rsidR="00C65BF2" w:rsidRDefault="00000000">
            <w:r>
              <w:t>Microservicio de proyectos con Prisma ORM</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C90A63" w14:textId="77777777" w:rsidR="00C65BF2" w:rsidRDefault="00000000">
            <w:r>
              <w:t>Backend</w:t>
            </w:r>
          </w:p>
        </w:tc>
      </w:tr>
      <w:tr w:rsidR="00C65BF2" w14:paraId="506675C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2189" w14:textId="77777777" w:rsidR="00C65BF2" w:rsidRDefault="00000000">
            <w:r>
              <w:t>ms-tasks/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4B21" w14:textId="77777777" w:rsidR="00C65BF2" w:rsidRDefault="00000000">
            <w:r>
              <w:t>Microservicio de tareas con Prisma ORM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F9F9" w14:textId="77777777" w:rsidR="00C65BF2" w:rsidRDefault="00000000">
            <w:r>
              <w:t>Backend</w:t>
            </w:r>
          </w:p>
        </w:tc>
      </w:tr>
      <w:tr w:rsidR="00C65BF2" w14:paraId="65A1DD7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C17FEE" w14:textId="77777777" w:rsidR="00C65BF2" w:rsidRDefault="00000000">
            <w:r>
              <w:t>ms-teams/</w:t>
            </w:r>
          </w:p>
        </w:tc>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55941E" w14:textId="77777777" w:rsidR="00C65BF2" w:rsidRDefault="00000000">
            <w:r>
              <w:t>Microservicio de equipos con Prisma ORM</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2027C0" w14:textId="77777777" w:rsidR="00C65BF2" w:rsidRDefault="00000000">
            <w:r>
              <w:t>Backend</w:t>
            </w:r>
          </w:p>
        </w:tc>
      </w:tr>
      <w:tr w:rsidR="00C65BF2" w14:paraId="7EA175F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33F1" w14:textId="77777777" w:rsidR="00C65BF2" w:rsidRDefault="00000000">
            <w:r>
              <w:t>frontend/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754E1" w14:textId="0835D010" w:rsidR="00C65BF2" w:rsidRDefault="00215A42">
            <w:r>
              <w:t>aplicación</w:t>
            </w:r>
            <w:r w:rsidR="00000000">
              <w:t xml:space="preserve"> React + Vite empaquetada como NPM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BA6" w14:textId="77777777" w:rsidR="00C65BF2" w:rsidRDefault="00000000">
            <w:r>
              <w:t>Frontend</w:t>
            </w:r>
          </w:p>
        </w:tc>
      </w:tr>
      <w:tr w:rsidR="00C65BF2" w14:paraId="6B389E3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374339" w14:textId="77777777" w:rsidR="00C65BF2" w:rsidRDefault="00000000">
            <w:r>
              <w:t>docker-compose.yml</w:t>
            </w:r>
          </w:p>
        </w:tc>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1AA810" w14:textId="77777777" w:rsidR="00C65BF2" w:rsidRDefault="00000000">
            <w:r>
              <w:t>Orquestacion de los 8 contenedores del sistema</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AE5D27" w14:textId="77777777" w:rsidR="00C65BF2" w:rsidRDefault="00000000">
            <w:r>
              <w:t>Infra</w:t>
            </w:r>
          </w:p>
        </w:tc>
      </w:tr>
    </w:tbl>
    <w:p w14:paraId="761AD0B0" w14:textId="77777777" w:rsidR="00C65BF2" w:rsidRDefault="00C65BF2"/>
    <w:p w14:paraId="7DC4E3FF" w14:textId="77777777" w:rsidR="00C65BF2" w:rsidRDefault="00000000">
      <w:pPr>
        <w:pStyle w:val="Ttulo1"/>
      </w:pPr>
      <w:r>
        <w:t>3. Uso de Rama Unica (main)</w:t>
      </w:r>
    </w:p>
    <w:p w14:paraId="056BBBC8" w14:textId="4A2A884A" w:rsidR="00C65BF2" w:rsidRDefault="00000000">
      <w:pPr>
        <w:spacing w:before="60" w:after="60"/>
      </w:pPr>
      <w:r>
        <w:t xml:space="preserve">El equipo trabajo directamente sobre la rama main. Esta </w:t>
      </w:r>
      <w:r w:rsidR="00215A42">
        <w:t>decisión</w:t>
      </w:r>
      <w:r>
        <w:t xml:space="preserve"> se </w:t>
      </w:r>
      <w:r w:rsidR="00215A42">
        <w:t>basó</w:t>
      </w:r>
      <w:r>
        <w:t xml:space="preserve"> en el contexto del proyecto: equipo de dos personas con </w:t>
      </w:r>
      <w:r w:rsidR="00215A42">
        <w:t>comunicación</w:t>
      </w:r>
      <w:r>
        <w:t xml:space="preserve"> directa, lo que hace innecesaria la complejidad de un flujo de ramas multiple. La calidad se </w:t>
      </w:r>
      <w:r w:rsidR="00215A42">
        <w:t>garantizó</w:t>
      </w:r>
      <w:r>
        <w:t xml:space="preserve"> mediante la division de responsabilidades y la revision previa a cada push.</w:t>
      </w:r>
    </w:p>
    <w:p w14:paraId="110F8ACD" w14:textId="77777777" w:rsidR="00C65BF2" w:rsidRDefault="00C65B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65BF2" w14:paraId="02B787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C4C9538" w14:textId="77777777" w:rsidR="00C65BF2" w:rsidRDefault="00000000">
            <w:r>
              <w:rPr>
                <w:b/>
                <w:bCs/>
              </w:rPr>
              <w:t>Aspecto</w:t>
            </w:r>
          </w:p>
        </w:tc>
        <w:tc>
          <w:tcPr>
            <w:tcW w:w="7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1054868" w14:textId="77777777" w:rsidR="00C65BF2" w:rsidRDefault="00000000">
            <w:r>
              <w:rPr>
                <w:b/>
                <w:bCs/>
              </w:rPr>
              <w:t>Descripcion</w:t>
            </w:r>
          </w:p>
        </w:tc>
      </w:tr>
      <w:tr w:rsidR="00C65BF2" w14:paraId="656343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3D03" w14:textId="77777777" w:rsidR="00C65BF2" w:rsidRDefault="00000000">
            <w:r>
              <w:t>Simplicidad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91E2" w14:textId="77777777" w:rsidR="00C65BF2" w:rsidRDefault="00000000">
            <w:r>
              <w:t>Sin overhead de gestion de ramas. El equipo se enfoca en desarrollar.</w:t>
            </w:r>
          </w:p>
        </w:tc>
      </w:tr>
      <w:tr w:rsidR="00C65BF2" w14:paraId="482752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309C42" w14:textId="77777777" w:rsidR="00C65BF2" w:rsidRDefault="00000000">
            <w:r>
              <w:t>Historial claro</w:t>
            </w:r>
          </w:p>
        </w:tc>
        <w:tc>
          <w:tcPr>
            <w:tcW w:w="7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E75150" w14:textId="77777777" w:rsidR="00C65BF2" w:rsidRDefault="00000000">
            <w:r>
              <w:t>Los commits semanticos comunican el tipo y alcance de cada cambio.</w:t>
            </w:r>
          </w:p>
        </w:tc>
      </w:tr>
      <w:tr w:rsidR="00C65BF2" w14:paraId="4B01AF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ACBA" w14:textId="77777777" w:rsidR="00C65BF2" w:rsidRDefault="00000000">
            <w:r>
              <w:t>Coordinacion directa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62261" w14:textId="77777777" w:rsidR="00C65BF2" w:rsidRDefault="00000000">
            <w:r>
              <w:t>Los integrantes coordinan antes de modificar archivos compartidos.</w:t>
            </w:r>
          </w:p>
        </w:tc>
      </w:tr>
      <w:tr w:rsidR="00C65BF2" w14:paraId="220D78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BCF117" w14:textId="77777777" w:rsidR="00C65BF2" w:rsidRDefault="00000000">
            <w:r>
              <w:t>Trazabilidad</w:t>
            </w:r>
          </w:p>
        </w:tc>
        <w:tc>
          <w:tcPr>
            <w:tcW w:w="7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79BB26" w14:textId="77777777" w:rsidR="00C65BF2" w:rsidRDefault="00000000">
            <w:r>
              <w:t>El historial permite entender la evolucion del proyecto sin necesitar ramas.</w:t>
            </w:r>
          </w:p>
        </w:tc>
      </w:tr>
    </w:tbl>
    <w:p w14:paraId="79DC20F9" w14:textId="77777777" w:rsidR="00C65BF2" w:rsidRDefault="00C65BF2"/>
    <w:p w14:paraId="0CE9E845" w14:textId="77777777" w:rsidR="00C65BF2" w:rsidRDefault="00000000">
      <w:pPr>
        <w:pStyle w:val="Ttulo1"/>
      </w:pPr>
      <w:r>
        <w:t>4. Nomenclatura de Commits (Conventional Commits)</w:t>
      </w:r>
    </w:p>
    <w:p w14:paraId="048063A1" w14:textId="77777777" w:rsidR="00C65BF2" w:rsidRDefault="00000000">
      <w:pPr>
        <w:spacing w:before="60" w:after="60"/>
      </w:pPr>
      <w:r>
        <w:t>Formato: tipo(scope): descripcion corta en imperativo</w:t>
      </w:r>
    </w:p>
    <w:p w14:paraId="4C7AD2AE" w14:textId="77777777" w:rsidR="00C65BF2" w:rsidRDefault="00C65B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2384"/>
        <w:gridCol w:w="5961"/>
      </w:tblGrid>
      <w:tr w:rsidR="00C65BF2" w14:paraId="25540A5C"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EF14A16" w14:textId="77777777" w:rsidR="00C65BF2" w:rsidRDefault="00000000">
            <w:r>
              <w:rPr>
                <w:b/>
                <w:bCs/>
              </w:rPr>
              <w:t>Tipo</w:t>
            </w:r>
          </w:p>
        </w:tc>
        <w:tc>
          <w:tcPr>
            <w:tcW w:w="21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9B3DE8C" w14:textId="77777777" w:rsidR="00C65BF2" w:rsidRDefault="00000000">
            <w:r>
              <w:rPr>
                <w:b/>
                <w:bCs/>
              </w:rPr>
              <w:t>Cuando se usa</w:t>
            </w:r>
          </w:p>
        </w:tc>
        <w:tc>
          <w:tcPr>
            <w:tcW w:w="54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46D6F4E" w14:textId="77777777" w:rsidR="00C65BF2" w:rsidRDefault="00000000">
            <w:r>
              <w:rPr>
                <w:b/>
                <w:bCs/>
              </w:rPr>
              <w:t>Ejemplo del proyecto</w:t>
            </w:r>
          </w:p>
        </w:tc>
      </w:tr>
      <w:tr w:rsidR="00C65BF2" w14:paraId="6F5CE758"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2B30" w14:textId="77777777" w:rsidR="00C65BF2" w:rsidRDefault="00000000">
            <w:r>
              <w:t>feat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9A05" w14:textId="77777777" w:rsidR="00C65BF2" w:rsidRDefault="00000000">
            <w:r>
              <w:t>Nueva funcionalidad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7388" w14:textId="77777777" w:rsidR="00C65BF2" w:rsidRDefault="00000000">
            <w:r>
              <w:t>feat(auth): implementar middleware JWT Zero Trust</w:t>
            </w:r>
          </w:p>
        </w:tc>
      </w:tr>
      <w:tr w:rsidR="00C65BF2" w14:paraId="6942E18D"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240AFC" w14:textId="77777777" w:rsidR="00C65BF2" w:rsidRDefault="00000000">
            <w:r>
              <w:t>fix</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C654AB" w14:textId="77777777" w:rsidR="00C65BF2" w:rsidRDefault="00000000">
            <w:r>
              <w:t>Correccion de bug</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AAE5E8" w14:textId="77777777" w:rsidR="00C65BF2" w:rsidRDefault="00000000">
            <w:r>
              <w:t xml:space="preserve">fix(tasks): corregir orden de rutas en </w:t>
            </w:r>
            <w:proofErr w:type="gramStart"/>
            <w:r>
              <w:t>app</w:t>
            </w:r>
            <w:proofErr w:type="gramEnd"/>
            <w:r>
              <w:t>.ts</w:t>
            </w:r>
          </w:p>
        </w:tc>
      </w:tr>
      <w:tr w:rsidR="00C65BF2" w14:paraId="2B23D4C8"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CA1F" w14:textId="77777777" w:rsidR="00C65BF2" w:rsidRDefault="00000000">
            <w:r>
              <w:lastRenderedPageBreak/>
              <w:t>refactor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D051" w14:textId="77777777" w:rsidR="00C65BF2" w:rsidRDefault="00000000">
            <w:r>
              <w:t>Mejora sin cambiar comportamiento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9115" w14:textId="77777777" w:rsidR="00C65BF2" w:rsidRDefault="00000000">
            <w:r>
              <w:t>refactor(bff): agregar helper authHeaders</w:t>
            </w:r>
          </w:p>
        </w:tc>
      </w:tr>
      <w:tr w:rsidR="00C65BF2" w14:paraId="2F295164"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A6C3C4" w14:textId="77777777" w:rsidR="00C65BF2" w:rsidRDefault="00000000">
            <w:r>
              <w:t>docs</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B0F824" w14:textId="77777777" w:rsidR="00C65BF2" w:rsidRDefault="00000000">
            <w:r>
              <w:t>Documentacion</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2C50ED" w14:textId="77777777" w:rsidR="00C65BF2" w:rsidRDefault="00000000">
            <w:r>
              <w:t>docs: agregar README.md para ms-projects</w:t>
            </w:r>
          </w:p>
        </w:tc>
      </w:tr>
      <w:tr w:rsidR="00C65BF2" w14:paraId="2502180D"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3322" w14:textId="77777777" w:rsidR="00C65BF2" w:rsidRDefault="00000000">
            <w:r>
              <w:t>chore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75F9" w14:textId="77777777" w:rsidR="00C65BF2" w:rsidRDefault="00000000">
            <w:r>
              <w:t>Configuracion o soporte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8409" w14:textId="77777777" w:rsidR="00C65BF2" w:rsidRDefault="00000000">
            <w:r>
              <w:t>chore: actualizar docker-compose con JWT_SECRET</w:t>
            </w:r>
          </w:p>
        </w:tc>
      </w:tr>
      <w:tr w:rsidR="00C65BF2" w14:paraId="12096764" w14:textId="77777777">
        <w:tblPrEx>
          <w:tblCellMar>
            <w:top w:w="0" w:type="dxa"/>
            <w:bottom w:w="0" w:type="dxa"/>
          </w:tblCellMar>
        </w:tblPrEx>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6168D6" w14:textId="77777777" w:rsidR="00C65BF2" w:rsidRDefault="00000000">
            <w:r>
              <w:t>ci</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FFC9D6" w14:textId="77777777" w:rsidR="00C65BF2" w:rsidRDefault="00000000">
            <w:r>
              <w:t>Docker o integracion continua</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EEE664" w14:textId="764174E9" w:rsidR="00C65BF2" w:rsidRDefault="00000000">
            <w:r>
              <w:t xml:space="preserve">ci: </w:t>
            </w:r>
            <w:r w:rsidR="00215A42">
              <w:t>agregar. dockerignore</w:t>
            </w:r>
            <w:r>
              <w:t xml:space="preserve"> en todos los servicios</w:t>
            </w:r>
          </w:p>
        </w:tc>
      </w:tr>
    </w:tbl>
    <w:p w14:paraId="0DD031BC" w14:textId="77777777" w:rsidR="00C65BF2" w:rsidRDefault="00C65BF2"/>
    <w:p w14:paraId="0710BAF0" w14:textId="77777777" w:rsidR="00C65BF2" w:rsidRDefault="00000000">
      <w:pPr>
        <w:pStyle w:val="Ttulo1"/>
      </w:pPr>
      <w:r>
        <w:t>5. Historial de Cambios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1217"/>
        <w:gridCol w:w="5041"/>
      </w:tblGrid>
      <w:tr w:rsidR="00C65BF2" w14:paraId="0AF4071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7E04129" w14:textId="77777777" w:rsidR="00C65BF2" w:rsidRDefault="00000000">
            <w:r>
              <w:rPr>
                <w:b/>
                <w:bCs/>
              </w:rPr>
              <w:t>Commit</w:t>
            </w:r>
          </w:p>
        </w:tc>
        <w:tc>
          <w:tcPr>
            <w:tcW w:w="864"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61308FAB" w14:textId="77777777" w:rsidR="00C65BF2" w:rsidRDefault="00000000">
            <w:r>
              <w:rPr>
                <w:b/>
                <w:bCs/>
              </w:rPr>
              <w:t>Autor</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F0481CB" w14:textId="77777777" w:rsidR="00C65BF2" w:rsidRDefault="00000000">
            <w:r>
              <w:rPr>
                <w:b/>
                <w:bCs/>
              </w:rPr>
              <w:t>Descripcion</w:t>
            </w:r>
          </w:p>
        </w:tc>
      </w:tr>
      <w:tr w:rsidR="00C65BF2" w14:paraId="78BA24B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B5A0" w14:textId="77777777" w:rsidR="00C65BF2" w:rsidRDefault="00000000">
            <w:r>
              <w:t>feat(ms-projects): CRUD + Prisma + Factory</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A4C6" w14:textId="77777777" w:rsidR="00C65BF2" w:rsidRDefault="00000000">
            <w:r>
              <w:t>Sebastian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1E1E" w14:textId="77777777" w:rsidR="00C65BF2" w:rsidRDefault="00000000">
            <w:r>
              <w:t>MS-Projects completo con patron Controller-Service-Factory</w:t>
            </w:r>
          </w:p>
        </w:tc>
      </w:tr>
      <w:tr w:rsidR="00C65BF2" w14:paraId="00020ED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203736" w14:textId="77777777" w:rsidR="00C65BF2" w:rsidRDefault="00000000">
            <w:r>
              <w:t>feat(ms-tasks): CRUD + Prisma + Zero Trust</w:t>
            </w:r>
          </w:p>
        </w:tc>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F2D049" w14:textId="77777777" w:rsidR="00C65BF2" w:rsidRDefault="00000000">
            <w:r>
              <w:t>Livan</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2D46CD" w14:textId="77777777" w:rsidR="00C65BF2" w:rsidRDefault="00000000">
            <w:r>
              <w:t>MS-Tasks con JWT independiente y orden correcto de rutas</w:t>
            </w:r>
          </w:p>
        </w:tc>
      </w:tr>
      <w:tr w:rsidR="00C65BF2" w14:paraId="2A0DBDA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75A5" w14:textId="77777777" w:rsidR="00C65BF2" w:rsidRDefault="00000000">
            <w:r>
              <w:t>feat(ms-teams): CRUD + Prisma + Factory</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1A7A" w14:textId="77777777" w:rsidR="00C65BF2" w:rsidRDefault="00000000">
            <w:r>
              <w:t>Sebastian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925C" w14:textId="77777777" w:rsidR="00C65BF2" w:rsidRDefault="00000000">
            <w:r>
              <w:t>MS-Teams con TeamFactory y validaciones</w:t>
            </w:r>
          </w:p>
        </w:tc>
      </w:tr>
      <w:tr w:rsidR="00C65BF2" w14:paraId="33ACF5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3238B0" w14:textId="77777777" w:rsidR="00C65BF2" w:rsidRDefault="00000000">
            <w:r>
              <w:t>feat(bff): gateway JWT + Swagger unificado</w:t>
            </w:r>
          </w:p>
        </w:tc>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B5A388" w14:textId="77777777" w:rsidR="00C65BF2" w:rsidRDefault="00000000">
            <w:r>
              <w:t>Livan</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4F9251" w14:textId="77777777" w:rsidR="00C65BF2" w:rsidRDefault="00000000">
            <w:r>
              <w:t>BFF con autenticacion, rutas protegidas y Swagger consolidado</w:t>
            </w:r>
          </w:p>
        </w:tc>
      </w:tr>
      <w:tr w:rsidR="00C65BF2" w14:paraId="1B98D9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CC8C" w14:textId="77777777" w:rsidR="00C65BF2" w:rsidRDefault="00000000">
            <w:r>
              <w:t>feat(auth): Zero Trust en cada microservicio</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EC59E" w14:textId="77777777" w:rsidR="00C65BF2" w:rsidRDefault="00000000">
            <w:r>
              <w:t>Equipo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FF10" w14:textId="77777777" w:rsidR="00C65BF2" w:rsidRDefault="00000000">
            <w:r>
              <w:t>Middleware verifyToken en todos los MS para acceso directo seguro</w:t>
            </w:r>
          </w:p>
        </w:tc>
      </w:tr>
      <w:tr w:rsidR="00C65BF2" w14:paraId="3F2D60E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D4A281" w14:textId="77777777" w:rsidR="00C65BF2" w:rsidRDefault="00000000">
            <w:r>
              <w:t>fix(docker): nombres de contenedor en URLs</w:t>
            </w:r>
          </w:p>
        </w:tc>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6B18A9" w14:textId="77777777" w:rsidR="00C65BF2" w:rsidRDefault="00000000">
            <w:r>
              <w:t>Sebastian</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9DF784" w14:textId="77777777" w:rsidR="00C65BF2" w:rsidRDefault="00000000">
            <w:r>
              <w:t>Reemplazar localhost por nombre del servicio en Docker</w:t>
            </w:r>
          </w:p>
        </w:tc>
      </w:tr>
      <w:tr w:rsidR="00C65BF2" w14:paraId="682102B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C24E" w14:textId="77777777" w:rsidR="00C65BF2" w:rsidRDefault="00000000">
            <w:r>
              <w:t xml:space="preserve">fix(tasks): orden de rutas en </w:t>
            </w:r>
            <w:proofErr w:type="gramStart"/>
            <w:r>
              <w:t>app</w:t>
            </w:r>
            <w:proofErr w:type="gramEnd"/>
            <w:r>
              <w:t>.ts</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073F" w14:textId="77777777" w:rsidR="00C65BF2" w:rsidRDefault="00000000">
            <w:r>
              <w:t>Livan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4DEB8" w14:textId="77777777" w:rsidR="00C65BF2" w:rsidRDefault="00000000">
            <w:r>
              <w:t>Mover /tasks/project/:id antes de /tasks/:id</w:t>
            </w:r>
          </w:p>
        </w:tc>
      </w:tr>
      <w:tr w:rsidR="00C65BF2" w14:paraId="0365C6F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7250CB" w14:textId="77777777" w:rsidR="00C65BF2" w:rsidRDefault="00000000">
            <w:r>
              <w:t>feat(circuit-breaker): Opossum en BFF</w:t>
            </w:r>
          </w:p>
        </w:tc>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925091" w14:textId="77777777" w:rsidR="00C65BF2" w:rsidRDefault="00000000">
            <w:r>
              <w:t>Livan</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2995D5" w14:textId="77777777" w:rsidR="00C65BF2" w:rsidRDefault="00000000">
            <w:r>
              <w:t>Circuit Breaker con fallbacks para los tres microservicios</w:t>
            </w:r>
          </w:p>
        </w:tc>
      </w:tr>
      <w:tr w:rsidR="00C65BF2" w14:paraId="3D26F9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F19F1" w14:textId="77777777" w:rsidR="00C65BF2" w:rsidRDefault="00000000">
            <w:r>
              <w:t>refactor(bff): authHeaders helper</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2A6F" w14:textId="77777777" w:rsidR="00C65BF2" w:rsidRDefault="00000000">
            <w:r>
              <w:t>Sebastian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D625" w14:textId="77777777" w:rsidR="00C65BF2" w:rsidRDefault="00000000">
            <w:r>
              <w:t>Centralizar propagacion del JWT en llamadas axios</w:t>
            </w:r>
          </w:p>
        </w:tc>
      </w:tr>
      <w:tr w:rsidR="00C65BF2" w14:paraId="342653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431ABC" w14:textId="77777777" w:rsidR="00C65BF2" w:rsidRDefault="00000000">
            <w:r>
              <w:t>chore: JWT_SECRET en docker-compose</w:t>
            </w:r>
          </w:p>
        </w:tc>
        <w:tc>
          <w:tcPr>
            <w:tcW w:w="86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656D31" w14:textId="77777777" w:rsidR="00C65BF2" w:rsidRDefault="00000000">
            <w:r>
              <w:t>Equipo</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1AFB44" w14:textId="77777777" w:rsidR="00C65BF2" w:rsidRDefault="00000000">
            <w:r>
              <w:t>Agregar JWT_SECRET explicito en todos los servicios</w:t>
            </w:r>
          </w:p>
        </w:tc>
      </w:tr>
    </w:tbl>
    <w:p w14:paraId="3D572EAE" w14:textId="77777777" w:rsidR="00C65BF2" w:rsidRDefault="00C65BF2"/>
    <w:p w14:paraId="54A6A466" w14:textId="77777777" w:rsidR="00C65BF2" w:rsidRDefault="00000000">
      <w:pPr>
        <w:pStyle w:val="Ttulo1"/>
      </w:pPr>
      <w:r>
        <w:t>6. Coordinacion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65BF2" w14:paraId="67E536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7FDB912" w14:textId="77777777" w:rsidR="00C65BF2" w:rsidRDefault="00000000">
            <w:r>
              <w:rPr>
                <w:b/>
                <w:bCs/>
              </w:rPr>
              <w:t>Practica</w:t>
            </w:r>
          </w:p>
        </w:tc>
        <w:tc>
          <w:tcPr>
            <w:tcW w:w="7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BB19D1C" w14:textId="77777777" w:rsidR="00C65BF2" w:rsidRDefault="00000000">
            <w:r>
              <w:rPr>
                <w:b/>
                <w:bCs/>
              </w:rPr>
              <w:t>Descripcion</w:t>
            </w:r>
          </w:p>
        </w:tc>
      </w:tr>
      <w:tr w:rsidR="00C65BF2" w14:paraId="6A56DB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CC1A" w14:textId="77777777" w:rsidR="00C65BF2" w:rsidRDefault="00000000">
            <w:r>
              <w:t>Division por componente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E819" w14:textId="77777777" w:rsidR="00C65BF2" w:rsidRDefault="00000000">
            <w:r>
              <w:t>Sebastian: ms-projects y ms-teams. Livan: ms-tasks y bff-gateway. Reduce conflictos al minimizar superposicion de archivos.</w:t>
            </w:r>
          </w:p>
        </w:tc>
      </w:tr>
      <w:tr w:rsidR="00C65BF2" w14:paraId="3ADB9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1F597F" w14:textId="77777777" w:rsidR="00C65BF2" w:rsidRDefault="00000000">
            <w:r>
              <w:t>Pull antes de push</w:t>
            </w:r>
          </w:p>
        </w:tc>
        <w:tc>
          <w:tcPr>
            <w:tcW w:w="7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B91EB3" w14:textId="77777777" w:rsidR="00C65BF2" w:rsidRDefault="00000000">
            <w:r>
              <w:t>Antes de subir cambios se ejecuta git pull para incorporar los cambios del companero.</w:t>
            </w:r>
          </w:p>
        </w:tc>
      </w:tr>
      <w:tr w:rsidR="00C65BF2" w14:paraId="0F583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4497" w14:textId="77777777" w:rsidR="00C65BF2" w:rsidRDefault="00000000">
            <w:r>
              <w:t>Commits atomicos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1CC9" w14:textId="77777777" w:rsidR="00C65BF2" w:rsidRDefault="00000000">
            <w:r>
              <w:t>Cada commit representa un cambio especifico y funcional. No se mezclan cambios distintos.</w:t>
            </w:r>
          </w:p>
        </w:tc>
      </w:tr>
      <w:tr w:rsidR="00C65BF2" w14:paraId="2A41FA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B2C4C3" w14:textId="77777777" w:rsidR="00C65BF2" w:rsidRDefault="00000000">
            <w:r>
              <w:lastRenderedPageBreak/>
              <w:t>Archivos compartidos</w:t>
            </w:r>
          </w:p>
        </w:tc>
        <w:tc>
          <w:tcPr>
            <w:tcW w:w="7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33549D" w14:textId="4C6E39CA" w:rsidR="00C65BF2" w:rsidRDefault="00000000">
            <w:r>
              <w:t xml:space="preserve">Para docker-compose.yml </w:t>
            </w:r>
            <w:r w:rsidR="00215A42">
              <w:t>y. env</w:t>
            </w:r>
            <w:r>
              <w:t xml:space="preserve"> se coordina antes de editar para evitar conflictos.</w:t>
            </w:r>
          </w:p>
        </w:tc>
      </w:tr>
    </w:tbl>
    <w:p w14:paraId="40407128" w14:textId="77777777" w:rsidR="00C65BF2" w:rsidRDefault="00C65BF2"/>
    <w:p w14:paraId="0341D2B8" w14:textId="77777777" w:rsidR="00C65BF2" w:rsidRDefault="00000000">
      <w:pPr>
        <w:pStyle w:val="Ttulo1"/>
      </w:pPr>
      <w:r>
        <w:t>7. Conclusion</w:t>
      </w:r>
    </w:p>
    <w:p w14:paraId="0F3D7F64" w14:textId="77777777" w:rsidR="00C65BF2" w:rsidRDefault="00000000">
      <w:pPr>
        <w:spacing w:before="60" w:after="60"/>
      </w:pPr>
      <w:r>
        <w:t>La estrategia de rama unica con Conventional Commits fue adecuada para este proyecto. La division clara de responsabilidades entre integrantes minimizo los conflictos. La nomenclatura semantica de commits garantiza un historial trazable. Para un proyecto de mayor escala se recomienda adoptar Git Flow con ramas feature y develop.</w:t>
      </w:r>
    </w:p>
    <w:sectPr w:rsidR="00C65BF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C593" w14:textId="77777777" w:rsidR="008F3185" w:rsidRDefault="008F3185">
      <w:r>
        <w:separator/>
      </w:r>
    </w:p>
  </w:endnote>
  <w:endnote w:type="continuationSeparator" w:id="0">
    <w:p w14:paraId="2499BB05" w14:textId="77777777" w:rsidR="008F3185" w:rsidRDefault="008F3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5303" w14:textId="77777777" w:rsidR="00C65BF2" w:rsidRDefault="00000000">
    <w:pPr>
      <w:jc w:val="center"/>
    </w:pPr>
    <w:r>
      <w:rPr>
        <w:color w:val="888888"/>
        <w:sz w:val="16"/>
        <w:szCs w:val="16"/>
      </w:rPr>
      <w:t>Innovatech Solutions | Desarrollo FullStack III | DuocUC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D7BE" w14:textId="77777777" w:rsidR="008F3185" w:rsidRDefault="008F3185">
      <w:r>
        <w:separator/>
      </w:r>
    </w:p>
  </w:footnote>
  <w:footnote w:type="continuationSeparator" w:id="0">
    <w:p w14:paraId="3C297FD6" w14:textId="77777777" w:rsidR="008F3185" w:rsidRDefault="008F31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04AB8"/>
    <w:multiLevelType w:val="hybridMultilevel"/>
    <w:tmpl w:val="784089B4"/>
    <w:lvl w:ilvl="0" w:tplc="22880FE2">
      <w:start w:val="1"/>
      <w:numFmt w:val="bullet"/>
      <w:lvlText w:val="●"/>
      <w:lvlJc w:val="left"/>
      <w:pPr>
        <w:ind w:left="720" w:hanging="360"/>
      </w:pPr>
    </w:lvl>
    <w:lvl w:ilvl="1" w:tplc="B83A2F94">
      <w:start w:val="1"/>
      <w:numFmt w:val="bullet"/>
      <w:lvlText w:val="○"/>
      <w:lvlJc w:val="left"/>
      <w:pPr>
        <w:ind w:left="1440" w:hanging="360"/>
      </w:pPr>
    </w:lvl>
    <w:lvl w:ilvl="2" w:tplc="874024F6">
      <w:start w:val="1"/>
      <w:numFmt w:val="bullet"/>
      <w:lvlText w:val="■"/>
      <w:lvlJc w:val="left"/>
      <w:pPr>
        <w:ind w:left="2160" w:hanging="360"/>
      </w:pPr>
    </w:lvl>
    <w:lvl w:ilvl="3" w:tplc="7270B0FE">
      <w:start w:val="1"/>
      <w:numFmt w:val="bullet"/>
      <w:lvlText w:val="●"/>
      <w:lvlJc w:val="left"/>
      <w:pPr>
        <w:ind w:left="2880" w:hanging="360"/>
      </w:pPr>
    </w:lvl>
    <w:lvl w:ilvl="4" w:tplc="B02878FC">
      <w:start w:val="1"/>
      <w:numFmt w:val="bullet"/>
      <w:lvlText w:val="○"/>
      <w:lvlJc w:val="left"/>
      <w:pPr>
        <w:ind w:left="3600" w:hanging="360"/>
      </w:pPr>
    </w:lvl>
    <w:lvl w:ilvl="5" w:tplc="D6B68F96">
      <w:start w:val="1"/>
      <w:numFmt w:val="bullet"/>
      <w:lvlText w:val="■"/>
      <w:lvlJc w:val="left"/>
      <w:pPr>
        <w:ind w:left="4320" w:hanging="360"/>
      </w:pPr>
    </w:lvl>
    <w:lvl w:ilvl="6" w:tplc="D4FC44AE">
      <w:start w:val="1"/>
      <w:numFmt w:val="bullet"/>
      <w:lvlText w:val="●"/>
      <w:lvlJc w:val="left"/>
      <w:pPr>
        <w:ind w:left="5040" w:hanging="360"/>
      </w:pPr>
    </w:lvl>
    <w:lvl w:ilvl="7" w:tplc="3894EE20">
      <w:start w:val="1"/>
      <w:numFmt w:val="bullet"/>
      <w:lvlText w:val="●"/>
      <w:lvlJc w:val="left"/>
      <w:pPr>
        <w:ind w:left="5760" w:hanging="360"/>
      </w:pPr>
    </w:lvl>
    <w:lvl w:ilvl="8" w:tplc="DDE2EC08">
      <w:start w:val="1"/>
      <w:numFmt w:val="bullet"/>
      <w:lvlText w:val="●"/>
      <w:lvlJc w:val="left"/>
      <w:pPr>
        <w:ind w:left="6480" w:hanging="360"/>
      </w:pPr>
    </w:lvl>
  </w:abstractNum>
  <w:num w:numId="1" w16cid:durableId="762722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BF2"/>
    <w:rsid w:val="00215A42"/>
    <w:rsid w:val="008F3185"/>
    <w:rsid w:val="00C65BF2"/>
    <w:rsid w:val="00DA55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28E5"/>
  <w15:docId w15:val="{C524FF96-EB89-4495-80FD-B7EFCE8F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sz w:val="26"/>
      <w:szCs w:val="26"/>
    </w:rPr>
  </w:style>
  <w:style w:type="paragraph" w:styleId="Ttulo2">
    <w:name w:val="heading 2"/>
    <w:uiPriority w:val="9"/>
    <w:semiHidden/>
    <w:unhideWhenUsed/>
    <w:qFormat/>
    <w:pPr>
      <w:spacing w:before="200" w:after="80"/>
      <w:outlineLvl w:val="1"/>
    </w:pPr>
    <w:rPr>
      <w:b/>
      <w:bCs/>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644</Words>
  <Characters>3547</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MARCELO ESCAMILLA VASQUEZ</cp:lastModifiedBy>
  <cp:revision>2</cp:revision>
  <dcterms:created xsi:type="dcterms:W3CDTF">2026-06-06T23:36:00Z</dcterms:created>
  <dcterms:modified xsi:type="dcterms:W3CDTF">2026-06-06T23:42:00Z</dcterms:modified>
</cp:coreProperties>
</file>