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3F68" w:rsidRPr="006C76E6" w:rsidRDefault="00BE3F68" w:rsidP="00BE3F68">
      <w:pPr>
        <w:spacing w:after="200" w:line="276" w:lineRule="auto"/>
        <w:rPr>
          <w:b/>
        </w:rPr>
      </w:pPr>
      <w:r>
        <w:rPr>
          <w:b/>
        </w:rPr>
        <w:t>Post L</w:t>
      </w:r>
      <w:r w:rsidRPr="006C76E6">
        <w:rPr>
          <w:b/>
        </w:rPr>
        <w:t xml:space="preserve">ab </w:t>
      </w:r>
      <w:r>
        <w:rPr>
          <w:b/>
        </w:rPr>
        <w:t>Questions</w:t>
      </w:r>
    </w:p>
    <w:p w:rsidR="00BE3F68" w:rsidRPr="00BE3F68" w:rsidRDefault="00BE3F68" w:rsidP="00BE3F6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jc w:val="both"/>
        <w:rPr>
          <w:color w:val="000000" w:themeColor="text1"/>
        </w:rPr>
      </w:pPr>
      <w:r w:rsidRPr="00595761">
        <w:rPr>
          <w:color w:val="000000" w:themeColor="text1"/>
        </w:rPr>
        <w:t>The academic officer also wants to make sure no one insert, update or deletes department information from the database. As university has only 3 departments CS, Business and Electrical and that are already present in database. So</w:t>
      </w:r>
      <w:r>
        <w:rPr>
          <w:color w:val="000000" w:themeColor="text1"/>
        </w:rPr>
        <w:t>,</w:t>
      </w:r>
      <w:r w:rsidRPr="00595761">
        <w:rPr>
          <w:color w:val="000000" w:themeColor="text1"/>
        </w:rPr>
        <w:t xml:space="preserve"> create a trigger that will not let anyone to change the department table.</w:t>
      </w:r>
    </w:p>
    <w:p w:rsidR="00BE3F68" w:rsidRPr="00BE3F68" w:rsidRDefault="00BE3F68" w:rsidP="00BE3F6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sz w:val="20"/>
          <w:szCs w:val="20"/>
        </w:rPr>
      </w:pP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create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trigger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BE3F68">
        <w:rPr>
          <w:rFonts w:ascii="Consolas" w:eastAsiaTheme="minorHAnsi" w:hAnsi="Consolas" w:cs="Consolas"/>
          <w:color w:val="008080"/>
          <w:sz w:val="20"/>
          <w:szCs w:val="20"/>
        </w:rPr>
        <w:t>T_NoChangeInDeparment</w:t>
      </w:r>
      <w:proofErr w:type="spellEnd"/>
    </w:p>
    <w:p w:rsidR="00BE3F68" w:rsidRPr="00BE3F68" w:rsidRDefault="00BE3F68" w:rsidP="00BE3F6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sz w:val="20"/>
          <w:szCs w:val="20"/>
        </w:rPr>
      </w:pP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on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BE3F68">
        <w:rPr>
          <w:rFonts w:ascii="Consolas" w:eastAsiaTheme="minorHAnsi" w:hAnsi="Consolas" w:cs="Consolas"/>
          <w:color w:val="008080"/>
          <w:sz w:val="20"/>
          <w:szCs w:val="20"/>
        </w:rPr>
        <w:t>t_department</w:t>
      </w:r>
      <w:proofErr w:type="spellEnd"/>
    </w:p>
    <w:p w:rsidR="00BE3F68" w:rsidRPr="00BE3F68" w:rsidRDefault="00BE3F68" w:rsidP="00BE3F6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sz w:val="20"/>
          <w:szCs w:val="20"/>
        </w:rPr>
      </w:pP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instead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of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insert</w:t>
      </w:r>
      <w:r w:rsidRPr="00BE3F68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delete</w:t>
      </w:r>
      <w:r w:rsidRPr="00BE3F68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FF00FF"/>
          <w:sz w:val="20"/>
          <w:szCs w:val="20"/>
        </w:rPr>
        <w:t>update</w:t>
      </w:r>
    </w:p>
    <w:p w:rsidR="00BE3F68" w:rsidRPr="00BE3F68" w:rsidRDefault="00BE3F68" w:rsidP="00BE3F6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sz w:val="20"/>
          <w:szCs w:val="20"/>
        </w:rPr>
      </w:pP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as</w:t>
      </w:r>
    </w:p>
    <w:p w:rsidR="00BE3F68" w:rsidRDefault="00BE3F68" w:rsidP="00BE3F6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FF0000"/>
          <w:sz w:val="20"/>
          <w:szCs w:val="20"/>
        </w:rPr>
      </w:pP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print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FF0000"/>
          <w:sz w:val="20"/>
          <w:szCs w:val="20"/>
        </w:rPr>
        <w:t>'CAN NOT MODIFY DEPARTMENT'</w:t>
      </w:r>
    </w:p>
    <w:p w:rsidR="00BE3F68" w:rsidRDefault="00BE3F68" w:rsidP="00BE3F6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FF0000"/>
          <w:sz w:val="20"/>
          <w:szCs w:val="20"/>
        </w:rPr>
      </w:pPr>
    </w:p>
    <w:p w:rsidR="00BE3F68" w:rsidRPr="00BE3F68" w:rsidRDefault="00BE3F68" w:rsidP="00BE3F68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008080"/>
          <w:sz w:val="19"/>
          <w:szCs w:val="19"/>
        </w:rPr>
      </w:pP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808080"/>
          <w:sz w:val="20"/>
          <w:szCs w:val="20"/>
        </w:rPr>
        <w:t>*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BE3F68">
        <w:rPr>
          <w:rFonts w:ascii="Consolas" w:eastAsiaTheme="minorHAnsi" w:hAnsi="Consolas" w:cs="Consolas"/>
          <w:color w:val="008080"/>
          <w:sz w:val="20"/>
          <w:szCs w:val="20"/>
        </w:rPr>
        <w:t>t_department</w:t>
      </w:r>
      <w:proofErr w:type="spellEnd"/>
    </w:p>
    <w:p w:rsidR="00BE3F68" w:rsidRDefault="00BE3F68" w:rsidP="00BE3F6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FF0000"/>
          <w:sz w:val="20"/>
          <w:szCs w:val="20"/>
        </w:rPr>
      </w:pPr>
    </w:p>
    <w:p w:rsidR="00BE3F68" w:rsidRDefault="00BE3F68" w:rsidP="00BE3F6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FF0000"/>
          <w:sz w:val="20"/>
          <w:szCs w:val="20"/>
        </w:rPr>
      </w:pPr>
      <w:r>
        <w:rPr>
          <w:noProof/>
        </w:rPr>
        <w:drawing>
          <wp:inline distT="0" distB="0" distL="0" distR="0" wp14:anchorId="638959B8" wp14:editId="14217647">
            <wp:extent cx="2073037" cy="6934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7050" cy="70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F68" w:rsidRDefault="00BE3F68" w:rsidP="00BE3F6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FF0000"/>
          <w:sz w:val="20"/>
          <w:szCs w:val="20"/>
        </w:rPr>
      </w:pPr>
    </w:p>
    <w:p w:rsidR="00BE3F68" w:rsidRPr="00BE3F68" w:rsidRDefault="00BE3F68" w:rsidP="00BE3F6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sz w:val="20"/>
          <w:szCs w:val="20"/>
        </w:rPr>
      </w:pP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insert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into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BE3F68">
        <w:rPr>
          <w:rFonts w:ascii="Consolas" w:eastAsiaTheme="minorHAnsi" w:hAnsi="Consolas" w:cs="Consolas"/>
          <w:color w:val="008080"/>
          <w:sz w:val="20"/>
          <w:szCs w:val="20"/>
        </w:rPr>
        <w:t>t_</w:t>
      </w:r>
      <w:proofErr w:type="gramStart"/>
      <w:r w:rsidRPr="00BE3F68">
        <w:rPr>
          <w:rFonts w:ascii="Consolas" w:eastAsiaTheme="minorHAnsi" w:hAnsi="Consolas" w:cs="Consolas"/>
          <w:color w:val="008080"/>
          <w:sz w:val="20"/>
          <w:szCs w:val="20"/>
        </w:rPr>
        <w:t>department</w:t>
      </w:r>
      <w:proofErr w:type="spellEnd"/>
      <w:r w:rsidRPr="00BE3F68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proofErr w:type="spellStart"/>
      <w:proofErr w:type="gramEnd"/>
      <w:r w:rsidRPr="00BE3F68">
        <w:rPr>
          <w:rFonts w:ascii="Consolas" w:eastAsiaTheme="minorHAnsi" w:hAnsi="Consolas" w:cs="Consolas"/>
          <w:color w:val="008080"/>
          <w:sz w:val="20"/>
          <w:szCs w:val="20"/>
        </w:rPr>
        <w:t>dept_name</w:t>
      </w:r>
      <w:proofErr w:type="spellEnd"/>
      <w:r w:rsidRPr="00BE3F68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008080"/>
          <w:sz w:val="20"/>
          <w:szCs w:val="20"/>
        </w:rPr>
        <w:t>building</w:t>
      </w:r>
      <w:r w:rsidRPr="00BE3F68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008080"/>
          <w:sz w:val="20"/>
          <w:szCs w:val="20"/>
        </w:rPr>
        <w:t>budget</w:t>
      </w:r>
      <w:r w:rsidRPr="00BE3F68">
        <w:rPr>
          <w:rFonts w:ascii="Consolas" w:eastAsiaTheme="minorHAnsi" w:hAnsi="Consolas" w:cs="Consolas"/>
          <w:color w:val="808080"/>
          <w:sz w:val="20"/>
          <w:szCs w:val="20"/>
        </w:rPr>
        <w:t>)</w:t>
      </w:r>
    </w:p>
    <w:p w:rsidR="00BE3F68" w:rsidRDefault="00BE3F68" w:rsidP="00BE3F6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808080"/>
          <w:sz w:val="20"/>
          <w:szCs w:val="20"/>
        </w:rPr>
      </w:pPr>
      <w:proofErr w:type="gramStart"/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values</w:t>
      </w:r>
      <w:r w:rsidRPr="00BE3F68">
        <w:rPr>
          <w:rFonts w:ascii="Consolas" w:eastAsiaTheme="minorHAnsi" w:hAnsi="Consolas" w:cs="Consolas"/>
          <w:color w:val="808080"/>
          <w:sz w:val="20"/>
          <w:szCs w:val="20"/>
        </w:rPr>
        <w:t>(</w:t>
      </w:r>
      <w:proofErr w:type="gramEnd"/>
      <w:r w:rsidRPr="00BE3F68">
        <w:rPr>
          <w:rFonts w:ascii="Consolas" w:eastAsiaTheme="minorHAnsi" w:hAnsi="Consolas" w:cs="Consolas"/>
          <w:color w:val="FF0000"/>
          <w:sz w:val="20"/>
          <w:szCs w:val="20"/>
        </w:rPr>
        <w:t>'EE'</w:t>
      </w:r>
      <w:r w:rsidRPr="00BE3F68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FF0000"/>
          <w:sz w:val="20"/>
          <w:szCs w:val="20"/>
        </w:rPr>
        <w:t>'</w:t>
      </w:r>
      <w:proofErr w:type="spellStart"/>
      <w:r w:rsidRPr="00BE3F68">
        <w:rPr>
          <w:rFonts w:ascii="Consolas" w:eastAsiaTheme="minorHAnsi" w:hAnsi="Consolas" w:cs="Consolas"/>
          <w:color w:val="FF0000"/>
          <w:sz w:val="20"/>
          <w:szCs w:val="20"/>
        </w:rPr>
        <w:t>BuildingEE</w:t>
      </w:r>
      <w:proofErr w:type="spellEnd"/>
      <w:r w:rsidRPr="00BE3F68">
        <w:rPr>
          <w:rFonts w:ascii="Consolas" w:eastAsiaTheme="minorHAnsi" w:hAnsi="Consolas" w:cs="Consolas"/>
          <w:color w:val="FF0000"/>
          <w:sz w:val="20"/>
          <w:szCs w:val="20"/>
        </w:rPr>
        <w:t>'</w:t>
      </w:r>
      <w:r w:rsidRPr="00BE3F68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20000</w:t>
      </w:r>
      <w:r w:rsidRPr="00BE3F68">
        <w:rPr>
          <w:rFonts w:ascii="Consolas" w:eastAsiaTheme="minorHAnsi" w:hAnsi="Consolas" w:cs="Consolas"/>
          <w:color w:val="808080"/>
          <w:sz w:val="20"/>
          <w:szCs w:val="20"/>
        </w:rPr>
        <w:t>)</w:t>
      </w:r>
    </w:p>
    <w:p w:rsidR="00BE3F68" w:rsidRDefault="00BE3F68" w:rsidP="00BE3F6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808080"/>
          <w:sz w:val="20"/>
          <w:szCs w:val="20"/>
        </w:rPr>
      </w:pPr>
    </w:p>
    <w:p w:rsidR="00BE3F68" w:rsidRDefault="00BE3F68" w:rsidP="00BE3F6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808080"/>
          <w:sz w:val="20"/>
          <w:szCs w:val="20"/>
        </w:rPr>
      </w:pPr>
      <w:r>
        <w:rPr>
          <w:noProof/>
        </w:rPr>
        <w:drawing>
          <wp:inline distT="0" distB="0" distL="0" distR="0" wp14:anchorId="3703C354" wp14:editId="1A655D10">
            <wp:extent cx="1546860" cy="614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4790" cy="62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F68" w:rsidRDefault="00BE3F68" w:rsidP="00BE3F6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808080"/>
          <w:sz w:val="20"/>
          <w:szCs w:val="20"/>
        </w:rPr>
      </w:pPr>
    </w:p>
    <w:p w:rsidR="00BE3F68" w:rsidRDefault="00BE3F68" w:rsidP="00BE3F68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FF0000"/>
          <w:sz w:val="20"/>
          <w:szCs w:val="20"/>
        </w:rPr>
      </w:pPr>
      <w:r w:rsidRPr="00BE3F68">
        <w:rPr>
          <w:rFonts w:ascii="Consolas" w:eastAsiaTheme="minorHAnsi" w:hAnsi="Consolas" w:cs="Consolas"/>
          <w:color w:val="FF00FF"/>
          <w:sz w:val="20"/>
          <w:szCs w:val="20"/>
        </w:rPr>
        <w:t>update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BE3F68">
        <w:rPr>
          <w:rFonts w:ascii="Consolas" w:eastAsiaTheme="minorHAnsi" w:hAnsi="Consolas" w:cs="Consolas"/>
          <w:color w:val="008080"/>
          <w:sz w:val="20"/>
          <w:szCs w:val="20"/>
        </w:rPr>
        <w:t>t_department</w:t>
      </w:r>
      <w:proofErr w:type="spellEnd"/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set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008080"/>
          <w:sz w:val="20"/>
          <w:szCs w:val="20"/>
        </w:rPr>
        <w:t>budget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25000 </w:t>
      </w: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where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BE3F68">
        <w:rPr>
          <w:rFonts w:ascii="Consolas" w:eastAsiaTheme="minorHAnsi" w:hAnsi="Consolas" w:cs="Consolas"/>
          <w:color w:val="008080"/>
          <w:sz w:val="20"/>
          <w:szCs w:val="20"/>
        </w:rPr>
        <w:t>dept_name</w:t>
      </w:r>
      <w:proofErr w:type="spellEnd"/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FF0000"/>
          <w:sz w:val="20"/>
          <w:szCs w:val="20"/>
        </w:rPr>
        <w:t>'C'</w:t>
      </w:r>
    </w:p>
    <w:p w:rsidR="00BE3F68" w:rsidRDefault="00BE3F68" w:rsidP="00BE3F68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FF0000"/>
          <w:sz w:val="20"/>
          <w:szCs w:val="20"/>
        </w:rPr>
      </w:pPr>
    </w:p>
    <w:p w:rsidR="00BE3F68" w:rsidRDefault="00BE3F68" w:rsidP="00BE3F68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FF0000"/>
          <w:sz w:val="19"/>
          <w:szCs w:val="19"/>
        </w:rPr>
      </w:pPr>
      <w:r>
        <w:rPr>
          <w:noProof/>
        </w:rPr>
        <w:drawing>
          <wp:inline distT="0" distB="0" distL="0" distR="0" wp14:anchorId="7166AFF3" wp14:editId="3D437F89">
            <wp:extent cx="1562100" cy="60638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879" cy="62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F68" w:rsidRDefault="00BE3F68" w:rsidP="00BE3F68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FF0000"/>
          <w:sz w:val="19"/>
          <w:szCs w:val="19"/>
        </w:rPr>
      </w:pPr>
    </w:p>
    <w:p w:rsidR="00BE3F68" w:rsidRDefault="00BE3F68" w:rsidP="00BE3F68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FF0000"/>
          <w:sz w:val="20"/>
          <w:szCs w:val="20"/>
        </w:rPr>
      </w:pP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delete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BE3F68">
        <w:rPr>
          <w:rFonts w:ascii="Consolas" w:eastAsiaTheme="minorHAnsi" w:hAnsi="Consolas" w:cs="Consolas"/>
          <w:color w:val="008080"/>
          <w:sz w:val="20"/>
          <w:szCs w:val="20"/>
        </w:rPr>
        <w:t>t_department</w:t>
      </w:r>
      <w:proofErr w:type="spellEnd"/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where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BE3F68">
        <w:rPr>
          <w:rFonts w:ascii="Consolas" w:eastAsiaTheme="minorHAnsi" w:hAnsi="Consolas" w:cs="Consolas"/>
          <w:color w:val="008080"/>
          <w:sz w:val="20"/>
          <w:szCs w:val="20"/>
        </w:rPr>
        <w:t>dept_name</w:t>
      </w:r>
      <w:proofErr w:type="spellEnd"/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FF0000"/>
          <w:sz w:val="20"/>
          <w:szCs w:val="20"/>
        </w:rPr>
        <w:t>'C'</w:t>
      </w:r>
    </w:p>
    <w:p w:rsidR="00BE3F68" w:rsidRDefault="00BE3F68" w:rsidP="00BE3F68">
      <w:pPr>
        <w:autoSpaceDE w:val="0"/>
        <w:autoSpaceDN w:val="0"/>
        <w:adjustRightInd w:val="0"/>
        <w:ind w:firstLine="360"/>
        <w:rPr>
          <w:rFonts w:ascii="Consolas" w:eastAsiaTheme="minorHAnsi" w:hAnsi="Consolas" w:cs="Consolas"/>
          <w:color w:val="FF0000"/>
          <w:sz w:val="19"/>
          <w:szCs w:val="19"/>
        </w:rPr>
      </w:pPr>
    </w:p>
    <w:p w:rsidR="00BE3F68" w:rsidRDefault="00BE3F68" w:rsidP="00BE3F68">
      <w:pPr>
        <w:spacing w:after="160" w:line="259" w:lineRule="auto"/>
        <w:ind w:firstLine="360"/>
        <w:rPr>
          <w:rFonts w:ascii="Consolas" w:eastAsiaTheme="minorHAnsi" w:hAnsi="Consolas" w:cs="Consolas"/>
          <w:color w:val="808080"/>
          <w:sz w:val="20"/>
          <w:szCs w:val="20"/>
        </w:rPr>
      </w:pPr>
      <w:r>
        <w:rPr>
          <w:noProof/>
        </w:rPr>
        <w:drawing>
          <wp:inline distT="0" distB="0" distL="0" distR="0" wp14:anchorId="56272D2E" wp14:editId="032711C7">
            <wp:extent cx="1600200" cy="60178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8444" cy="61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F68" w:rsidRPr="00BE3F68" w:rsidRDefault="00BE3F68" w:rsidP="00BE3F68">
      <w:pPr>
        <w:spacing w:after="160" w:line="259" w:lineRule="auto"/>
        <w:ind w:firstLine="360"/>
        <w:rPr>
          <w:rFonts w:ascii="Consolas" w:eastAsiaTheme="minorHAnsi" w:hAnsi="Consolas" w:cs="Consolas"/>
          <w:color w:val="808080"/>
          <w:sz w:val="20"/>
          <w:szCs w:val="20"/>
        </w:rPr>
      </w:pP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808080"/>
          <w:sz w:val="20"/>
          <w:szCs w:val="20"/>
        </w:rPr>
        <w:t>*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BE3F68"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 w:rsidRPr="00BE3F68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BE3F68">
        <w:rPr>
          <w:rFonts w:ascii="Consolas" w:eastAsiaTheme="minorHAnsi" w:hAnsi="Consolas" w:cs="Consolas"/>
          <w:color w:val="008080"/>
          <w:sz w:val="20"/>
          <w:szCs w:val="20"/>
        </w:rPr>
        <w:t>t_department</w:t>
      </w:r>
      <w:proofErr w:type="spellEnd"/>
    </w:p>
    <w:p w:rsidR="00BE3F68" w:rsidRDefault="00BE3F68" w:rsidP="00BE3F6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FF0000"/>
          <w:sz w:val="20"/>
          <w:szCs w:val="20"/>
        </w:rPr>
      </w:pPr>
      <w:r>
        <w:rPr>
          <w:noProof/>
        </w:rPr>
        <w:drawing>
          <wp:inline distT="0" distB="0" distL="0" distR="0" wp14:anchorId="23267BA1" wp14:editId="166197CC">
            <wp:extent cx="2118602" cy="708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9040" cy="73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F68" w:rsidRPr="00BE3F68" w:rsidRDefault="00BE3F68" w:rsidP="00BE3F68">
      <w:pPr>
        <w:spacing w:after="160" w:line="259" w:lineRule="auto"/>
        <w:ind w:firstLine="360"/>
        <w:rPr>
          <w:rFonts w:ascii="Consolas" w:eastAsiaTheme="minorHAnsi" w:hAnsi="Consolas" w:cs="Consolas"/>
          <w:color w:val="808080"/>
          <w:sz w:val="20"/>
          <w:szCs w:val="20"/>
        </w:rPr>
      </w:pPr>
    </w:p>
    <w:p w:rsidR="00BE3F68" w:rsidRPr="00BE3F68" w:rsidRDefault="00BE3F68" w:rsidP="00BE3F68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FF0000"/>
          <w:sz w:val="20"/>
          <w:szCs w:val="20"/>
        </w:rPr>
      </w:pPr>
    </w:p>
    <w:p w:rsidR="00BE3F68" w:rsidRPr="00082FD4" w:rsidRDefault="00BE3F68" w:rsidP="00082FD4">
      <w:pPr>
        <w:autoSpaceDE w:val="0"/>
        <w:autoSpaceDN w:val="0"/>
        <w:adjustRightInd w:val="0"/>
        <w:spacing w:after="200" w:line="276" w:lineRule="auto"/>
        <w:jc w:val="both"/>
        <w:rPr>
          <w:color w:val="000000" w:themeColor="text1"/>
        </w:rPr>
      </w:pPr>
    </w:p>
    <w:p w:rsidR="00BE3F68" w:rsidRDefault="00BE3F68" w:rsidP="00082FD4">
      <w:pPr>
        <w:pStyle w:val="ListParagraph"/>
        <w:numPr>
          <w:ilvl w:val="0"/>
          <w:numId w:val="3"/>
        </w:numPr>
        <w:spacing w:after="200" w:line="276" w:lineRule="auto"/>
        <w:rPr>
          <w:color w:val="000000" w:themeColor="text1"/>
        </w:rPr>
      </w:pPr>
      <w:r>
        <w:rPr>
          <w:color w:val="000000" w:themeColor="text1"/>
        </w:rPr>
        <w:lastRenderedPageBreak/>
        <w:t>The academic officer was very happy with your last changes in university database So he hires you again on contract basis to make few more changes to database. So</w:t>
      </w:r>
      <w:r w:rsidR="00B903C1">
        <w:rPr>
          <w:color w:val="000000" w:themeColor="text1"/>
        </w:rPr>
        <w:t>,</w:t>
      </w:r>
      <w:r>
        <w:rPr>
          <w:color w:val="000000" w:themeColor="text1"/>
        </w:rPr>
        <w:t xml:space="preserve"> perform following changes to the university database.</w:t>
      </w:r>
    </w:p>
    <w:p w:rsidR="002C7BB2" w:rsidRDefault="00BE3F68" w:rsidP="002C7BB2">
      <w:pPr>
        <w:pStyle w:val="ListParagraph"/>
        <w:numPr>
          <w:ilvl w:val="0"/>
          <w:numId w:val="1"/>
        </w:numPr>
        <w:spacing w:after="200" w:line="276" w:lineRule="auto"/>
        <w:rPr>
          <w:color w:val="000000" w:themeColor="text1"/>
        </w:rPr>
      </w:pPr>
      <w:r>
        <w:rPr>
          <w:color w:val="000000" w:themeColor="text1"/>
        </w:rPr>
        <w:t>The audit log we made will be useless if someone delete the record from it. So</w:t>
      </w:r>
      <w:r w:rsidR="00B903C1">
        <w:rPr>
          <w:color w:val="000000" w:themeColor="text1"/>
        </w:rPr>
        <w:t>,</w:t>
      </w:r>
      <w:r>
        <w:rPr>
          <w:color w:val="000000" w:themeColor="text1"/>
        </w:rPr>
        <w:t xml:space="preserve"> he wants to have a security measure on the table so that no one is able to delete any record or update any record from the Auditing table.</w:t>
      </w:r>
    </w:p>
    <w:p w:rsidR="002C7BB2" w:rsidRDefault="002C7BB2" w:rsidP="002C7BB2">
      <w:pPr>
        <w:pStyle w:val="ListParagraph"/>
        <w:spacing w:after="200" w:line="276" w:lineRule="auto"/>
        <w:rPr>
          <w:color w:val="000000" w:themeColor="text1"/>
        </w:rPr>
      </w:pPr>
    </w:p>
    <w:p w:rsidR="002C7BB2" w:rsidRPr="002C7BB2" w:rsidRDefault="002C7BB2" w:rsidP="002C7BB2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</w:rPr>
      </w:pPr>
      <w:r w:rsidRPr="002C7BB2">
        <w:rPr>
          <w:rFonts w:ascii="Consolas" w:eastAsiaTheme="minorHAnsi" w:hAnsi="Consolas" w:cs="Consolas"/>
          <w:color w:val="0000FF"/>
          <w:sz w:val="20"/>
          <w:szCs w:val="20"/>
        </w:rPr>
        <w:t>create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0000FF"/>
          <w:sz w:val="20"/>
          <w:szCs w:val="20"/>
        </w:rPr>
        <w:t>trigger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2C7BB2">
        <w:rPr>
          <w:rFonts w:ascii="Consolas" w:eastAsiaTheme="minorHAnsi" w:hAnsi="Consolas" w:cs="Consolas"/>
          <w:color w:val="008080"/>
          <w:sz w:val="20"/>
          <w:szCs w:val="20"/>
        </w:rPr>
        <w:t>T_NoChangeInAuditing</w:t>
      </w:r>
      <w:proofErr w:type="spellEnd"/>
    </w:p>
    <w:p w:rsidR="002C7BB2" w:rsidRPr="002C7BB2" w:rsidRDefault="002C7BB2" w:rsidP="002C7BB2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</w:rPr>
      </w:pPr>
      <w:r w:rsidRPr="002C7BB2">
        <w:rPr>
          <w:rFonts w:ascii="Consolas" w:eastAsiaTheme="minorHAnsi" w:hAnsi="Consolas" w:cs="Consolas"/>
          <w:color w:val="0000FF"/>
          <w:sz w:val="20"/>
          <w:szCs w:val="20"/>
        </w:rPr>
        <w:t>on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008080"/>
          <w:sz w:val="20"/>
          <w:szCs w:val="20"/>
        </w:rPr>
        <w:t>Auditing</w:t>
      </w:r>
    </w:p>
    <w:p w:rsidR="002C7BB2" w:rsidRPr="002C7BB2" w:rsidRDefault="002C7BB2" w:rsidP="002C7BB2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</w:rPr>
      </w:pPr>
      <w:r w:rsidRPr="002C7BB2">
        <w:rPr>
          <w:rFonts w:ascii="Consolas" w:eastAsiaTheme="minorHAnsi" w:hAnsi="Consolas" w:cs="Consolas"/>
          <w:color w:val="0000FF"/>
          <w:sz w:val="20"/>
          <w:szCs w:val="20"/>
        </w:rPr>
        <w:t>instead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0000FF"/>
          <w:sz w:val="20"/>
          <w:szCs w:val="20"/>
        </w:rPr>
        <w:t>of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0000FF"/>
          <w:sz w:val="20"/>
          <w:szCs w:val="20"/>
        </w:rPr>
        <w:t>delete</w:t>
      </w:r>
      <w:r w:rsidRPr="002C7BB2">
        <w:rPr>
          <w:rFonts w:ascii="Consolas" w:eastAsiaTheme="minorHAnsi" w:hAnsi="Consolas" w:cs="Consolas"/>
          <w:color w:val="808080"/>
          <w:sz w:val="20"/>
          <w:szCs w:val="20"/>
        </w:rPr>
        <w:t>,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FF00FF"/>
          <w:sz w:val="20"/>
          <w:szCs w:val="20"/>
        </w:rPr>
        <w:t>update</w:t>
      </w:r>
    </w:p>
    <w:p w:rsidR="002C7BB2" w:rsidRPr="002C7BB2" w:rsidRDefault="002C7BB2" w:rsidP="002C7BB2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20"/>
          <w:szCs w:val="20"/>
        </w:rPr>
      </w:pPr>
      <w:r w:rsidRPr="002C7BB2">
        <w:rPr>
          <w:rFonts w:ascii="Consolas" w:eastAsiaTheme="minorHAnsi" w:hAnsi="Consolas" w:cs="Consolas"/>
          <w:color w:val="0000FF"/>
          <w:sz w:val="20"/>
          <w:szCs w:val="20"/>
        </w:rPr>
        <w:t>as</w:t>
      </w:r>
    </w:p>
    <w:p w:rsidR="002C7BB2" w:rsidRDefault="002C7BB2" w:rsidP="002C7BB2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20"/>
          <w:szCs w:val="20"/>
        </w:rPr>
      </w:pPr>
      <w:r w:rsidRPr="002C7BB2">
        <w:rPr>
          <w:rFonts w:ascii="Consolas" w:eastAsiaTheme="minorHAnsi" w:hAnsi="Consolas" w:cs="Consolas"/>
          <w:color w:val="0000FF"/>
          <w:sz w:val="20"/>
          <w:szCs w:val="20"/>
        </w:rPr>
        <w:t>print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FF0000"/>
          <w:sz w:val="20"/>
          <w:szCs w:val="20"/>
        </w:rPr>
        <w:t>'CAN NOT DELETE OR UPDATE AUDITING'</w:t>
      </w:r>
    </w:p>
    <w:p w:rsidR="002C7BB2" w:rsidRPr="002C7BB2" w:rsidRDefault="002C7BB2" w:rsidP="002C7BB2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20"/>
          <w:szCs w:val="20"/>
        </w:rPr>
      </w:pPr>
    </w:p>
    <w:p w:rsidR="002C7BB2" w:rsidRDefault="002C7BB2" w:rsidP="002C7BB2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008080"/>
          <w:sz w:val="20"/>
          <w:szCs w:val="20"/>
        </w:rPr>
      </w:pPr>
      <w:r w:rsidRPr="002C7BB2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808080"/>
          <w:sz w:val="20"/>
          <w:szCs w:val="20"/>
        </w:rPr>
        <w:t>*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008080"/>
          <w:sz w:val="20"/>
          <w:szCs w:val="20"/>
        </w:rPr>
        <w:t>Auditing</w:t>
      </w:r>
    </w:p>
    <w:p w:rsidR="002C7BB2" w:rsidRDefault="002C7BB2" w:rsidP="002C7BB2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008080"/>
          <w:sz w:val="20"/>
          <w:szCs w:val="20"/>
        </w:rPr>
      </w:pPr>
    </w:p>
    <w:p w:rsidR="002C7BB2" w:rsidRDefault="002C7BB2" w:rsidP="002C7BB2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008080"/>
          <w:sz w:val="19"/>
          <w:szCs w:val="19"/>
        </w:rPr>
      </w:pPr>
      <w:r>
        <w:rPr>
          <w:noProof/>
        </w:rPr>
        <w:drawing>
          <wp:inline distT="0" distB="0" distL="0" distR="0" wp14:anchorId="4235E5A0" wp14:editId="01094479">
            <wp:extent cx="2872740" cy="688334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8347" cy="69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BB2" w:rsidRDefault="002C7BB2" w:rsidP="002C7BB2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008080"/>
          <w:sz w:val="19"/>
          <w:szCs w:val="19"/>
        </w:rPr>
      </w:pPr>
    </w:p>
    <w:p w:rsidR="002C7BB2" w:rsidRDefault="002C7BB2" w:rsidP="002C7BB2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sz w:val="20"/>
          <w:szCs w:val="20"/>
        </w:rPr>
      </w:pPr>
      <w:r w:rsidRPr="002C7BB2">
        <w:rPr>
          <w:rFonts w:ascii="Consolas" w:eastAsiaTheme="minorHAnsi" w:hAnsi="Consolas" w:cs="Consolas"/>
          <w:color w:val="FF00FF"/>
          <w:sz w:val="20"/>
          <w:szCs w:val="20"/>
        </w:rPr>
        <w:t>update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008080"/>
          <w:sz w:val="20"/>
          <w:szCs w:val="20"/>
        </w:rPr>
        <w:t>Auditing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0000FF"/>
          <w:sz w:val="20"/>
          <w:szCs w:val="20"/>
        </w:rPr>
        <w:t>set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2C7BB2">
        <w:rPr>
          <w:rFonts w:ascii="Consolas" w:eastAsiaTheme="minorHAnsi" w:hAnsi="Consolas" w:cs="Consolas"/>
          <w:color w:val="008080"/>
          <w:sz w:val="20"/>
          <w:szCs w:val="20"/>
        </w:rPr>
        <w:t>LastChangeOn</w:t>
      </w:r>
      <w:proofErr w:type="spellEnd"/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FF0000"/>
          <w:sz w:val="20"/>
          <w:szCs w:val="20"/>
        </w:rPr>
        <w:t>'2019-10-27'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0000FF"/>
          <w:sz w:val="20"/>
          <w:szCs w:val="20"/>
        </w:rPr>
        <w:t>where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2C7BB2">
        <w:rPr>
          <w:rFonts w:ascii="Consolas" w:eastAsiaTheme="minorHAnsi" w:hAnsi="Consolas" w:cs="Consolas"/>
          <w:color w:val="008080"/>
          <w:sz w:val="20"/>
          <w:szCs w:val="20"/>
        </w:rPr>
        <w:t>AuditId</w:t>
      </w:r>
      <w:proofErr w:type="spellEnd"/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2</w:t>
      </w:r>
    </w:p>
    <w:p w:rsidR="002C7BB2" w:rsidRDefault="002C7BB2" w:rsidP="002C7BB2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sz w:val="20"/>
          <w:szCs w:val="20"/>
        </w:rPr>
      </w:pPr>
    </w:p>
    <w:p w:rsidR="002C7BB2" w:rsidRDefault="002C7BB2" w:rsidP="002C7BB2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sz w:val="19"/>
          <w:szCs w:val="19"/>
        </w:rPr>
      </w:pPr>
      <w:r>
        <w:rPr>
          <w:noProof/>
        </w:rPr>
        <w:drawing>
          <wp:inline distT="0" distB="0" distL="0" distR="0" wp14:anchorId="1B5C2804" wp14:editId="7E1FCB4B">
            <wp:extent cx="2065020" cy="62848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6526" cy="64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E11" w:rsidRDefault="00C67E11" w:rsidP="002C7BB2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sz w:val="19"/>
          <w:szCs w:val="19"/>
        </w:rPr>
      </w:pPr>
    </w:p>
    <w:p w:rsidR="00C67E11" w:rsidRPr="00C67E11" w:rsidRDefault="00C67E11" w:rsidP="00C67E11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sz w:val="20"/>
          <w:szCs w:val="20"/>
        </w:rPr>
      </w:pPr>
      <w:r w:rsidRPr="00C67E11">
        <w:rPr>
          <w:rFonts w:ascii="Consolas" w:eastAsiaTheme="minorHAnsi" w:hAnsi="Consolas" w:cs="Consolas"/>
          <w:color w:val="0000FF"/>
          <w:sz w:val="20"/>
          <w:szCs w:val="20"/>
        </w:rPr>
        <w:t>delete</w:t>
      </w:r>
      <w:r w:rsidRPr="00C67E11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C67E11"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 w:rsidRPr="00C67E11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C67E11">
        <w:rPr>
          <w:rFonts w:ascii="Consolas" w:eastAsiaTheme="minorHAnsi" w:hAnsi="Consolas" w:cs="Consolas"/>
          <w:color w:val="008080"/>
          <w:sz w:val="20"/>
          <w:szCs w:val="20"/>
        </w:rPr>
        <w:t>Auditing</w:t>
      </w:r>
      <w:r w:rsidRPr="00C67E11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C67E11">
        <w:rPr>
          <w:rFonts w:ascii="Consolas" w:eastAsiaTheme="minorHAnsi" w:hAnsi="Consolas" w:cs="Consolas"/>
          <w:color w:val="0000FF"/>
          <w:sz w:val="20"/>
          <w:szCs w:val="20"/>
        </w:rPr>
        <w:t>where</w:t>
      </w:r>
      <w:r w:rsidRPr="00C67E11">
        <w:rPr>
          <w:rFonts w:ascii="Consolas" w:eastAsiaTheme="minorHAnsi" w:hAnsi="Consolas" w:cs="Consolas"/>
          <w:sz w:val="20"/>
          <w:szCs w:val="20"/>
        </w:rPr>
        <w:t xml:space="preserve"> </w:t>
      </w:r>
      <w:proofErr w:type="spellStart"/>
      <w:r w:rsidRPr="00C67E11">
        <w:rPr>
          <w:rFonts w:ascii="Consolas" w:eastAsiaTheme="minorHAnsi" w:hAnsi="Consolas" w:cs="Consolas"/>
          <w:color w:val="008080"/>
          <w:sz w:val="20"/>
          <w:szCs w:val="20"/>
        </w:rPr>
        <w:t>AuditId</w:t>
      </w:r>
      <w:proofErr w:type="spellEnd"/>
      <w:r w:rsidRPr="00C67E11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C67E11">
        <w:rPr>
          <w:rFonts w:ascii="Consolas" w:eastAsiaTheme="minorHAnsi" w:hAnsi="Consolas" w:cs="Consolas"/>
          <w:color w:val="808080"/>
          <w:sz w:val="20"/>
          <w:szCs w:val="20"/>
        </w:rPr>
        <w:t>=</w:t>
      </w:r>
      <w:r w:rsidRPr="00C67E11">
        <w:rPr>
          <w:rFonts w:ascii="Consolas" w:eastAsiaTheme="minorHAnsi" w:hAnsi="Consolas" w:cs="Consolas"/>
          <w:sz w:val="20"/>
          <w:szCs w:val="20"/>
        </w:rPr>
        <w:t xml:space="preserve"> 1</w:t>
      </w:r>
    </w:p>
    <w:p w:rsidR="00C67E11" w:rsidRDefault="00C67E11" w:rsidP="002C7BB2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sz w:val="19"/>
          <w:szCs w:val="19"/>
        </w:rPr>
      </w:pPr>
    </w:p>
    <w:p w:rsidR="00C67E11" w:rsidRDefault="00C67E11" w:rsidP="002C7BB2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sz w:val="19"/>
          <w:szCs w:val="19"/>
        </w:rPr>
      </w:pPr>
      <w:r>
        <w:rPr>
          <w:noProof/>
        </w:rPr>
        <w:drawing>
          <wp:inline distT="0" distB="0" distL="0" distR="0" wp14:anchorId="3B55DD2D" wp14:editId="77B0B322">
            <wp:extent cx="2072640" cy="628073"/>
            <wp:effectExtent l="0" t="0" r="381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7805" cy="63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E11" w:rsidRDefault="00C67E11" w:rsidP="002C7BB2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sz w:val="19"/>
          <w:szCs w:val="19"/>
        </w:rPr>
      </w:pPr>
    </w:p>
    <w:p w:rsidR="00C67E11" w:rsidRDefault="00C67E11" w:rsidP="00C67E11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008080"/>
          <w:sz w:val="20"/>
          <w:szCs w:val="20"/>
        </w:rPr>
      </w:pPr>
      <w:r w:rsidRPr="002C7BB2">
        <w:rPr>
          <w:rFonts w:ascii="Consolas" w:eastAsiaTheme="minorHAnsi" w:hAnsi="Consolas" w:cs="Consolas"/>
          <w:color w:val="0000FF"/>
          <w:sz w:val="20"/>
          <w:szCs w:val="20"/>
        </w:rPr>
        <w:t>select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808080"/>
          <w:sz w:val="20"/>
          <w:szCs w:val="20"/>
        </w:rPr>
        <w:t>*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0000FF"/>
          <w:sz w:val="20"/>
          <w:szCs w:val="20"/>
        </w:rPr>
        <w:t>from</w:t>
      </w:r>
      <w:r w:rsidRPr="002C7BB2">
        <w:rPr>
          <w:rFonts w:ascii="Consolas" w:eastAsiaTheme="minorHAnsi" w:hAnsi="Consolas" w:cs="Consolas"/>
          <w:sz w:val="20"/>
          <w:szCs w:val="20"/>
        </w:rPr>
        <w:t xml:space="preserve"> </w:t>
      </w:r>
      <w:r w:rsidRPr="002C7BB2">
        <w:rPr>
          <w:rFonts w:ascii="Consolas" w:eastAsiaTheme="minorHAnsi" w:hAnsi="Consolas" w:cs="Consolas"/>
          <w:color w:val="008080"/>
          <w:sz w:val="20"/>
          <w:szCs w:val="20"/>
        </w:rPr>
        <w:t>Auditing</w:t>
      </w:r>
    </w:p>
    <w:p w:rsidR="00C67E11" w:rsidRDefault="00C67E11" w:rsidP="00C67E11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008080"/>
          <w:sz w:val="20"/>
          <w:szCs w:val="20"/>
        </w:rPr>
      </w:pPr>
    </w:p>
    <w:p w:rsidR="00C67E11" w:rsidRDefault="00C67E11" w:rsidP="00C67E11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008080"/>
          <w:sz w:val="19"/>
          <w:szCs w:val="19"/>
        </w:rPr>
      </w:pPr>
      <w:r>
        <w:rPr>
          <w:noProof/>
        </w:rPr>
        <w:drawing>
          <wp:inline distT="0" distB="0" distL="0" distR="0" wp14:anchorId="0E275379" wp14:editId="15B9F34B">
            <wp:extent cx="2872740" cy="688334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8347" cy="69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7E11" w:rsidRDefault="00C67E11" w:rsidP="002C7BB2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sz w:val="19"/>
          <w:szCs w:val="19"/>
        </w:rPr>
      </w:pPr>
    </w:p>
    <w:p w:rsidR="002C7BB2" w:rsidRDefault="002C7BB2" w:rsidP="002C7BB2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</w:p>
    <w:p w:rsidR="002C7BB2" w:rsidRDefault="002C7BB2" w:rsidP="002C7BB2">
      <w:pPr>
        <w:autoSpaceDE w:val="0"/>
        <w:autoSpaceDN w:val="0"/>
        <w:adjustRightInd w:val="0"/>
        <w:ind w:firstLine="720"/>
        <w:rPr>
          <w:rFonts w:ascii="Consolas" w:eastAsiaTheme="minorHAnsi" w:hAnsi="Consolas" w:cs="Consolas"/>
          <w:color w:val="008080"/>
          <w:sz w:val="19"/>
          <w:szCs w:val="19"/>
        </w:rPr>
      </w:pPr>
    </w:p>
    <w:p w:rsidR="002C7BB2" w:rsidRPr="002C7BB2" w:rsidRDefault="002C7BB2" w:rsidP="002C7BB2">
      <w:pPr>
        <w:pStyle w:val="ListParagraph"/>
        <w:spacing w:after="200" w:line="276" w:lineRule="auto"/>
        <w:rPr>
          <w:color w:val="000000" w:themeColor="text1"/>
        </w:rPr>
      </w:pPr>
    </w:p>
    <w:p w:rsidR="00BE3F68" w:rsidRDefault="00BE3F68" w:rsidP="00BE3F68"/>
    <w:p w:rsidR="00E5637C" w:rsidRDefault="00C67E11"/>
    <w:sectPr w:rsidR="00E56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14CD6"/>
    <w:multiLevelType w:val="hybridMultilevel"/>
    <w:tmpl w:val="F90E2F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24012"/>
    <w:multiLevelType w:val="hybridMultilevel"/>
    <w:tmpl w:val="5B3C96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7850C5"/>
    <w:multiLevelType w:val="hybridMultilevel"/>
    <w:tmpl w:val="152CA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68"/>
    <w:rsid w:val="00082FD4"/>
    <w:rsid w:val="002C7BB2"/>
    <w:rsid w:val="00581260"/>
    <w:rsid w:val="005C3275"/>
    <w:rsid w:val="008B6A93"/>
    <w:rsid w:val="00B903C1"/>
    <w:rsid w:val="00BE3F68"/>
    <w:rsid w:val="00C67E11"/>
    <w:rsid w:val="00EE0FAC"/>
    <w:rsid w:val="00F8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E54CB"/>
  <w15:chartTrackingRefBased/>
  <w15:docId w15:val="{5BF58DF9-2162-4CAB-AE95-CBA05374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E3F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3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Haasin Farooq</dc:creator>
  <cp:keywords/>
  <dc:description/>
  <cp:lastModifiedBy>Haasin Farooq</cp:lastModifiedBy>
  <cp:revision>7</cp:revision>
  <dcterms:created xsi:type="dcterms:W3CDTF">2019-10-25T19:38:00Z</dcterms:created>
  <dcterms:modified xsi:type="dcterms:W3CDTF">2019-10-25T20:10:00Z</dcterms:modified>
</cp:coreProperties>
</file>