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039EDF" w14:textId="3E02B2A4" w:rsidR="00C523CF" w:rsidRDefault="00F41D82" w:rsidP="00F41D82">
      <w:pPr>
        <w:pStyle w:val="Heading1"/>
        <w:jc w:val="center"/>
      </w:pPr>
      <w:r>
        <w:t>EMBEDDED SYSTEMS LAB</w:t>
      </w:r>
    </w:p>
    <w:p w14:paraId="4AB531C4" w14:textId="3D5B0F04" w:rsidR="00F41D82" w:rsidRDefault="00F41D82" w:rsidP="00F41D82">
      <w:r>
        <w:t xml:space="preserve">FAROOQ AHMAD </w:t>
      </w:r>
      <w:r>
        <w:tab/>
      </w:r>
      <w:r>
        <w:tab/>
      </w:r>
      <w:r>
        <w:tab/>
      </w:r>
      <w:r>
        <w:tab/>
      </w:r>
      <w:r>
        <w:tab/>
      </w:r>
      <w:r>
        <w:tab/>
      </w:r>
      <w:r>
        <w:tab/>
      </w:r>
      <w:r>
        <w:tab/>
        <w:t xml:space="preserve">EXPERIMENT # </w:t>
      </w:r>
      <w:r w:rsidR="00DD4E78">
        <w:t>1</w:t>
      </w:r>
      <w:r w:rsidR="006005DB">
        <w:t>3</w:t>
      </w:r>
      <w:r>
        <w:br/>
        <w:t>17L-4407</w:t>
      </w:r>
      <w:r>
        <w:tab/>
      </w:r>
      <w:r>
        <w:tab/>
      </w:r>
      <w:r>
        <w:tab/>
      </w:r>
      <w:r>
        <w:tab/>
      </w:r>
      <w:r>
        <w:tab/>
      </w:r>
      <w:r>
        <w:tab/>
      </w:r>
      <w:r>
        <w:tab/>
      </w:r>
      <w:r>
        <w:tab/>
      </w:r>
      <w:r>
        <w:tab/>
        <w:t xml:space="preserve">LAB REPORT # </w:t>
      </w:r>
      <w:r w:rsidR="00DD4E78">
        <w:t>1</w:t>
      </w:r>
      <w:r w:rsidR="006005DB">
        <w:t>3</w:t>
      </w:r>
      <w:r>
        <w:br/>
        <w:t>EL-7B</w:t>
      </w:r>
    </w:p>
    <w:p w14:paraId="660E4432" w14:textId="4FE790A7" w:rsidR="00D70432" w:rsidRDefault="000016B3" w:rsidP="00F41D82">
      <w:pPr>
        <w:pStyle w:val="Heading3"/>
        <w:jc w:val="center"/>
      </w:pPr>
      <w:r>
        <w:t xml:space="preserve">USING SEMAPHORES IN REAL TIME OPERATING SYSTEMS </w:t>
      </w:r>
      <w:r w:rsidR="00623F70">
        <w:t xml:space="preserve"> </w:t>
      </w:r>
      <w:r w:rsidR="00566C59">
        <w:t xml:space="preserve"> </w:t>
      </w:r>
      <w:r w:rsidR="00D70432">
        <w:t xml:space="preserve"> </w:t>
      </w:r>
    </w:p>
    <w:p w14:paraId="28AC746C" w14:textId="5447EAF9" w:rsidR="00F41D82" w:rsidRDefault="00F41D82" w:rsidP="00F41D82">
      <w:pPr>
        <w:pStyle w:val="Heading3"/>
        <w:jc w:val="center"/>
      </w:pPr>
      <w:r>
        <w:t>INTRODUCTION</w:t>
      </w:r>
    </w:p>
    <w:p w14:paraId="147BDB79" w14:textId="72B8B611" w:rsidR="00623F70" w:rsidRPr="000016B3" w:rsidRDefault="002045F9" w:rsidP="000016B3">
      <w:pPr>
        <w:pStyle w:val="NormalWeb"/>
        <w:shd w:val="clear" w:color="auto" w:fill="FFFFFF"/>
        <w:spacing w:after="120"/>
        <w:rPr>
          <w:rFonts w:asciiTheme="minorHAnsi" w:hAnsiTheme="minorHAnsi" w:cstheme="minorHAnsi"/>
          <w:sz w:val="22"/>
          <w:szCs w:val="22"/>
        </w:rPr>
      </w:pPr>
      <w:r w:rsidRPr="000016B3">
        <w:rPr>
          <w:rFonts w:asciiTheme="minorHAnsi" w:hAnsiTheme="minorHAnsi" w:cstheme="minorHAnsi"/>
          <w:sz w:val="22"/>
          <w:szCs w:val="22"/>
        </w:rPr>
        <w:t xml:space="preserve">In this lab session, we were introduced to </w:t>
      </w:r>
      <w:r w:rsidR="000016B3" w:rsidRPr="000016B3">
        <w:rPr>
          <w:rFonts w:asciiTheme="minorHAnsi" w:hAnsiTheme="minorHAnsi" w:cstheme="minorHAnsi"/>
          <w:sz w:val="22"/>
          <w:szCs w:val="22"/>
        </w:rPr>
        <w:t>using semaphores in real time operating systems. A semaphore (sometimes called a semaphore token) is a kernel object that one or more threads of execution can acquire or release for the purpose of synchronization or mutual exclusion.</w:t>
      </w:r>
    </w:p>
    <w:p w14:paraId="332DA6A2" w14:textId="72298F63" w:rsidR="000016B3" w:rsidRPr="000016B3" w:rsidRDefault="000016B3" w:rsidP="000016B3">
      <w:pPr>
        <w:pStyle w:val="NormalWeb"/>
        <w:shd w:val="clear" w:color="auto" w:fill="FFFFFF"/>
        <w:spacing w:after="120"/>
        <w:rPr>
          <w:rFonts w:asciiTheme="minorHAnsi" w:hAnsiTheme="minorHAnsi" w:cstheme="minorHAnsi"/>
          <w:sz w:val="22"/>
          <w:szCs w:val="22"/>
        </w:rPr>
      </w:pPr>
      <w:r w:rsidRPr="000016B3">
        <w:rPr>
          <w:rFonts w:asciiTheme="minorHAnsi" w:hAnsiTheme="minorHAnsi" w:cstheme="minorHAnsi"/>
          <w:sz w:val="22"/>
          <w:szCs w:val="22"/>
        </w:rPr>
        <w:t>A kernel can support many different types of semaphores, including</w:t>
      </w:r>
      <w:r w:rsidRPr="000016B3">
        <w:rPr>
          <w:rFonts w:asciiTheme="minorHAnsi" w:hAnsiTheme="minorHAnsi" w:cstheme="minorHAnsi"/>
          <w:sz w:val="22"/>
          <w:szCs w:val="22"/>
        </w:rPr>
        <w:br/>
        <w:t>• binary,</w:t>
      </w:r>
      <w:r w:rsidRPr="000016B3">
        <w:rPr>
          <w:rFonts w:asciiTheme="minorHAnsi" w:hAnsiTheme="minorHAnsi" w:cstheme="minorHAnsi"/>
          <w:sz w:val="22"/>
          <w:szCs w:val="22"/>
        </w:rPr>
        <w:br/>
        <w:t>• counting,</w:t>
      </w:r>
      <w:r w:rsidRPr="000016B3">
        <w:rPr>
          <w:rFonts w:asciiTheme="minorHAnsi" w:hAnsiTheme="minorHAnsi" w:cstheme="minorHAnsi"/>
          <w:sz w:val="22"/>
          <w:szCs w:val="22"/>
        </w:rPr>
        <w:br/>
        <w:t>• and mutual-exclusion (mutex) semaphores.</w:t>
      </w:r>
    </w:p>
    <w:p w14:paraId="3F6EB59C" w14:textId="3D9AF58C" w:rsidR="000016B3" w:rsidRPr="000016B3" w:rsidRDefault="000016B3" w:rsidP="000016B3">
      <w:pPr>
        <w:pStyle w:val="NormalWeb"/>
        <w:shd w:val="clear" w:color="auto" w:fill="FFFFFF"/>
        <w:spacing w:after="120"/>
        <w:rPr>
          <w:rFonts w:asciiTheme="minorHAnsi" w:hAnsiTheme="minorHAnsi" w:cstheme="minorHAnsi"/>
          <w:sz w:val="22"/>
          <w:szCs w:val="22"/>
        </w:rPr>
      </w:pPr>
      <w:r w:rsidRPr="000016B3">
        <w:rPr>
          <w:rFonts w:asciiTheme="minorHAnsi" w:hAnsiTheme="minorHAnsi" w:cstheme="minorHAnsi"/>
          <w:sz w:val="22"/>
          <w:szCs w:val="22"/>
        </w:rPr>
        <w:t>Semaphore is like acquiring the duplicate of a key from an apartment manager—when the apartment manager runs out of duplicates, the manager can give out no more keys. Likewise, when a semaphore’s limit is reached, it can no longer be acquired until someone gives a key back or releases the semaphore.</w:t>
      </w:r>
    </w:p>
    <w:p w14:paraId="019AB0E0" w14:textId="7D9D0BFA" w:rsidR="00063DE5" w:rsidRPr="000016B3" w:rsidRDefault="000016B3" w:rsidP="00063DE5">
      <w:pPr>
        <w:pStyle w:val="NormalWeb"/>
        <w:shd w:val="clear" w:color="auto" w:fill="FFFFFF"/>
        <w:spacing w:before="0" w:beforeAutospacing="0" w:after="120" w:afterAutospacing="0"/>
        <w:rPr>
          <w:rFonts w:asciiTheme="minorHAnsi" w:hAnsiTheme="minorHAnsi" w:cstheme="minorHAnsi"/>
          <w:sz w:val="22"/>
          <w:szCs w:val="22"/>
          <w:shd w:val="clear" w:color="auto" w:fill="FFFFFF"/>
        </w:rPr>
      </w:pPr>
      <w:r w:rsidRPr="000016B3">
        <w:rPr>
          <w:rFonts w:asciiTheme="minorHAnsi" w:hAnsiTheme="minorHAnsi" w:cstheme="minorHAnsi"/>
          <w:sz w:val="22"/>
          <w:szCs w:val="22"/>
          <w:shd w:val="clear" w:color="auto" w:fill="FFFFFF"/>
        </w:rPr>
        <w:t>In computer science, a semaphore is a variable or abstract data type used to control access to a common resource by multiple processes and avoid critical section problems in a concurrent system such as a multitasking operating system. A trivial semaphore is a plain variable that is changed (for example, incremented or decremented, or toggled) depending on programmer-defined conditions.</w:t>
      </w:r>
    </w:p>
    <w:p w14:paraId="0CE15FD9" w14:textId="25CF84F7" w:rsidR="000016B3" w:rsidRPr="000016B3" w:rsidRDefault="000016B3" w:rsidP="00063DE5">
      <w:pPr>
        <w:pStyle w:val="NormalWeb"/>
        <w:shd w:val="clear" w:color="auto" w:fill="FFFFFF"/>
        <w:spacing w:before="0" w:beforeAutospacing="0" w:after="120" w:afterAutospacing="0"/>
        <w:rPr>
          <w:rFonts w:asciiTheme="minorHAnsi" w:hAnsiTheme="minorHAnsi" w:cstheme="minorHAnsi"/>
          <w:sz w:val="22"/>
          <w:szCs w:val="22"/>
          <w:shd w:val="clear" w:color="auto" w:fill="FFFFFF"/>
        </w:rPr>
      </w:pPr>
      <w:r w:rsidRPr="000016B3">
        <w:rPr>
          <w:rFonts w:asciiTheme="minorHAnsi" w:hAnsiTheme="minorHAnsi" w:cstheme="minorHAnsi"/>
          <w:sz w:val="22"/>
          <w:szCs w:val="22"/>
          <w:shd w:val="clear" w:color="auto" w:fill="FFFFFF"/>
        </w:rPr>
        <w:t>A useful way to think of a semaphore as used in a real-world system is as a record of how many units of a particular resource are available, coupled with operations to adjust that record safely (i.e., to avoid </w:t>
      </w:r>
      <w:hyperlink r:id="rId5" w:history="1">
        <w:r w:rsidRPr="000016B3">
          <w:rPr>
            <w:rStyle w:val="Hyperlink"/>
            <w:rFonts w:asciiTheme="minorHAnsi" w:eastAsiaTheme="majorEastAsia" w:hAnsiTheme="minorHAnsi" w:cstheme="minorHAnsi"/>
            <w:color w:val="auto"/>
            <w:sz w:val="22"/>
            <w:szCs w:val="22"/>
            <w:u w:val="none"/>
            <w:shd w:val="clear" w:color="auto" w:fill="FFFFFF"/>
          </w:rPr>
          <w:t>race conditions</w:t>
        </w:r>
      </w:hyperlink>
      <w:r w:rsidRPr="000016B3">
        <w:rPr>
          <w:rFonts w:asciiTheme="minorHAnsi" w:hAnsiTheme="minorHAnsi" w:cstheme="minorHAnsi"/>
          <w:sz w:val="22"/>
          <w:szCs w:val="22"/>
          <w:shd w:val="clear" w:color="auto" w:fill="FFFFFF"/>
        </w:rPr>
        <w:t>) as units are acquired or become free, and, if necessary, wait until a unit of the resource becomes available.</w:t>
      </w:r>
    </w:p>
    <w:p w14:paraId="5D4A11E3" w14:textId="1E93F5BB" w:rsidR="000016B3" w:rsidRPr="000016B3" w:rsidRDefault="000016B3" w:rsidP="00063DE5">
      <w:pPr>
        <w:pStyle w:val="NormalWeb"/>
        <w:shd w:val="clear" w:color="auto" w:fill="FFFFFF"/>
        <w:spacing w:before="0" w:beforeAutospacing="0" w:after="120" w:afterAutospacing="0"/>
        <w:rPr>
          <w:rFonts w:asciiTheme="minorHAnsi" w:hAnsiTheme="minorHAnsi" w:cstheme="minorHAnsi"/>
          <w:sz w:val="22"/>
          <w:szCs w:val="22"/>
        </w:rPr>
      </w:pPr>
      <w:r w:rsidRPr="000016B3">
        <w:rPr>
          <w:rFonts w:asciiTheme="minorHAnsi" w:hAnsiTheme="minorHAnsi" w:cstheme="minorHAnsi"/>
          <w:spacing w:val="2"/>
          <w:sz w:val="22"/>
          <w:szCs w:val="22"/>
          <w:shd w:val="clear" w:color="auto" w:fill="FFFFFF"/>
        </w:rPr>
        <w:t>Semaphore was proposed by Dijkstra in 1965 which is a very significant technique to manage concurrent processes by using a simple integer value, which is known as a semaphore. Semaphore is simply a variable which is non-negative and shared between threads. This variable is used to solve the critical section problem and to achieve process synchronization in the multiprocessing environment.</w:t>
      </w:r>
    </w:p>
    <w:p w14:paraId="04B892F2" w14:textId="71F49833" w:rsidR="009102E9" w:rsidRPr="009102E9" w:rsidRDefault="009102E9" w:rsidP="009102E9">
      <w:pPr>
        <w:pStyle w:val="NormalWeb"/>
        <w:shd w:val="clear" w:color="auto" w:fill="FFFFFF"/>
        <w:spacing w:after="120"/>
        <w:rPr>
          <w:rFonts w:asciiTheme="minorHAnsi" w:hAnsiTheme="minorHAnsi" w:cstheme="minorHAnsi"/>
          <w:sz w:val="22"/>
          <w:szCs w:val="22"/>
        </w:rPr>
      </w:pPr>
    </w:p>
    <w:p w14:paraId="5AB6A0A1" w14:textId="70F2A091" w:rsidR="002045F9" w:rsidRDefault="002045F9" w:rsidP="002045F9">
      <w:pPr>
        <w:pStyle w:val="Heading3"/>
        <w:jc w:val="center"/>
      </w:pPr>
      <w:r>
        <w:t>OBJECTIVE</w:t>
      </w:r>
    </w:p>
    <w:p w14:paraId="2706C0E1" w14:textId="167A0963" w:rsidR="004C516F" w:rsidRPr="004C516F" w:rsidRDefault="004C516F" w:rsidP="004C516F">
      <w:r>
        <w:t>The course learning objective of this lab session was</w:t>
      </w:r>
      <w:r w:rsidR="00063DE5" w:rsidRPr="00063DE5">
        <w:t xml:space="preserve"> </w:t>
      </w:r>
      <w:r w:rsidR="00063DE5">
        <w:t>to learn</w:t>
      </w:r>
      <w:r w:rsidR="00623F70">
        <w:t xml:space="preserve"> </w:t>
      </w:r>
      <w:r w:rsidR="000016B3">
        <w:t xml:space="preserve">about signaling between tasks in </w:t>
      </w:r>
      <w:proofErr w:type="spellStart"/>
      <w:r w:rsidR="000016B3">
        <w:t>FreeRTOS</w:t>
      </w:r>
      <w:proofErr w:type="spellEnd"/>
    </w:p>
    <w:p w14:paraId="3805EFF8" w14:textId="5D13EA3D" w:rsidR="002045F9" w:rsidRDefault="002045F9" w:rsidP="002045F9">
      <w:pPr>
        <w:pStyle w:val="Heading3"/>
        <w:jc w:val="center"/>
      </w:pPr>
      <w:r>
        <w:t>PROCEDURE</w:t>
      </w:r>
    </w:p>
    <w:p w14:paraId="2924F0B4" w14:textId="77777777" w:rsidR="00000462" w:rsidRDefault="00000462" w:rsidP="00000462">
      <w:r>
        <w:t>#include &lt;p18f452.h&gt;</w:t>
      </w:r>
    </w:p>
    <w:p w14:paraId="0932ECC1" w14:textId="77777777" w:rsidR="00000462" w:rsidRDefault="00000462" w:rsidP="00000462">
      <w:r>
        <w:t>#pragma config OSC = XT</w:t>
      </w:r>
    </w:p>
    <w:p w14:paraId="01B166E8" w14:textId="77777777" w:rsidR="00000462" w:rsidRDefault="00000462" w:rsidP="00000462">
      <w:r>
        <w:t>#pragma config WDT = OFF</w:t>
      </w:r>
    </w:p>
    <w:p w14:paraId="0DC58E01" w14:textId="77777777" w:rsidR="00000462" w:rsidRDefault="00000462" w:rsidP="00000462">
      <w:r>
        <w:lastRenderedPageBreak/>
        <w:t>#pragma config LVP = OFF</w:t>
      </w:r>
    </w:p>
    <w:p w14:paraId="6EE566EC" w14:textId="77777777" w:rsidR="00000462" w:rsidRDefault="00000462" w:rsidP="00000462">
      <w:r>
        <w:t>#include &lt;</w:t>
      </w:r>
      <w:proofErr w:type="spellStart"/>
      <w:r>
        <w:t>salvo.h</w:t>
      </w:r>
      <w:proofErr w:type="spellEnd"/>
      <w:r>
        <w:t>&gt;</w:t>
      </w:r>
    </w:p>
    <w:p w14:paraId="71AA632B" w14:textId="77777777" w:rsidR="00000462" w:rsidRDefault="00000462" w:rsidP="00000462">
      <w:r>
        <w:t xml:space="preserve">#define BINSEM </w:t>
      </w:r>
      <w:proofErr w:type="gramStart"/>
      <w:r>
        <w:t>OSECBP(</w:t>
      </w:r>
      <w:proofErr w:type="gramEnd"/>
      <w:r>
        <w:t>1)</w:t>
      </w:r>
    </w:p>
    <w:p w14:paraId="30AB5724" w14:textId="77777777" w:rsidR="00000462" w:rsidRDefault="00000462" w:rsidP="00000462">
      <w:r>
        <w:t>//Define labels for context switches</w:t>
      </w:r>
    </w:p>
    <w:p w14:paraId="383AD6EC" w14:textId="77777777" w:rsidR="00000462" w:rsidRDefault="00000462" w:rsidP="00000462">
      <w:r>
        <w:t>_</w:t>
      </w:r>
      <w:proofErr w:type="spellStart"/>
      <w:proofErr w:type="gramStart"/>
      <w:r>
        <w:t>OSLabel</w:t>
      </w:r>
      <w:proofErr w:type="spellEnd"/>
      <w:r>
        <w:t>(</w:t>
      </w:r>
      <w:proofErr w:type="gramEnd"/>
      <w:r>
        <w:t>Task1_Label)</w:t>
      </w:r>
    </w:p>
    <w:p w14:paraId="4453E337" w14:textId="77777777" w:rsidR="00000462" w:rsidRDefault="00000462" w:rsidP="00000462">
      <w:r>
        <w:t>_</w:t>
      </w:r>
      <w:proofErr w:type="spellStart"/>
      <w:proofErr w:type="gramStart"/>
      <w:r>
        <w:t>OSLabel</w:t>
      </w:r>
      <w:proofErr w:type="spellEnd"/>
      <w:r>
        <w:t>(</w:t>
      </w:r>
      <w:proofErr w:type="gramEnd"/>
      <w:r>
        <w:t>Task2_Label)</w:t>
      </w:r>
    </w:p>
    <w:p w14:paraId="614099C2" w14:textId="77777777" w:rsidR="00000462" w:rsidRDefault="00000462" w:rsidP="00000462">
      <w:r>
        <w:t>unsigned char count;</w:t>
      </w:r>
    </w:p>
    <w:p w14:paraId="06578D15" w14:textId="77777777" w:rsidR="00000462" w:rsidRDefault="00000462" w:rsidP="00000462">
      <w:r>
        <w:t>/*Timer0 Interrupt*/</w:t>
      </w:r>
    </w:p>
    <w:p w14:paraId="67CC1DCB" w14:textId="77777777" w:rsidR="00000462" w:rsidRDefault="00000462" w:rsidP="00000462">
      <w:r>
        <w:t xml:space="preserve">#pragma interrupt </w:t>
      </w:r>
      <w:proofErr w:type="spellStart"/>
      <w:r>
        <w:t>chk_isr</w:t>
      </w:r>
      <w:proofErr w:type="spellEnd"/>
    </w:p>
    <w:p w14:paraId="1C9FD34F" w14:textId="77777777" w:rsidR="00000462" w:rsidRDefault="00000462" w:rsidP="00000462">
      <w:r>
        <w:t xml:space="preserve">void </w:t>
      </w:r>
      <w:proofErr w:type="spellStart"/>
      <w:r>
        <w:t>chk_isr</w:t>
      </w:r>
      <w:proofErr w:type="spellEnd"/>
      <w:r>
        <w:t xml:space="preserve"> (void)</w:t>
      </w:r>
    </w:p>
    <w:p w14:paraId="3A7A3A04" w14:textId="77777777" w:rsidR="00000462" w:rsidRDefault="00000462" w:rsidP="00000462">
      <w:r>
        <w:t>{</w:t>
      </w:r>
    </w:p>
    <w:p w14:paraId="7E108DC1" w14:textId="77777777" w:rsidR="00000462" w:rsidRDefault="00000462" w:rsidP="00000462">
      <w:r>
        <w:t>if (INTCONbits.TMR0IF==1)</w:t>
      </w:r>
    </w:p>
    <w:p w14:paraId="5C1B314D" w14:textId="77777777" w:rsidR="00000462" w:rsidRDefault="00000462" w:rsidP="00000462">
      <w:r>
        <w:t>{</w:t>
      </w:r>
    </w:p>
    <w:p w14:paraId="1A3F517C" w14:textId="77777777" w:rsidR="00000462" w:rsidRDefault="00000462" w:rsidP="00000462">
      <w:r>
        <w:t>INTCONbits.T0IF=0;</w:t>
      </w:r>
    </w:p>
    <w:p w14:paraId="0A25B4DA" w14:textId="77777777" w:rsidR="00000462" w:rsidRDefault="00000462" w:rsidP="00000462">
      <w:r>
        <w:t>TMR0H=0xFD;</w:t>
      </w:r>
    </w:p>
    <w:p w14:paraId="6397C883" w14:textId="77777777" w:rsidR="00000462" w:rsidRDefault="00000462" w:rsidP="00000462">
      <w:r>
        <w:t>TMR0L=0x96;</w:t>
      </w:r>
    </w:p>
    <w:p w14:paraId="50F44811" w14:textId="77777777" w:rsidR="00000462" w:rsidRDefault="00000462" w:rsidP="00000462">
      <w:proofErr w:type="spellStart"/>
      <w:proofErr w:type="gramStart"/>
      <w:r>
        <w:t>OSTimer</w:t>
      </w:r>
      <w:proofErr w:type="spellEnd"/>
      <w:r>
        <w:t>(</w:t>
      </w:r>
      <w:proofErr w:type="gramEnd"/>
      <w:r>
        <w:t>);</w:t>
      </w:r>
    </w:p>
    <w:p w14:paraId="467DA564" w14:textId="77777777" w:rsidR="00000462" w:rsidRDefault="00000462" w:rsidP="00000462">
      <w:r>
        <w:t>}</w:t>
      </w:r>
    </w:p>
    <w:p w14:paraId="5D3ED8C6" w14:textId="77777777" w:rsidR="00000462" w:rsidRDefault="00000462" w:rsidP="00000462">
      <w:r>
        <w:t>}</w:t>
      </w:r>
    </w:p>
    <w:p w14:paraId="4F0F0FE7" w14:textId="77777777" w:rsidR="00000462" w:rsidRDefault="00000462" w:rsidP="00000462">
      <w:r>
        <w:t xml:space="preserve">#pragma code </w:t>
      </w:r>
      <w:proofErr w:type="spellStart"/>
      <w:r>
        <w:t>myISR</w:t>
      </w:r>
      <w:proofErr w:type="spellEnd"/>
      <w:r>
        <w:t>=0x0008</w:t>
      </w:r>
    </w:p>
    <w:p w14:paraId="0FE1E0F2" w14:textId="77777777" w:rsidR="00000462" w:rsidRDefault="00000462" w:rsidP="00000462">
      <w:r>
        <w:t xml:space="preserve">void </w:t>
      </w:r>
      <w:proofErr w:type="spellStart"/>
      <w:r>
        <w:t>myISR</w:t>
      </w:r>
      <w:proofErr w:type="spellEnd"/>
      <w:r>
        <w:t>(void)</w:t>
      </w:r>
    </w:p>
    <w:p w14:paraId="677F5717" w14:textId="77777777" w:rsidR="00000462" w:rsidRDefault="00000462" w:rsidP="00000462">
      <w:r>
        <w:t>{</w:t>
      </w:r>
    </w:p>
    <w:p w14:paraId="1B3CE985" w14:textId="77777777" w:rsidR="00000462" w:rsidRDefault="00000462" w:rsidP="00000462">
      <w:r>
        <w:t>_</w:t>
      </w:r>
      <w:proofErr w:type="spellStart"/>
      <w:r>
        <w:t>asm</w:t>
      </w:r>
      <w:proofErr w:type="spellEnd"/>
    </w:p>
    <w:p w14:paraId="0AD756D5" w14:textId="77777777" w:rsidR="00000462" w:rsidRDefault="00000462" w:rsidP="00000462">
      <w:r>
        <w:t xml:space="preserve">GOTO </w:t>
      </w:r>
      <w:proofErr w:type="spellStart"/>
      <w:r>
        <w:t>chk_isr</w:t>
      </w:r>
      <w:proofErr w:type="spellEnd"/>
    </w:p>
    <w:p w14:paraId="022ACFBF" w14:textId="77777777" w:rsidR="00000462" w:rsidRDefault="00000462" w:rsidP="00000462">
      <w:r>
        <w:t>_</w:t>
      </w:r>
      <w:proofErr w:type="spellStart"/>
      <w:r>
        <w:t>endasm</w:t>
      </w:r>
      <w:proofErr w:type="spellEnd"/>
    </w:p>
    <w:p w14:paraId="3F7085DD" w14:textId="77777777" w:rsidR="00000462" w:rsidRDefault="00000462" w:rsidP="00000462">
      <w:r>
        <w:t>}</w:t>
      </w:r>
    </w:p>
    <w:p w14:paraId="5ACC40F5" w14:textId="77777777" w:rsidR="00000462" w:rsidRDefault="00000462" w:rsidP="00000462">
      <w:r>
        <w:t>#pragma code</w:t>
      </w:r>
    </w:p>
    <w:p w14:paraId="68E4E765" w14:textId="77777777" w:rsidR="00000462" w:rsidRDefault="00000462" w:rsidP="00000462">
      <w:r>
        <w:t>void Init(void)</w:t>
      </w:r>
    </w:p>
    <w:p w14:paraId="308DF937" w14:textId="77777777" w:rsidR="00000462" w:rsidRDefault="00000462" w:rsidP="00000462">
      <w:r>
        <w:t>{</w:t>
      </w:r>
    </w:p>
    <w:p w14:paraId="519E7F8E" w14:textId="77777777" w:rsidR="00000462" w:rsidRDefault="00000462" w:rsidP="00000462">
      <w:r>
        <w:lastRenderedPageBreak/>
        <w:t>T0CON=0x83;</w:t>
      </w:r>
    </w:p>
    <w:p w14:paraId="48905CDA" w14:textId="77777777" w:rsidR="00000462" w:rsidRDefault="00000462" w:rsidP="00000462">
      <w:r>
        <w:t>INTCONbits.TMR0IE=1;</w:t>
      </w:r>
    </w:p>
    <w:p w14:paraId="6546F11B" w14:textId="77777777" w:rsidR="00000462" w:rsidRDefault="00000462" w:rsidP="00000462">
      <w:proofErr w:type="spellStart"/>
      <w:r>
        <w:t>INTCONbits.PEIE</w:t>
      </w:r>
      <w:proofErr w:type="spellEnd"/>
      <w:r>
        <w:t>=1;</w:t>
      </w:r>
    </w:p>
    <w:p w14:paraId="6D9C97CF" w14:textId="77777777" w:rsidR="00000462" w:rsidRDefault="00000462" w:rsidP="00000462">
      <w:proofErr w:type="spellStart"/>
      <w:r>
        <w:t>INTCONbits.GIE</w:t>
      </w:r>
      <w:proofErr w:type="spellEnd"/>
      <w:r>
        <w:t>=1;</w:t>
      </w:r>
    </w:p>
    <w:p w14:paraId="2B78DBD5" w14:textId="77777777" w:rsidR="00000462" w:rsidRDefault="00000462" w:rsidP="00000462">
      <w:r>
        <w:t>TMR0H=0xFD;</w:t>
      </w:r>
    </w:p>
    <w:p w14:paraId="56964921" w14:textId="77777777" w:rsidR="00000462" w:rsidRDefault="00000462" w:rsidP="00000462">
      <w:r>
        <w:t>TMR0L=0x96;</w:t>
      </w:r>
    </w:p>
    <w:p w14:paraId="600E1B6C" w14:textId="7B1CCD05" w:rsidR="00000462" w:rsidRDefault="00000462" w:rsidP="00000462">
      <w:r>
        <w:t>count=0;</w:t>
      </w:r>
    </w:p>
    <w:p w14:paraId="2E5466BD" w14:textId="77777777" w:rsidR="00000462" w:rsidRDefault="00000462" w:rsidP="00000462">
      <w:r>
        <w:t>}</w:t>
      </w:r>
    </w:p>
    <w:p w14:paraId="76F61CC0" w14:textId="77777777" w:rsidR="00000462" w:rsidRDefault="00000462" w:rsidP="00000462">
      <w:r>
        <w:t>/*************************************************************************</w:t>
      </w:r>
    </w:p>
    <w:p w14:paraId="5AB9E583" w14:textId="77777777" w:rsidR="00000462" w:rsidRDefault="00000462" w:rsidP="00000462">
      <w:r>
        <w:t>Task Definitions (configured as functions)</w:t>
      </w:r>
    </w:p>
    <w:p w14:paraId="28A6C4DB" w14:textId="77777777" w:rsidR="00000462" w:rsidRDefault="00000462" w:rsidP="00000462">
      <w:r>
        <w:t>**************************************************************************/</w:t>
      </w:r>
    </w:p>
    <w:p w14:paraId="20DADF7A" w14:textId="77777777" w:rsidR="00000462" w:rsidRDefault="00000462" w:rsidP="00000462">
      <w:r>
        <w:t>void Task</w:t>
      </w:r>
      <w:proofErr w:type="gramStart"/>
      <w:r>
        <w:t>1( void</w:t>
      </w:r>
      <w:proofErr w:type="gramEnd"/>
      <w:r>
        <w:t xml:space="preserve"> )</w:t>
      </w:r>
    </w:p>
    <w:p w14:paraId="07BBFD9A" w14:textId="77777777" w:rsidR="00000462" w:rsidRDefault="00000462" w:rsidP="00000462">
      <w:r>
        <w:t>{</w:t>
      </w:r>
    </w:p>
    <w:p w14:paraId="51FCABDA" w14:textId="77777777" w:rsidR="00000462" w:rsidRDefault="00000462" w:rsidP="00000462">
      <w:r>
        <w:t xml:space="preserve">for </w:t>
      </w:r>
      <w:proofErr w:type="gramStart"/>
      <w:r>
        <w:t>(;;)</w:t>
      </w:r>
      <w:proofErr w:type="gramEnd"/>
      <w:r>
        <w:t xml:space="preserve"> //infinite loop</w:t>
      </w:r>
    </w:p>
    <w:p w14:paraId="655998CB" w14:textId="77777777" w:rsidR="00000462" w:rsidRDefault="00000462" w:rsidP="00000462">
      <w:r>
        <w:t>{</w:t>
      </w:r>
    </w:p>
    <w:p w14:paraId="39479257" w14:textId="77777777" w:rsidR="00000462" w:rsidRDefault="00000462" w:rsidP="00000462">
      <w:r>
        <w:t>count=count+1;</w:t>
      </w:r>
    </w:p>
    <w:p w14:paraId="09C5F158" w14:textId="77777777" w:rsidR="00000462" w:rsidRDefault="00000462" w:rsidP="00000462">
      <w:proofErr w:type="spellStart"/>
      <w:r>
        <w:t>OS_Delay</w:t>
      </w:r>
      <w:proofErr w:type="spellEnd"/>
      <w:r>
        <w:t xml:space="preserve"> (</w:t>
      </w:r>
      <w:proofErr w:type="gramStart"/>
      <w:r>
        <w:t>50,Task</w:t>
      </w:r>
      <w:proofErr w:type="gramEnd"/>
      <w:r>
        <w:t>1_Label); //Task switch, delay for 50x10ms, (500ms)</w:t>
      </w:r>
    </w:p>
    <w:p w14:paraId="09C8795D" w14:textId="77777777" w:rsidR="00000462" w:rsidRDefault="00000462" w:rsidP="00000462">
      <w:proofErr w:type="spellStart"/>
      <w:proofErr w:type="gramStart"/>
      <w:r>
        <w:t>OSSignalBinSem</w:t>
      </w:r>
      <w:proofErr w:type="spellEnd"/>
      <w:r>
        <w:t>(</w:t>
      </w:r>
      <w:proofErr w:type="gramEnd"/>
      <w:r>
        <w:t>BINSEM);</w:t>
      </w:r>
    </w:p>
    <w:p w14:paraId="6AE4A7B2" w14:textId="77777777" w:rsidR="00000462" w:rsidRDefault="00000462" w:rsidP="00000462">
      <w:r>
        <w:t>}</w:t>
      </w:r>
    </w:p>
    <w:p w14:paraId="6102395E" w14:textId="77777777" w:rsidR="00000462" w:rsidRDefault="00000462" w:rsidP="00000462">
      <w:r>
        <w:t>}</w:t>
      </w:r>
    </w:p>
    <w:p w14:paraId="2D5FC5F5" w14:textId="77777777" w:rsidR="00000462" w:rsidRDefault="00000462" w:rsidP="00000462">
      <w:r>
        <w:t>void Task</w:t>
      </w:r>
      <w:proofErr w:type="gramStart"/>
      <w:r>
        <w:t>2( void</w:t>
      </w:r>
      <w:proofErr w:type="gramEnd"/>
      <w:r>
        <w:t xml:space="preserve"> )</w:t>
      </w:r>
    </w:p>
    <w:p w14:paraId="4E3A16AE" w14:textId="77777777" w:rsidR="00000462" w:rsidRDefault="00000462" w:rsidP="00000462">
      <w:r>
        <w:t>{</w:t>
      </w:r>
    </w:p>
    <w:p w14:paraId="2584E069" w14:textId="77777777" w:rsidR="00000462" w:rsidRDefault="00000462" w:rsidP="00000462">
      <w:r>
        <w:t xml:space="preserve">for </w:t>
      </w:r>
      <w:proofErr w:type="gramStart"/>
      <w:r>
        <w:t>(;;)</w:t>
      </w:r>
      <w:proofErr w:type="gramEnd"/>
      <w:r>
        <w:t xml:space="preserve"> //infinite loop</w:t>
      </w:r>
    </w:p>
    <w:p w14:paraId="75A1F5C1" w14:textId="77777777" w:rsidR="00000462" w:rsidRDefault="00000462" w:rsidP="00000462">
      <w:r>
        <w:t>{</w:t>
      </w:r>
    </w:p>
    <w:p w14:paraId="615DF69B" w14:textId="77777777" w:rsidR="00000462" w:rsidRDefault="00000462" w:rsidP="00000462">
      <w:proofErr w:type="spellStart"/>
      <w:r>
        <w:t>OS_</w:t>
      </w:r>
      <w:proofErr w:type="gramStart"/>
      <w:r>
        <w:t>WaitBinSem</w:t>
      </w:r>
      <w:proofErr w:type="spellEnd"/>
      <w:r>
        <w:t>(</w:t>
      </w:r>
      <w:proofErr w:type="gramEnd"/>
      <w:r>
        <w:t>BINSEM,OSNO_TIMEOUT , Task2_Label);</w:t>
      </w:r>
    </w:p>
    <w:p w14:paraId="6CCA7E22" w14:textId="77777777" w:rsidR="00000462" w:rsidRDefault="00000462" w:rsidP="00000462">
      <w:r>
        <w:t>PORTB=count;</w:t>
      </w:r>
    </w:p>
    <w:p w14:paraId="2F55D8C9" w14:textId="77777777" w:rsidR="00000462" w:rsidRDefault="00000462" w:rsidP="00000462">
      <w:proofErr w:type="spellStart"/>
      <w:r>
        <w:t>OS_</w:t>
      </w:r>
      <w:proofErr w:type="gramStart"/>
      <w:r>
        <w:t>Yield</w:t>
      </w:r>
      <w:proofErr w:type="spellEnd"/>
      <w:r>
        <w:t>(</w:t>
      </w:r>
      <w:proofErr w:type="gramEnd"/>
      <w:r>
        <w:t>Task2_Label);</w:t>
      </w:r>
    </w:p>
    <w:p w14:paraId="0B6A695F" w14:textId="77777777" w:rsidR="00000462" w:rsidRDefault="00000462" w:rsidP="00000462">
      <w:r>
        <w:t>}</w:t>
      </w:r>
    </w:p>
    <w:p w14:paraId="0C590688" w14:textId="77777777" w:rsidR="00000462" w:rsidRDefault="00000462" w:rsidP="00000462">
      <w:r>
        <w:t>}</w:t>
      </w:r>
    </w:p>
    <w:p w14:paraId="4E5C388B" w14:textId="77777777" w:rsidR="00000462" w:rsidRDefault="00000462" w:rsidP="00000462">
      <w:r>
        <w:lastRenderedPageBreak/>
        <w:t>/************************************************************************</w:t>
      </w:r>
    </w:p>
    <w:p w14:paraId="42F1FB9F" w14:textId="77777777" w:rsidR="00000462" w:rsidRDefault="00000462" w:rsidP="00000462">
      <w:r>
        <w:t>Main</w:t>
      </w:r>
    </w:p>
    <w:p w14:paraId="584ED568" w14:textId="77777777" w:rsidR="00000462" w:rsidRDefault="00000462" w:rsidP="00000462">
      <w:r>
        <w:t>*************************************************************************/</w:t>
      </w:r>
    </w:p>
    <w:p w14:paraId="635DDE08" w14:textId="77777777" w:rsidR="00000462" w:rsidRDefault="00000462" w:rsidP="00000462">
      <w:r>
        <w:t xml:space="preserve">void </w:t>
      </w:r>
      <w:proofErr w:type="gramStart"/>
      <w:r>
        <w:t>main( void</w:t>
      </w:r>
      <w:proofErr w:type="gramEnd"/>
      <w:r>
        <w:t xml:space="preserve"> )</w:t>
      </w:r>
    </w:p>
    <w:p w14:paraId="231BBE49" w14:textId="77777777" w:rsidR="00000462" w:rsidRDefault="00000462" w:rsidP="00000462">
      <w:r>
        <w:t>{</w:t>
      </w:r>
    </w:p>
    <w:p w14:paraId="7A5FC724" w14:textId="77777777" w:rsidR="00000462" w:rsidRDefault="00000462" w:rsidP="00000462">
      <w:r>
        <w:t>//</w:t>
      </w:r>
      <w:proofErr w:type="spellStart"/>
      <w:r>
        <w:t>Initialise</w:t>
      </w:r>
      <w:proofErr w:type="spellEnd"/>
    </w:p>
    <w:p w14:paraId="47679B00" w14:textId="77777777" w:rsidR="00000462" w:rsidRDefault="00000462" w:rsidP="00000462">
      <w:r>
        <w:t>TRISB =0x00;</w:t>
      </w:r>
    </w:p>
    <w:p w14:paraId="6CB230A1" w14:textId="77777777" w:rsidR="00000462" w:rsidRDefault="00000462" w:rsidP="00000462">
      <w:r>
        <w:t>//</w:t>
      </w:r>
      <w:proofErr w:type="spellStart"/>
      <w:r>
        <w:t>Initialise</w:t>
      </w:r>
      <w:proofErr w:type="spellEnd"/>
      <w:r>
        <w:t xml:space="preserve"> the RTOS</w:t>
      </w:r>
    </w:p>
    <w:p w14:paraId="0B008455" w14:textId="77777777" w:rsidR="00000462" w:rsidRDefault="00000462" w:rsidP="00000462">
      <w:proofErr w:type="gramStart"/>
      <w:r>
        <w:t>Init(</w:t>
      </w:r>
      <w:proofErr w:type="gramEnd"/>
      <w:r>
        <w:t>);</w:t>
      </w:r>
    </w:p>
    <w:p w14:paraId="2DE15D76" w14:textId="77777777" w:rsidR="00000462" w:rsidRDefault="00000462" w:rsidP="00000462">
      <w:proofErr w:type="spellStart"/>
      <w:proofErr w:type="gramStart"/>
      <w:r>
        <w:t>OSInit</w:t>
      </w:r>
      <w:proofErr w:type="spellEnd"/>
      <w:r>
        <w:t>(</w:t>
      </w:r>
      <w:proofErr w:type="gramEnd"/>
      <w:r>
        <w:t>);</w:t>
      </w:r>
    </w:p>
    <w:p w14:paraId="39CB54A1" w14:textId="77777777" w:rsidR="00000462" w:rsidRDefault="00000462" w:rsidP="00000462">
      <w:r>
        <w:t>//Create Tasks</w:t>
      </w:r>
    </w:p>
    <w:p w14:paraId="487A7962" w14:textId="77777777" w:rsidR="00000462" w:rsidRDefault="00000462" w:rsidP="00000462">
      <w:proofErr w:type="spellStart"/>
      <w:proofErr w:type="gramStart"/>
      <w:r>
        <w:t>OSCreateTask</w:t>
      </w:r>
      <w:proofErr w:type="spellEnd"/>
      <w:r>
        <w:t>(</w:t>
      </w:r>
      <w:proofErr w:type="gramEnd"/>
      <w:r>
        <w:t>Task1, OSTCBP(1), 10);</w:t>
      </w:r>
    </w:p>
    <w:p w14:paraId="1D8F76BA" w14:textId="77777777" w:rsidR="00000462" w:rsidRDefault="00000462" w:rsidP="00000462">
      <w:proofErr w:type="spellStart"/>
      <w:proofErr w:type="gramStart"/>
      <w:r>
        <w:t>OSCreateTask</w:t>
      </w:r>
      <w:proofErr w:type="spellEnd"/>
      <w:r>
        <w:t>(</w:t>
      </w:r>
      <w:proofErr w:type="gramEnd"/>
      <w:r>
        <w:t>Task2, OSTCBP(2), 10);</w:t>
      </w:r>
    </w:p>
    <w:p w14:paraId="23CA740C" w14:textId="77777777" w:rsidR="00000462" w:rsidRDefault="00000462" w:rsidP="00000462">
      <w:r>
        <w:t>//Set up continuous loop, within which scheduling will take place.</w:t>
      </w:r>
    </w:p>
    <w:p w14:paraId="28D2A5DC" w14:textId="77777777" w:rsidR="00000462" w:rsidRDefault="00000462" w:rsidP="00000462">
      <w:proofErr w:type="spellStart"/>
      <w:proofErr w:type="gramStart"/>
      <w:r>
        <w:t>OSCreateBinSem</w:t>
      </w:r>
      <w:proofErr w:type="spellEnd"/>
      <w:r>
        <w:t>(</w:t>
      </w:r>
      <w:proofErr w:type="gramEnd"/>
      <w:r>
        <w:t>BINSEM, 0); //Create the Binary Semaphore</w:t>
      </w:r>
    </w:p>
    <w:p w14:paraId="3431B6EC" w14:textId="77777777" w:rsidR="00000462" w:rsidRDefault="00000462" w:rsidP="00000462">
      <w:proofErr w:type="gramStart"/>
      <w:r>
        <w:t>while(</w:t>
      </w:r>
      <w:proofErr w:type="gramEnd"/>
      <w:r>
        <w:t>1)</w:t>
      </w:r>
    </w:p>
    <w:p w14:paraId="724358F1" w14:textId="77777777" w:rsidR="00000462" w:rsidRDefault="00000462" w:rsidP="00000462">
      <w:proofErr w:type="spellStart"/>
      <w:proofErr w:type="gramStart"/>
      <w:r>
        <w:t>OSSched</w:t>
      </w:r>
      <w:proofErr w:type="spellEnd"/>
      <w:r>
        <w:t>(</w:t>
      </w:r>
      <w:proofErr w:type="gramEnd"/>
      <w:r>
        <w:t>);</w:t>
      </w:r>
    </w:p>
    <w:p w14:paraId="1AF242B0" w14:textId="1CB81442" w:rsidR="00000462" w:rsidRPr="00000462" w:rsidRDefault="00000462" w:rsidP="00000462">
      <w:r>
        <w:t>}</w:t>
      </w:r>
    </w:p>
    <w:p w14:paraId="073D090F" w14:textId="1980BCBF" w:rsidR="00565A7A" w:rsidRDefault="00565A7A" w:rsidP="00565A7A">
      <w:pPr>
        <w:pStyle w:val="Heading3"/>
        <w:jc w:val="center"/>
      </w:pPr>
      <w:r>
        <w:t>ISSUES</w:t>
      </w:r>
    </w:p>
    <w:p w14:paraId="7AD5BDA8" w14:textId="4F90B694" w:rsidR="00565A7A" w:rsidRDefault="00565A7A" w:rsidP="00565A7A">
      <w:r>
        <w:t>There were no issues.</w:t>
      </w:r>
    </w:p>
    <w:p w14:paraId="7DB923F4" w14:textId="00B7E33C" w:rsidR="00565A7A" w:rsidRDefault="005D39AA" w:rsidP="005D39AA">
      <w:pPr>
        <w:pStyle w:val="Heading3"/>
        <w:jc w:val="center"/>
      </w:pPr>
      <w:r>
        <w:t>CONCLUSION</w:t>
      </w:r>
    </w:p>
    <w:p w14:paraId="66C81F0A" w14:textId="7BEE645E" w:rsidR="003964A1" w:rsidRPr="00000462" w:rsidRDefault="006300F9" w:rsidP="00000462">
      <w:pPr>
        <w:rPr>
          <w:rFonts w:cstheme="minorHAnsi"/>
          <w:shd w:val="clear" w:color="auto" w:fill="FFFFFF"/>
        </w:rPr>
      </w:pPr>
      <w:r w:rsidRPr="00000462">
        <w:rPr>
          <w:rFonts w:cstheme="minorHAnsi"/>
        </w:rPr>
        <w:t xml:space="preserve">This experiment was performed successfully. In this lab session, </w:t>
      </w:r>
      <w:r w:rsidR="00000462" w:rsidRPr="00000462">
        <w:rPr>
          <w:rFonts w:cstheme="minorHAnsi"/>
        </w:rPr>
        <w:t xml:space="preserve">we were introduced to the semaphores in real time operating system and learnt about the signaling between tasks in </w:t>
      </w:r>
      <w:proofErr w:type="spellStart"/>
      <w:r w:rsidR="00000462" w:rsidRPr="00000462">
        <w:rPr>
          <w:rFonts w:cstheme="minorHAnsi"/>
        </w:rPr>
        <w:t>freeRTOS</w:t>
      </w:r>
      <w:proofErr w:type="spellEnd"/>
      <w:r w:rsidR="00000462" w:rsidRPr="00000462">
        <w:rPr>
          <w:rFonts w:cstheme="minorHAnsi"/>
        </w:rPr>
        <w:t xml:space="preserve">. </w:t>
      </w:r>
      <w:r w:rsidR="00000462" w:rsidRPr="00000462">
        <w:rPr>
          <w:rFonts w:cstheme="minorHAnsi"/>
          <w:shd w:val="clear" w:color="auto" w:fill="FFFFFF"/>
        </w:rPr>
        <w:t>A semaphore is a </w:t>
      </w:r>
      <w:r w:rsidR="00000462" w:rsidRPr="00000462">
        <w:rPr>
          <w:rStyle w:val="Strong"/>
          <w:rFonts w:cstheme="minorHAnsi"/>
          <w:b w:val="0"/>
          <w:bCs w:val="0"/>
          <w:shd w:val="clear" w:color="auto" w:fill="FFFFFF"/>
        </w:rPr>
        <w:t>signaling mechanism</w:t>
      </w:r>
      <w:r w:rsidR="00000462" w:rsidRPr="00000462">
        <w:rPr>
          <w:rFonts w:cstheme="minorHAnsi"/>
          <w:shd w:val="clear" w:color="auto" w:fill="FFFFFF"/>
        </w:rPr>
        <w:t>. It is available in all real-time operating systems with some subtle differences in its implementation. Semaphores are used for synchronization (between tasks or between tasks and interrupts) and managing allocation and access to shared resources. Semaphores are usually accessed through an API. A semaphore can be viewed as</w:t>
      </w:r>
      <w:r w:rsidR="00000462" w:rsidRPr="00000462">
        <w:rPr>
          <w:rStyle w:val="Strong"/>
          <w:rFonts w:cstheme="minorHAnsi"/>
          <w:shd w:val="clear" w:color="auto" w:fill="FFFFFF"/>
        </w:rPr>
        <w:t> </w:t>
      </w:r>
      <w:r w:rsidR="00000462" w:rsidRPr="00000462">
        <w:rPr>
          <w:rStyle w:val="Strong"/>
          <w:rFonts w:cstheme="minorHAnsi"/>
          <w:b w:val="0"/>
          <w:bCs w:val="0"/>
          <w:shd w:val="clear" w:color="auto" w:fill="FFFFFF"/>
        </w:rPr>
        <w:t>a protected variable whose value can be modified only by methods for creating</w:t>
      </w:r>
      <w:r w:rsidR="00000462" w:rsidRPr="00000462">
        <w:rPr>
          <w:rFonts w:cstheme="minorHAnsi"/>
          <w:b/>
          <w:bCs/>
          <w:shd w:val="clear" w:color="auto" w:fill="FFFFFF"/>
        </w:rPr>
        <w:t>,</w:t>
      </w:r>
      <w:r w:rsidR="00000462" w:rsidRPr="00000462">
        <w:rPr>
          <w:rStyle w:val="Strong"/>
          <w:rFonts w:cstheme="minorHAnsi"/>
          <w:b w:val="0"/>
          <w:bCs w:val="0"/>
          <w:shd w:val="clear" w:color="auto" w:fill="FFFFFF"/>
        </w:rPr>
        <w:t> obtaining</w:t>
      </w:r>
      <w:r w:rsidR="00000462" w:rsidRPr="00000462">
        <w:rPr>
          <w:rFonts w:cstheme="minorHAnsi"/>
          <w:b/>
          <w:bCs/>
          <w:shd w:val="clear" w:color="auto" w:fill="FFFFFF"/>
        </w:rPr>
        <w:t>,</w:t>
      </w:r>
      <w:r w:rsidR="00000462" w:rsidRPr="00000462">
        <w:rPr>
          <w:rStyle w:val="Strong"/>
          <w:rFonts w:cstheme="minorHAnsi"/>
          <w:b w:val="0"/>
          <w:bCs w:val="0"/>
          <w:shd w:val="clear" w:color="auto" w:fill="FFFFFF"/>
        </w:rPr>
        <w:t> and releasing a</w:t>
      </w:r>
      <w:r w:rsidR="00000462" w:rsidRPr="00000462">
        <w:rPr>
          <w:rFonts w:cstheme="minorHAnsi"/>
          <w:shd w:val="clear" w:color="auto" w:fill="FFFFFF"/>
        </w:rPr>
        <w:t> semaphore. Many kernels or operating systems support both binary and counting semaphores.</w:t>
      </w:r>
    </w:p>
    <w:p w14:paraId="7306DAB3" w14:textId="77777777" w:rsidR="003964A1" w:rsidRPr="00624CAF" w:rsidRDefault="003964A1" w:rsidP="003964A1">
      <w:pPr>
        <w:rPr>
          <w:rFonts w:cstheme="minorHAnsi"/>
        </w:rPr>
      </w:pPr>
    </w:p>
    <w:p w14:paraId="26117FB3" w14:textId="73C11BAA" w:rsidR="005D39AA" w:rsidRDefault="005D39AA" w:rsidP="005D39AA">
      <w:pPr>
        <w:pStyle w:val="Heading3"/>
        <w:jc w:val="center"/>
      </w:pPr>
      <w:r w:rsidRPr="005D39AA">
        <w:lastRenderedPageBreak/>
        <w:t>APPLICATIONS</w:t>
      </w:r>
    </w:p>
    <w:p w14:paraId="524F4A62" w14:textId="39188DD4" w:rsidR="00000462" w:rsidRPr="006005DB" w:rsidRDefault="00000462" w:rsidP="00000462">
      <w:pPr>
        <w:rPr>
          <w:rFonts w:cstheme="minorHAnsi"/>
          <w:shd w:val="clear" w:color="auto" w:fill="FFFFFF"/>
        </w:rPr>
      </w:pPr>
      <w:r w:rsidRPr="006005DB">
        <w:rPr>
          <w:rFonts w:cstheme="minorHAnsi"/>
          <w:shd w:val="clear" w:color="auto" w:fill="FFFFFF"/>
        </w:rPr>
        <w:t>Semaphores are used to</w:t>
      </w:r>
      <w:r w:rsidRPr="006005DB">
        <w:rPr>
          <w:rStyle w:val="Strong"/>
          <w:rFonts w:cstheme="minorHAnsi"/>
          <w:shd w:val="clear" w:color="auto" w:fill="FFFFFF"/>
        </w:rPr>
        <w:t> </w:t>
      </w:r>
      <w:r w:rsidRPr="006005DB">
        <w:rPr>
          <w:rStyle w:val="Strong"/>
          <w:rFonts w:cstheme="minorHAnsi"/>
          <w:b w:val="0"/>
          <w:bCs w:val="0"/>
          <w:shd w:val="clear" w:color="auto" w:fill="FFFFFF"/>
        </w:rPr>
        <w:t>control access to shared resources</w:t>
      </w:r>
      <w:r w:rsidRPr="006005DB">
        <w:rPr>
          <w:rFonts w:cstheme="minorHAnsi"/>
          <w:shd w:val="clear" w:color="auto" w:fill="FFFFFF"/>
        </w:rPr>
        <w:t> by processes, and can be named or unnamed. Named semaphores provide access to a resource shared between multiple processes, while unnamed semaphores provide multiple accesses to a resource within a single process or shared between related processes.</w:t>
      </w:r>
    </w:p>
    <w:p w14:paraId="5FA4626A" w14:textId="77777777" w:rsidR="006005DB" w:rsidRPr="006005DB" w:rsidRDefault="006005DB" w:rsidP="006005DB">
      <w:pPr>
        <w:spacing w:before="120" w:after="168" w:line="240" w:lineRule="auto"/>
        <w:jc w:val="both"/>
        <w:rPr>
          <w:rFonts w:eastAsia="Times New Roman" w:cstheme="minorHAnsi"/>
        </w:rPr>
      </w:pPr>
      <w:r w:rsidRPr="006005DB">
        <w:rPr>
          <w:rFonts w:eastAsia="Times New Roman" w:cstheme="minorHAnsi"/>
        </w:rPr>
        <w:t>Some of the advantages of semaphores are as follows −</w:t>
      </w:r>
    </w:p>
    <w:p w14:paraId="40607405" w14:textId="77777777" w:rsidR="006005DB" w:rsidRPr="006005DB" w:rsidRDefault="006005DB" w:rsidP="006005DB">
      <w:pPr>
        <w:numPr>
          <w:ilvl w:val="0"/>
          <w:numId w:val="5"/>
        </w:numPr>
        <w:spacing w:before="100" w:beforeAutospacing="1" w:after="75" w:line="240" w:lineRule="auto"/>
        <w:rPr>
          <w:rFonts w:eastAsia="Times New Roman" w:cstheme="minorHAnsi"/>
        </w:rPr>
      </w:pPr>
      <w:r w:rsidRPr="006005DB">
        <w:rPr>
          <w:rFonts w:eastAsia="Times New Roman" w:cstheme="minorHAnsi"/>
        </w:rPr>
        <w:t>Semaphores allow only one process into the critical section. They follow the mutual exclusion principle strictly and are much more efficient than some other methods of synchronization.</w:t>
      </w:r>
    </w:p>
    <w:p w14:paraId="4F4FB2CA" w14:textId="77777777" w:rsidR="006005DB" w:rsidRPr="006005DB" w:rsidRDefault="006005DB" w:rsidP="006005DB">
      <w:pPr>
        <w:numPr>
          <w:ilvl w:val="0"/>
          <w:numId w:val="5"/>
        </w:numPr>
        <w:spacing w:before="100" w:beforeAutospacing="1" w:after="75" w:line="240" w:lineRule="auto"/>
        <w:rPr>
          <w:rFonts w:eastAsia="Times New Roman" w:cstheme="minorHAnsi"/>
        </w:rPr>
      </w:pPr>
      <w:r w:rsidRPr="006005DB">
        <w:rPr>
          <w:rFonts w:eastAsia="Times New Roman" w:cstheme="minorHAnsi"/>
        </w:rPr>
        <w:t>There is no resource wastage because of busy waiting in semaphores as processor time is not wasted unnecessarily to check if a condition is fulfilled to allow a process to access the critical section.</w:t>
      </w:r>
    </w:p>
    <w:p w14:paraId="3F8ADA75" w14:textId="77777777" w:rsidR="006005DB" w:rsidRPr="006005DB" w:rsidRDefault="006005DB" w:rsidP="006005DB">
      <w:pPr>
        <w:numPr>
          <w:ilvl w:val="0"/>
          <w:numId w:val="5"/>
        </w:numPr>
        <w:spacing w:before="100" w:beforeAutospacing="1" w:after="75" w:line="240" w:lineRule="auto"/>
        <w:rPr>
          <w:rFonts w:eastAsia="Times New Roman" w:cstheme="minorHAnsi"/>
        </w:rPr>
      </w:pPr>
      <w:r w:rsidRPr="006005DB">
        <w:rPr>
          <w:rFonts w:eastAsia="Times New Roman" w:cstheme="minorHAnsi"/>
        </w:rPr>
        <w:t xml:space="preserve">Semaphores are implemented in the machine independent code of the microkernel. </w:t>
      </w:r>
      <w:proofErr w:type="gramStart"/>
      <w:r w:rsidRPr="006005DB">
        <w:rPr>
          <w:rFonts w:eastAsia="Times New Roman" w:cstheme="minorHAnsi"/>
        </w:rPr>
        <w:t>So</w:t>
      </w:r>
      <w:proofErr w:type="gramEnd"/>
      <w:r w:rsidRPr="006005DB">
        <w:rPr>
          <w:rFonts w:eastAsia="Times New Roman" w:cstheme="minorHAnsi"/>
        </w:rPr>
        <w:t xml:space="preserve"> they are machine independent.</w:t>
      </w:r>
    </w:p>
    <w:p w14:paraId="7E05D2C2" w14:textId="77777777" w:rsidR="00000462" w:rsidRPr="00000462" w:rsidRDefault="00000462" w:rsidP="00000462"/>
    <w:p w14:paraId="162C29D0" w14:textId="352F4894" w:rsidR="005D39AA" w:rsidRDefault="00AE2214" w:rsidP="00AE2214">
      <w:pPr>
        <w:pStyle w:val="Heading3"/>
        <w:jc w:val="center"/>
      </w:pPr>
      <w:r>
        <w:t>POST LAB</w:t>
      </w:r>
    </w:p>
    <w:p w14:paraId="29F97D60" w14:textId="1093C147" w:rsidR="007B14F5" w:rsidRDefault="006005DB" w:rsidP="003964A1">
      <w:r>
        <w:t xml:space="preserve">There is no post lab of this experiment. </w:t>
      </w:r>
    </w:p>
    <w:sectPr w:rsidR="007B14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30214E"/>
    <w:multiLevelType w:val="multilevel"/>
    <w:tmpl w:val="B568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7C09D4"/>
    <w:multiLevelType w:val="hybridMultilevel"/>
    <w:tmpl w:val="572CB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E670D7"/>
    <w:multiLevelType w:val="multilevel"/>
    <w:tmpl w:val="87B2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913E4C"/>
    <w:multiLevelType w:val="multilevel"/>
    <w:tmpl w:val="3E52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6B0A48"/>
    <w:multiLevelType w:val="multilevel"/>
    <w:tmpl w:val="31366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D82"/>
    <w:rsid w:val="00000462"/>
    <w:rsid w:val="000016B3"/>
    <w:rsid w:val="000058BB"/>
    <w:rsid w:val="00063DE5"/>
    <w:rsid w:val="00082C9B"/>
    <w:rsid w:val="00163A8C"/>
    <w:rsid w:val="001E7D99"/>
    <w:rsid w:val="002045F9"/>
    <w:rsid w:val="002A09B8"/>
    <w:rsid w:val="002D5E7F"/>
    <w:rsid w:val="00382AA6"/>
    <w:rsid w:val="003964A1"/>
    <w:rsid w:val="004C516F"/>
    <w:rsid w:val="00565A7A"/>
    <w:rsid w:val="00566C59"/>
    <w:rsid w:val="005757ED"/>
    <w:rsid w:val="005D39AA"/>
    <w:rsid w:val="006005DB"/>
    <w:rsid w:val="00623F70"/>
    <w:rsid w:val="00624CAF"/>
    <w:rsid w:val="006300F9"/>
    <w:rsid w:val="00654C14"/>
    <w:rsid w:val="007B14F5"/>
    <w:rsid w:val="009102E9"/>
    <w:rsid w:val="00A52004"/>
    <w:rsid w:val="00AE2214"/>
    <w:rsid w:val="00B136B7"/>
    <w:rsid w:val="00C523CF"/>
    <w:rsid w:val="00D70432"/>
    <w:rsid w:val="00DD4E78"/>
    <w:rsid w:val="00DE4375"/>
    <w:rsid w:val="00DF3D3A"/>
    <w:rsid w:val="00EF3469"/>
    <w:rsid w:val="00F41D82"/>
    <w:rsid w:val="00FB5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2D336"/>
  <w15:chartTrackingRefBased/>
  <w15:docId w15:val="{4895BD7B-16B4-467D-B476-6B7BD86D6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D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1D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41D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D8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41D8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41D8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7043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B54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546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B14F5"/>
    <w:rPr>
      <w:color w:val="0000FF"/>
      <w:u w:val="single"/>
    </w:rPr>
  </w:style>
  <w:style w:type="character" w:styleId="Strong">
    <w:name w:val="Strong"/>
    <w:basedOn w:val="DefaultParagraphFont"/>
    <w:uiPriority w:val="22"/>
    <w:qFormat/>
    <w:rsid w:val="00DF3D3A"/>
    <w:rPr>
      <w:b/>
      <w:bCs/>
    </w:rPr>
  </w:style>
  <w:style w:type="paragraph" w:styleId="ListParagraph">
    <w:name w:val="List Paragraph"/>
    <w:basedOn w:val="Normal"/>
    <w:uiPriority w:val="34"/>
    <w:qFormat/>
    <w:rsid w:val="000058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9780312">
      <w:bodyDiv w:val="1"/>
      <w:marLeft w:val="0"/>
      <w:marRight w:val="0"/>
      <w:marTop w:val="0"/>
      <w:marBottom w:val="0"/>
      <w:divBdr>
        <w:top w:val="none" w:sz="0" w:space="0" w:color="auto"/>
        <w:left w:val="none" w:sz="0" w:space="0" w:color="auto"/>
        <w:bottom w:val="none" w:sz="0" w:space="0" w:color="auto"/>
        <w:right w:val="none" w:sz="0" w:space="0" w:color="auto"/>
      </w:divBdr>
    </w:div>
    <w:div w:id="451285345">
      <w:bodyDiv w:val="1"/>
      <w:marLeft w:val="0"/>
      <w:marRight w:val="0"/>
      <w:marTop w:val="0"/>
      <w:marBottom w:val="0"/>
      <w:divBdr>
        <w:top w:val="none" w:sz="0" w:space="0" w:color="auto"/>
        <w:left w:val="none" w:sz="0" w:space="0" w:color="auto"/>
        <w:bottom w:val="none" w:sz="0" w:space="0" w:color="auto"/>
        <w:right w:val="none" w:sz="0" w:space="0" w:color="auto"/>
      </w:divBdr>
    </w:div>
    <w:div w:id="1071779822">
      <w:bodyDiv w:val="1"/>
      <w:marLeft w:val="0"/>
      <w:marRight w:val="0"/>
      <w:marTop w:val="0"/>
      <w:marBottom w:val="0"/>
      <w:divBdr>
        <w:top w:val="none" w:sz="0" w:space="0" w:color="auto"/>
        <w:left w:val="none" w:sz="0" w:space="0" w:color="auto"/>
        <w:bottom w:val="none" w:sz="0" w:space="0" w:color="auto"/>
        <w:right w:val="none" w:sz="0" w:space="0" w:color="auto"/>
      </w:divBdr>
    </w:div>
    <w:div w:id="1207793283">
      <w:bodyDiv w:val="1"/>
      <w:marLeft w:val="0"/>
      <w:marRight w:val="0"/>
      <w:marTop w:val="0"/>
      <w:marBottom w:val="0"/>
      <w:divBdr>
        <w:top w:val="none" w:sz="0" w:space="0" w:color="auto"/>
        <w:left w:val="none" w:sz="0" w:space="0" w:color="auto"/>
        <w:bottom w:val="none" w:sz="0" w:space="0" w:color="auto"/>
        <w:right w:val="none" w:sz="0" w:space="0" w:color="auto"/>
      </w:divBdr>
    </w:div>
    <w:div w:id="1264264325">
      <w:bodyDiv w:val="1"/>
      <w:marLeft w:val="0"/>
      <w:marRight w:val="0"/>
      <w:marTop w:val="0"/>
      <w:marBottom w:val="0"/>
      <w:divBdr>
        <w:top w:val="none" w:sz="0" w:space="0" w:color="auto"/>
        <w:left w:val="none" w:sz="0" w:space="0" w:color="auto"/>
        <w:bottom w:val="none" w:sz="0" w:space="0" w:color="auto"/>
        <w:right w:val="none" w:sz="0" w:space="0" w:color="auto"/>
      </w:divBdr>
    </w:div>
    <w:div w:id="1323508463">
      <w:bodyDiv w:val="1"/>
      <w:marLeft w:val="0"/>
      <w:marRight w:val="0"/>
      <w:marTop w:val="0"/>
      <w:marBottom w:val="0"/>
      <w:divBdr>
        <w:top w:val="none" w:sz="0" w:space="0" w:color="auto"/>
        <w:left w:val="none" w:sz="0" w:space="0" w:color="auto"/>
        <w:bottom w:val="none" w:sz="0" w:space="0" w:color="auto"/>
        <w:right w:val="none" w:sz="0" w:space="0" w:color="auto"/>
      </w:divBdr>
    </w:div>
    <w:div w:id="1582837596">
      <w:bodyDiv w:val="1"/>
      <w:marLeft w:val="0"/>
      <w:marRight w:val="0"/>
      <w:marTop w:val="0"/>
      <w:marBottom w:val="0"/>
      <w:divBdr>
        <w:top w:val="none" w:sz="0" w:space="0" w:color="auto"/>
        <w:left w:val="none" w:sz="0" w:space="0" w:color="auto"/>
        <w:bottom w:val="none" w:sz="0" w:space="0" w:color="auto"/>
        <w:right w:val="none" w:sz="0" w:space="0" w:color="auto"/>
      </w:divBdr>
    </w:div>
    <w:div w:id="1711415037">
      <w:bodyDiv w:val="1"/>
      <w:marLeft w:val="0"/>
      <w:marRight w:val="0"/>
      <w:marTop w:val="0"/>
      <w:marBottom w:val="0"/>
      <w:divBdr>
        <w:top w:val="none" w:sz="0" w:space="0" w:color="auto"/>
        <w:left w:val="none" w:sz="0" w:space="0" w:color="auto"/>
        <w:bottom w:val="none" w:sz="0" w:space="0" w:color="auto"/>
        <w:right w:val="none" w:sz="0" w:space="0" w:color="auto"/>
      </w:divBdr>
    </w:div>
    <w:div w:id="1736929908">
      <w:bodyDiv w:val="1"/>
      <w:marLeft w:val="0"/>
      <w:marRight w:val="0"/>
      <w:marTop w:val="0"/>
      <w:marBottom w:val="0"/>
      <w:divBdr>
        <w:top w:val="none" w:sz="0" w:space="0" w:color="auto"/>
        <w:left w:val="none" w:sz="0" w:space="0" w:color="auto"/>
        <w:bottom w:val="none" w:sz="0" w:space="0" w:color="auto"/>
        <w:right w:val="none" w:sz="0" w:space="0" w:color="auto"/>
      </w:divBdr>
    </w:div>
    <w:div w:id="1979528777">
      <w:bodyDiv w:val="1"/>
      <w:marLeft w:val="0"/>
      <w:marRight w:val="0"/>
      <w:marTop w:val="0"/>
      <w:marBottom w:val="0"/>
      <w:divBdr>
        <w:top w:val="none" w:sz="0" w:space="0" w:color="auto"/>
        <w:left w:val="none" w:sz="0" w:space="0" w:color="auto"/>
        <w:bottom w:val="none" w:sz="0" w:space="0" w:color="auto"/>
        <w:right w:val="none" w:sz="0" w:space="0" w:color="auto"/>
      </w:divBdr>
    </w:div>
    <w:div w:id="209466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ng.com/search?q=Race%20condition%20wikipedia&amp;form=WIKI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818</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2021-02-24T21:10:00Z</dcterms:created>
  <dcterms:modified xsi:type="dcterms:W3CDTF">2021-02-24T21:10:00Z</dcterms:modified>
</cp:coreProperties>
</file>