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9FB" w:rsidRDefault="005E4E64">
      <w:r>
        <w:t>//Header file</w:t>
      </w:r>
    </w:p>
    <w:p w:rsidR="005E4E64" w:rsidRDefault="005E4E64">
      <w:r>
        <w:t>“</w:t>
      </w:r>
      <w:proofErr w:type="spellStart"/>
      <w:r>
        <w:t>CircleType.h</w:t>
      </w:r>
      <w:proofErr w:type="spellEnd"/>
      <w:r>
        <w:t>”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CIRCLETYPE_H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CIRCLETYPE_H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checkQuadrant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:x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),y(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-&gt;x=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-&gt;y=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"The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Cordinates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of the center are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checkQuadrant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x&gt;0 &amp;&amp; y&gt;0)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x&lt;0 &amp;&amp; y&gt;0)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x&lt;0 &amp;&amp; y&lt;0)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x&gt;0 &amp;&amp; y&gt;0)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x==0 &amp;&amp; y==0)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color;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radius;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c);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circumference();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:~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]color;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centre.setX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centre.setY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radius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color=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[size+1];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&lt;size;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color[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color[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size]=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'\0'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radius;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::print()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"Radius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"color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"center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centre.printCordinates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::area()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4*3.142*radius*radius;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::circumference()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2*3.142*radius;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endif</w:t>
      </w:r>
      <w:proofErr w:type="spellEnd"/>
    </w:p>
    <w:p w:rsidR="005E4E64" w:rsidRDefault="005E4E64"/>
    <w:p w:rsidR="005E4E64" w:rsidRDefault="005E4E64">
      <w:r>
        <w:t>//Source file</w:t>
      </w:r>
    </w:p>
    <w:p w:rsidR="005E4E64" w:rsidRDefault="005E4E64">
      <w:r>
        <w:t>“source.cpp”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CircleType.h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21,2,3.5,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"blue"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"\n************************\n"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"\n************************\n"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Area of circle is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-20,3);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P.checkQuadrant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(p)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at center"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II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III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IV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"INVALID"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col[9];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2,5,4.89,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"purple"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 Enter radius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&gt;&gt;r;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 Enter the coordinates where the center lies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&gt;&gt;x&gt;&gt;y;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 Enter color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&gt;&gt;col;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(x, y, r);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col);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5E4E64" w:rsidRDefault="005E4E64" w:rsidP="005E4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E4E64" w:rsidRDefault="005E4E64">
      <w:bookmarkStart w:id="0" w:name="_GoBack"/>
      <w:bookmarkEnd w:id="0"/>
    </w:p>
    <w:sectPr w:rsidR="005E4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64"/>
    <w:rsid w:val="00541852"/>
    <w:rsid w:val="005E4E64"/>
    <w:rsid w:val="00D7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66EB3-3389-4FD3-B558-07003BC9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Ahmad</dc:creator>
  <cp:keywords/>
  <dc:description/>
  <cp:lastModifiedBy>Farooq Ahmad</cp:lastModifiedBy>
  <cp:revision>1</cp:revision>
  <dcterms:created xsi:type="dcterms:W3CDTF">2018-03-26T11:37:00Z</dcterms:created>
  <dcterms:modified xsi:type="dcterms:W3CDTF">2018-03-26T11:38:00Z</dcterms:modified>
</cp:coreProperties>
</file>