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2" w:space="0" w:color="D9E2F3"/>
          <w:start w:val="single" w:sz="2" w:space="0" w:color="D9E2F3"/>
          <w:bottom w:val="single" w:sz="2" w:space="0" w:color="D9E2F3"/>
          <w:end w:val="single" w:sz="2" w:space="0" w:color="D9E2F3"/>
          <w:insideH w:val="single" w:sz="2" w:space="0" w:color="D9E2F3"/>
          <w:insideV w:val="single" w:sz="2" w:space="0" w:color="D9E2F3"/>
        </w:tblBorders>
      </w:tblPr>
      <w:tblGrid>
        <w:gridCol w:w="1656"/>
        <w:gridCol w:w="8424"/>
      </w:tblGrid>
      <w:tr>
        <w:tc>
          <w:tcPr>
            <w:tcW w:type="dxa" w:w="165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868680" cy="76443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E_Logo(1)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76443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424"/>
          </w:tcPr>
          <w:p>
            <w:r>
              <w:rPr>
                <w:rFonts w:ascii="Noto Sans Thai" w:hAnsi="Noto Sans Thai" w:eastAsia="Noto Sans Thai"/>
                <w:b/>
                <w:i w:val="0"/>
                <w:color w:val="173F68"/>
                <w:sz w:val="32"/>
              </w:rPr>
              <w:t>เอกสารประกอบการสอน</w:t>
            </w:r>
          </w:p>
          <w:p>
            <w:r>
              <w:rPr>
                <w:rFonts w:ascii="Noto Sans Thai" w:hAnsi="Noto Sans Thai" w:eastAsia="Noto Sans Thai"/>
                <w:b/>
                <w:i w:val="0"/>
                <w:sz w:val="25"/>
              </w:rPr>
              <w:t>รายวิชา ENGSE206 การกำหนดความต้องการและการออกแบบทางซอฟต์แวร์</w:t>
            </w:r>
          </w:p>
          <w:p>
            <w:r>
              <w:rPr>
                <w:rFonts w:ascii="Noto Sans Thai" w:hAnsi="Noto Sans Thai" w:eastAsia="Noto Sans Thai"/>
                <w:b w:val="0"/>
                <w:i/>
                <w:color w:val="2F75B5"/>
                <w:sz w:val="21"/>
              </w:rPr>
              <w:t>Software Requirements Specification and Design</w:t>
            </w:r>
          </w:p>
          <w:p>
            <w:r>
              <w:rPr>
                <w:rFonts w:ascii="Noto Sans Thai" w:hAnsi="Noto Sans Thai" w:eastAsia="Noto Sans Thai"/>
                <w:b/>
                <w:i w:val="0"/>
                <w:color w:val="0D7777"/>
                <w:sz w:val="21"/>
              </w:rPr>
              <w:t>สัปดาห์ที่ 2 | หน่วยที่ 1 ฐานคิดของวิศวกรรมความต้องการและความเข้าใจปัญหา</w:t>
            </w:r>
          </w:p>
          <w:p>
            <w:r>
              <w:rPr>
                <w:rFonts w:ascii="Noto Sans Thai" w:hAnsi="Noto Sans Thai" w:eastAsia="Noto Sans Thai"/>
                <w:b/>
                <w:i w:val="0"/>
                <w:sz w:val="21"/>
              </w:rPr>
              <w:t>บทเรียน 1.2 Problem Framing, Stakeholder, Scope และ Ethics</w:t>
            </w:r>
          </w:p>
        </w:tc>
      </w:tr>
    </w:tbl>
    <w:p/>
    <w:p>
      <w:pPr>
        <w:jc w:val="center"/>
      </w:pPr>
      <w:r>
        <w:rPr>
          <w:rFonts w:ascii="Noto Sans Thai" w:hAnsi="Noto Sans Thai" w:eastAsia="Noto Sans Thai"/>
          <w:b/>
          <w:i w:val="0"/>
          <w:color w:val="173F68"/>
          <w:sz w:val="36"/>
        </w:rPr>
        <w:t>Problem Framing, Stakeholder, System Context, Scope และ Ethics</w:t>
      </w:r>
    </w:p>
    <w:p>
      <w:pPr>
        <w:jc w:val="center"/>
      </w:pPr>
      <w:r>
        <w:rPr>
          <w:rFonts w:ascii="Noto Sans Thai" w:hAnsi="Noto Sans Thai" w:eastAsia="Noto Sans Thai"/>
          <w:b w:val="0"/>
          <w:i w:val="0"/>
          <w:color w:val="5A5A5A"/>
          <w:sz w:val="18"/>
        </w:rPr>
        <w:t>อาจารย์ธนิต เกตุแก้ว | สาขาวิชาวิศวกรรมซอฟต์แวร์ คณะวิศวกรรมศาสตร์ มทร.ล้านนา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A9C38E"/>
          <w:start w:val="single" w:sz="4" w:space="0" w:color="A9C38E"/>
          <w:bottom w:val="single" w:sz="4" w:space="0" w:color="A9C38E"/>
          <w:end w:val="single" w:sz="4" w:space="0" w:color="A9C38E"/>
          <w:insideH w:val="single" w:sz="4" w:space="0" w:color="A9C38E"/>
          <w:insideV w:val="single" w:sz="4" w:space="0" w:color="A9C38E"/>
        </w:tblBorders>
      </w:tblPr>
      <w:tblGrid>
        <w:gridCol w:w="10368"/>
      </w:tblGrid>
      <w:tr>
        <w:tc>
          <w:tcPr>
            <w:tcW w:type="dxa" w:w="10368"/>
            <w:shd w:fill="E2F0D9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rFonts w:ascii="Noto Sans Thai" w:hAnsi="Noto Sans Thai" w:eastAsia="Noto Sans Thai"/>
                <w:b/>
                <w:i w:val="0"/>
                <w:color w:val="173F68"/>
                <w:sz w:val="21"/>
              </w:rPr>
              <w:t>ผลลัพธ์ปลายสัปดาห์</w:t>
              <w:br/>
            </w:r>
            <w:r>
              <w:rPr>
                <w:rFonts w:ascii="Noto Sans Thai" w:hAnsi="Noto Sans Thai" w:eastAsia="Noto Sans Thai"/>
                <w:b w:val="0"/>
                <w:i w:val="0"/>
                <w:sz w:val="20"/>
              </w:rPr>
              <w:t>ทีมต้องเปลี่ยน Problem Brief จากสัปดาห์ที่ 1 ให้เป็นภาพบริบทที่ตรวจสอบได้ ได้แก่ Stakeholder Map, System Context, Scope/Non-scope, Constraints, Assumptions, Open Questions และ Ethics/Privacy Check ก่อนเริ่มวางแผนเก็บ Requirement ในสัปดาห์ที่ 3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Noto Sans Thai" w:hAnsi="Noto Sans Thai" w:eastAsia="Noto Sans Thai"/>
          <w:b/>
          <w:i w:val="0"/>
          <w:color w:val="173F68"/>
          <w:sz w:val="32"/>
        </w:rPr>
        <w:t>สัปดาห์ที่ 2  หน่วยที่ 1 ฐานคิดของวิศวกรรมความต้องการและความเข้าใจปัญหา</w:t>
      </w:r>
    </w:p>
    <w:p>
      <w:pPr>
        <w:pStyle w:val="Heading2"/>
      </w:pPr>
      <w:r>
        <w:rPr>
          <w:rFonts w:ascii="Noto Sans Thai" w:hAnsi="Noto Sans Thai" w:eastAsia="Noto Sans Thai"/>
          <w:b/>
          <w:i w:val="0"/>
          <w:color w:val="2F75B5"/>
          <w:sz w:val="26"/>
        </w:rPr>
        <w:t>ชื่อบทเรียน</w:t>
      </w:r>
    </w:p>
    <w:p>
      <w:r>
        <w:rPr>
          <w:rFonts w:ascii="Noto Sans Thai" w:hAnsi="Noto Sans Thai" w:eastAsia="Noto Sans Thai"/>
          <w:b/>
          <w:i w:val="0"/>
          <w:sz w:val="21"/>
        </w:rPr>
        <w:t>1. 1.2.1 เป้าหมายธุรกิจ/ผู้ใช้ ขอบเขต และข้อจำกัดของระบบ</w:t>
      </w:r>
    </w:p>
    <w:p>
      <w:r>
        <w:rPr>
          <w:rFonts w:ascii="Noto Sans Thai" w:hAnsi="Noto Sans Thai" w:eastAsia="Noto Sans Thai"/>
          <w:b/>
          <w:i w:val="0"/>
          <w:sz w:val="21"/>
        </w:rPr>
        <w:t>2. 1.2.2 Stakeholder Analysis, System Context และ Assumption</w:t>
      </w:r>
    </w:p>
    <w:p>
      <w:r>
        <w:rPr>
          <w:rFonts w:ascii="Noto Sans Thai" w:hAnsi="Noto Sans Thai" w:eastAsia="Noto Sans Thai"/>
          <w:b/>
          <w:i w:val="0"/>
          <w:sz w:val="21"/>
        </w:rPr>
        <w:t>3. 1.2.3 จริยธรรม ความเป็นส่วนตัว ความปลอดภัยข้อมูล และการใช้ AI อย่างรับผิดชอบ</w:t>
      </w:r>
    </w:p>
    <w:p>
      <w:pPr>
        <w:pStyle w:val="Heading2"/>
      </w:pPr>
      <w:r>
        <w:rPr>
          <w:rFonts w:ascii="Noto Sans Thai" w:hAnsi="Noto Sans Thai" w:eastAsia="Noto Sans Thai"/>
          <w:b/>
          <w:i w:val="0"/>
          <w:color w:val="2F75B5"/>
          <w:sz w:val="26"/>
        </w:rPr>
        <w:t>วัตถุประสงค์การสอน</w:t>
      </w:r>
    </w:p>
    <w:p>
      <w:r>
        <w:rPr>
          <w:rFonts w:ascii="Noto Sans Thai" w:hAnsi="Noto Sans Thai" w:eastAsia="Noto Sans Thai"/>
          <w:b w:val="0"/>
          <w:i w:val="0"/>
          <w:sz w:val="21"/>
        </w:rPr>
        <w:t>1. วิเคราะห์สถานการณ์และเขียน Problem Statement ที่แยกปัญหา ผลกระทบ และเป้าหมายออกจากแนวทางแก้ไขได้</w:t>
      </w:r>
    </w:p>
    <w:p>
      <w:r>
        <w:rPr>
          <w:rFonts w:ascii="Noto Sans Thai" w:hAnsi="Noto Sans Thai" w:eastAsia="Noto Sans Thai"/>
          <w:b w:val="0"/>
          <w:i w:val="0"/>
          <w:sz w:val="21"/>
        </w:rPr>
        <w:t>2. ระบุและจัดกลุ่มผู้มีส่วนได้ส่วนเสีย พร้อมอธิบายความสนใจ อิทธิพล อำนาจตัดสินใจ และข้อมูลที่ต้องเก็บจากแต่ละกลุ่มได้</w:t>
      </w:r>
    </w:p>
    <w:p>
      <w:r>
        <w:rPr>
          <w:rFonts w:ascii="Noto Sans Thai" w:hAnsi="Noto Sans Thai" w:eastAsia="Noto Sans Thai"/>
          <w:b w:val="0"/>
          <w:i w:val="0"/>
          <w:sz w:val="21"/>
        </w:rPr>
        <w:t>3. สร้าง System Context และกำหนด Scope/Non-scope, Constraints, Assumptions และ Open Questions ได้อย่างมีเหตุผล</w:t>
      </w:r>
    </w:p>
    <w:p>
      <w:r>
        <w:rPr>
          <w:rFonts w:ascii="Noto Sans Thai" w:hAnsi="Noto Sans Thai" w:eastAsia="Noto Sans Thai"/>
          <w:b w:val="0"/>
          <w:i w:val="0"/>
          <w:sz w:val="21"/>
        </w:rPr>
        <w:t>4. ตรวจประเด็นจริยธรรม ความเป็นส่วนตัว ความปลอดภัย และข้อจำกัดการใช้ AI ของกรณีศึกษาได้</w:t>
      </w:r>
    </w:p>
    <w:p>
      <w:r>
        <w:rPr>
          <w:rFonts w:ascii="Noto Sans Thai" w:hAnsi="Noto Sans Thai" w:eastAsia="Noto Sans Thai"/>
          <w:b w:val="0"/>
          <w:i w:val="0"/>
          <w:sz w:val="21"/>
        </w:rPr>
        <w:t>5. จัดเก็บชิ้นงานและหลักฐานใน Team Repository ตาม Two-Repository Operating Model ได้</w:t>
      </w:r>
    </w:p>
    <w:p>
      <w:pPr>
        <w:pStyle w:val="Heading1"/>
      </w:pPr>
      <w:r>
        <w:rPr>
          <w:rFonts w:ascii="Noto Sans Thai" w:hAnsi="Noto Sans Thai" w:eastAsia="Noto Sans Thai"/>
          <w:b/>
          <w:i w:val="0"/>
          <w:color w:val="173F68"/>
          <w:sz w:val="32"/>
        </w:rPr>
        <w:t>บทนำ</w:t>
      </w:r>
    </w:p>
    <w:p>
      <w:pPr>
        <w:ind w:firstLine="346"/>
        <w:jc w:val="both"/>
      </w:pPr>
      <w:r>
        <w:rPr>
          <w:rFonts w:ascii="Noto Sans Thai" w:hAnsi="Noto Sans Thai" w:eastAsia="Noto Sans Thai"/>
          <w:b w:val="0"/>
          <w:i w:val="0"/>
          <w:sz w:val="21"/>
        </w:rPr>
        <w:t>หลังจากสัปดาห์ที่ 1 นักศึกษามี Problem Brief ฉบับเริ่มต้นแล้ว แต่เอกสารดังกล่าวยังเป็นเพียงสมมติฐานเบื้องต้นเกี่ยวกับปัญหา ผู้ใช้ และคุณค่าที่คาดหวัง สัปดาห์ที่ 2 จึงทำหน้าที่เปลี่ยน “เรื่องเล่าของปัญหา” ให้เป็น “ขอบเขตการสืบค้นที่ตรวจสอบได้” ก่อนที่ทีมจะเริ่มสัมภาษณ์หรือเก็บ Requirement จริงในสัปดาห์ที่ 3–4</w:t>
      </w:r>
    </w:p>
    <w:p>
      <w:pPr>
        <w:ind w:firstLine="346"/>
        <w:jc w:val="both"/>
      </w:pPr>
      <w:r>
        <w:rPr>
          <w:rFonts w:ascii="Noto Sans Thai" w:hAnsi="Noto Sans Thai" w:eastAsia="Noto Sans Thai"/>
          <w:b w:val="0"/>
          <w:i w:val="0"/>
          <w:sz w:val="21"/>
        </w:rPr>
        <w:t>หัวใจของบทเรียนคือการไม่รีบออกแบบหน้าจอหรือเสนอ Feature นักศึกษาต้องรู้ก่อนว่าใครได้รับผลกระทบ ใครมีอำนาจตัดสินใจ ระบบอยู่ตรงไหนเมื่อเทียบกับคนและระบบภายนอก อะไรอยู่ในขอบเขต อะไรยังไม่รู้ และข้อมูลใดมีความเสี่ยงด้านจริยธรรมหรือความเป็นส่วนตัว</w:t>
      </w:r>
    </w:p>
    <w:p>
      <w:pPr>
        <w:pStyle w:val="Heading2"/>
      </w:pPr>
      <w:r>
        <w:rPr>
          <w:rFonts w:ascii="Noto Sans Thai" w:hAnsi="Noto Sans Thai" w:eastAsia="Noto Sans Thai"/>
          <w:b/>
          <w:i w:val="0"/>
          <w:color w:val="2F75B5"/>
          <w:sz w:val="26"/>
        </w:rPr>
        <w:t>แผนเวลาเรียน: ภาคทฤษฎี 2 ชั่วโมง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9DC"/>
          <w:start w:val="single" w:sz="4" w:space="0" w:color="B7C9DC"/>
          <w:bottom w:val="single" w:sz="4" w:space="0" w:color="B7C9DC"/>
          <w:end w:val="single" w:sz="4" w:space="0" w:color="B7C9DC"/>
          <w:insideH w:val="single" w:sz="4" w:space="0" w:color="B7C9DC"/>
          <w:insideV w:val="single" w:sz="4" w:space="0" w:color="B7C9DC"/>
        </w:tblBorders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1440"/>
            <w:shd w:fill="0D777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/>
                <w:i w:val="0"/>
                <w:color w:val="FFFFFF"/>
                <w:sz w:val="17"/>
              </w:rPr>
              <w:t>ช่วงเวลา</w:t>
            </w:r>
          </w:p>
        </w:tc>
        <w:tc>
          <w:tcPr>
            <w:tcW w:type="dxa" w:w="6120"/>
            <w:shd w:fill="0D777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/>
                <w:i w:val="0"/>
                <w:color w:val="FFFFFF"/>
                <w:sz w:val="17"/>
              </w:rPr>
              <w:t>สาระ/กิจกรรม</w:t>
            </w:r>
          </w:p>
        </w:tc>
        <w:tc>
          <w:tcPr>
            <w:tcW w:type="dxa" w:w="2088"/>
            <w:shd w:fill="0D777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/>
                <w:i w:val="0"/>
                <w:color w:val="FFFFFF"/>
                <w:sz w:val="17"/>
              </w:rPr>
              <w:t>หลักฐานระหว่างเรียน</w:t>
            </w:r>
          </w:p>
        </w:tc>
      </w:tr>
      <w:tr>
        <w:tc>
          <w:tcPr>
            <w:tcW w:type="dxa" w:w="1440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  <w:t>0:00–0:20</w:t>
            </w:r>
          </w:p>
        </w:tc>
        <w:tc>
          <w:tcPr>
            <w:tcW w:type="dxa" w:w="6120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  <w:t>เชื่อมโยง Problem Brief → Problem Framing → Evidence</w:t>
            </w:r>
          </w:p>
        </w:tc>
        <w:tc>
          <w:tcPr>
            <w:tcW w:type="dxa" w:w="2088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  <w:t>คำตอบ Think–Pair–Share</w:t>
            </w:r>
          </w:p>
        </w:tc>
      </w:tr>
      <w:tr>
        <w:tc>
          <w:tcPr>
            <w:tcW w:type="dxa" w:w="144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  <w:t>0:20–0:50</w:t>
            </w:r>
          </w:p>
        </w:tc>
        <w:tc>
          <w:tcPr>
            <w:tcW w:type="dxa" w:w="612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  <w:t>Stakeholder Identification, Category, Influence–Interest และ Authority</w:t>
            </w:r>
          </w:p>
        </w:tc>
        <w:tc>
          <w:tcPr>
            <w:tcW w:type="dxa" w:w="208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  <w:t>Stakeholder Candidate List</w:t>
            </w:r>
          </w:p>
        </w:tc>
      </w:tr>
      <w:tr>
        <w:tc>
          <w:tcPr>
            <w:tcW w:type="dxa" w:w="1440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  <w:t>0:50–1:20</w:t>
            </w:r>
          </w:p>
        </w:tc>
        <w:tc>
          <w:tcPr>
            <w:tcW w:type="dxa" w:w="6120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  <w:t>System Context, Boundary, External Actor/System และ Information Flow</w:t>
            </w:r>
          </w:p>
        </w:tc>
        <w:tc>
          <w:tcPr>
            <w:tcW w:type="dxa" w:w="2088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  <w:t>Context Sketch</w:t>
            </w:r>
          </w:p>
        </w:tc>
      </w:tr>
      <w:tr>
        <w:tc>
          <w:tcPr>
            <w:tcW w:type="dxa" w:w="144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  <w:t>1:20–1:45</w:t>
            </w:r>
          </w:p>
        </w:tc>
        <w:tc>
          <w:tcPr>
            <w:tcW w:type="dxa" w:w="612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  <w:t>Scope, Non-scope, Constraint, Assumption และ Open Question</w:t>
            </w:r>
          </w:p>
        </w:tc>
        <w:tc>
          <w:tcPr>
            <w:tcW w:type="dxa" w:w="208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  <w:t>Scope Check</w:t>
            </w:r>
          </w:p>
        </w:tc>
      </w:tr>
      <w:tr>
        <w:tc>
          <w:tcPr>
            <w:tcW w:type="dxa" w:w="1440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  <w:t>1:45–2:00</w:t>
            </w:r>
          </w:p>
        </w:tc>
        <w:tc>
          <w:tcPr>
            <w:tcW w:type="dxa" w:w="6120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  <w:t>Ethics, Privacy, Security และ Responsible AI</w:t>
            </w:r>
          </w:p>
        </w:tc>
        <w:tc>
          <w:tcPr>
            <w:tcW w:type="dxa" w:w="2088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  <w:t>Risk Flag / Exit Check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Thai" w:hAnsi="Noto Sans Thai" w:eastAsia="Noto Sans Thai"/>
          <w:b/>
          <w:i w:val="0"/>
          <w:color w:val="2F75B5"/>
          <w:sz w:val="26"/>
        </w:rPr>
        <w:t>แผนเวลาเรียน: ภาคปฏิบัติ 3 ชั่วโมง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9DC"/>
          <w:start w:val="single" w:sz="4" w:space="0" w:color="B7C9DC"/>
          <w:bottom w:val="single" w:sz="4" w:space="0" w:color="B7C9DC"/>
          <w:end w:val="single" w:sz="4" w:space="0" w:color="B7C9DC"/>
          <w:insideH w:val="single" w:sz="4" w:space="0" w:color="B7C9DC"/>
          <w:insideV w:val="single" w:sz="4" w:space="0" w:color="B7C9DC"/>
        </w:tblBorders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1440"/>
            <w:shd w:fill="0D777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/>
                <w:i w:val="0"/>
                <w:color w:val="FFFFFF"/>
                <w:sz w:val="17"/>
              </w:rPr>
              <w:t>ช่วงเวลา</w:t>
            </w:r>
          </w:p>
        </w:tc>
        <w:tc>
          <w:tcPr>
            <w:tcW w:type="dxa" w:w="6048"/>
            <w:shd w:fill="0D777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/>
                <w:i w:val="0"/>
                <w:color w:val="FFFFFF"/>
                <w:sz w:val="17"/>
              </w:rPr>
              <w:t>ขั้นตอนปฏิบัติ</w:t>
            </w:r>
          </w:p>
        </w:tc>
        <w:tc>
          <w:tcPr>
            <w:tcW w:type="dxa" w:w="2160"/>
            <w:shd w:fill="0D777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/>
                <w:i w:val="0"/>
                <w:color w:val="FFFFFF"/>
                <w:sz w:val="17"/>
              </w:rPr>
              <w:t>ผลลัพธ์/จุดตรวจ</w:t>
            </w:r>
          </w:p>
        </w:tc>
      </w:tr>
      <w:tr>
        <w:tc>
          <w:tcPr>
            <w:tcW w:type="dxa" w:w="1440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  <w:t>0:00–0:20</w:t>
            </w:r>
          </w:p>
        </w:tc>
        <w:tc>
          <w:tcPr>
            <w:tcW w:type="dxa" w:w="6048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  <w:t>อ่าน Case Card และทบทวน Problem Brief</w:t>
            </w:r>
          </w:p>
        </w:tc>
        <w:tc>
          <w:tcPr>
            <w:tcW w:type="dxa" w:w="2160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  <w:t>ระบุ Problem/Goal/Unknown</w:t>
            </w:r>
          </w:p>
        </w:tc>
      </w:tr>
      <w:tr>
        <w:tc>
          <w:tcPr>
            <w:tcW w:type="dxa" w:w="144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  <w:t>0:20–0:55</w:t>
            </w:r>
          </w:p>
        </w:tc>
        <w:tc>
          <w:tcPr>
            <w:tcW w:type="dxa" w:w="604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  <w:t>สร้าง Stakeholder Map และ Stakeholder Register</w:t>
            </w:r>
          </w:p>
        </w:tc>
        <w:tc>
          <w:tcPr>
            <w:tcW w:type="dxa" w:w="216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  <w:t>บทบาท/ความสนใจ/อำนาจ/ข้อมูลที่ต้องถาม</w:t>
            </w:r>
          </w:p>
        </w:tc>
      </w:tr>
      <w:tr>
        <w:tc>
          <w:tcPr>
            <w:tcW w:type="dxa" w:w="1440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  <w:t>0:55–1:30</w:t>
            </w:r>
          </w:p>
        </w:tc>
        <w:tc>
          <w:tcPr>
            <w:tcW w:type="dxa" w:w="6048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  <w:t>สร้าง System Context และ Data/Interaction Flow</w:t>
            </w:r>
          </w:p>
        </w:tc>
        <w:tc>
          <w:tcPr>
            <w:tcW w:type="dxa" w:w="2160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  <w:t>ขอบเขตระบบและระบบภายนอก</w:t>
            </w:r>
          </w:p>
        </w:tc>
      </w:tr>
      <w:tr>
        <w:tc>
          <w:tcPr>
            <w:tcW w:type="dxa" w:w="144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  <w:t>1:30–2:05</w:t>
            </w:r>
          </w:p>
        </w:tc>
        <w:tc>
          <w:tcPr>
            <w:tcW w:type="dxa" w:w="604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  <w:t>เขียน Scope, Non-scope, Constraint, Assumption, Open Questions</w:t>
            </w:r>
          </w:p>
        </w:tc>
        <w:tc>
          <w:tcPr>
            <w:tcW w:type="dxa" w:w="216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  <w:t>ตรวจไม่ให้ Scope กลายเป็น Feature List</w:t>
            </w:r>
          </w:p>
        </w:tc>
      </w:tr>
      <w:tr>
        <w:tc>
          <w:tcPr>
            <w:tcW w:type="dxa" w:w="1440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  <w:t>2:05–2:30</w:t>
            </w:r>
          </w:p>
        </w:tc>
        <w:tc>
          <w:tcPr>
            <w:tcW w:type="dxa" w:w="6048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  <w:t>Ethics/Privacy/Security Review</w:t>
            </w:r>
          </w:p>
        </w:tc>
        <w:tc>
          <w:tcPr>
            <w:tcW w:type="dxa" w:w="2160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  <w:t>Risk + Safeguard + Question</w:t>
            </w:r>
          </w:p>
        </w:tc>
      </w:tr>
      <w:tr>
        <w:tc>
          <w:tcPr>
            <w:tcW w:type="dxa" w:w="144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  <w:t>2:30–2:50</w:t>
            </w:r>
          </w:p>
        </w:tc>
        <w:tc>
          <w:tcPr>
            <w:tcW w:type="dxa" w:w="604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  <w:t>Peer Critique ต่างกลุ่ม</w:t>
            </w:r>
          </w:p>
        </w:tc>
        <w:tc>
          <w:tcPr>
            <w:tcW w:type="dxa" w:w="216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  <w:t>ข้อเสนอแนะ 2 จุด + ประเด็นที่ยังไม่ชัด 1 จุด</w:t>
            </w:r>
          </w:p>
        </w:tc>
      </w:tr>
      <w:tr>
        <w:tc>
          <w:tcPr>
            <w:tcW w:type="dxa" w:w="1440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  <w:t>2:50–3:00</w:t>
            </w:r>
          </w:p>
        </w:tc>
        <w:tc>
          <w:tcPr>
            <w:tcW w:type="dxa" w:w="6048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  <w:t>ปรับแก้ Commit และส่ง Tabletop Summary</w:t>
            </w:r>
          </w:p>
        </w:tc>
        <w:tc>
          <w:tcPr>
            <w:tcW w:type="dxa" w:w="2160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  <w:t>ไฟล์ใน repo + submission checklist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rPr>
          <w:rFonts w:ascii="Noto Sans Thai" w:hAnsi="Noto Sans Thai" w:eastAsia="Noto Sans Thai"/>
          <w:b/>
          <w:i w:val="0"/>
          <w:color w:val="173F68"/>
          <w:sz w:val="32"/>
        </w:rPr>
        <w:t>1. Problem Framing: กำหนดกรอบปัญหาก่อนกำหนดระบบ</w:t>
      </w:r>
    </w:p>
    <w:p>
      <w:pPr>
        <w:pStyle w:val="Heading2"/>
      </w:pPr>
      <w:r>
        <w:rPr>
          <w:rFonts w:ascii="Noto Sans Thai" w:hAnsi="Noto Sans Thai" w:eastAsia="Noto Sans Thai"/>
          <w:b/>
          <w:i w:val="0"/>
          <w:color w:val="2F75B5"/>
          <w:sz w:val="26"/>
        </w:rPr>
        <w:t>1.1 ปัญหา ความต้องการ และคำตอบทางเทคนิคไม่ใช่สิ่งเดียวกัน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9DC"/>
          <w:start w:val="single" w:sz="4" w:space="0" w:color="B7C9DC"/>
          <w:bottom w:val="single" w:sz="4" w:space="0" w:color="B7C9DC"/>
          <w:end w:val="single" w:sz="4" w:space="0" w:color="B7C9DC"/>
          <w:insideH w:val="single" w:sz="4" w:space="0" w:color="B7C9DC"/>
          <w:insideV w:val="single" w:sz="4" w:space="0" w:color="B7C9DC"/>
        </w:tblBorders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1584"/>
            <w:shd w:fill="0D777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/>
                <w:i w:val="0"/>
                <w:color w:val="FFFFFF"/>
                <w:sz w:val="17"/>
              </w:rPr>
              <w:t>แนวคิด</w:t>
            </w:r>
          </w:p>
        </w:tc>
        <w:tc>
          <w:tcPr>
            <w:tcW w:type="dxa" w:w="2880"/>
            <w:shd w:fill="0D777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/>
                <w:i w:val="0"/>
                <w:color w:val="FFFFFF"/>
                <w:sz w:val="17"/>
              </w:rPr>
              <w:t>คำถามหลัก</w:t>
            </w:r>
          </w:p>
        </w:tc>
        <w:tc>
          <w:tcPr>
            <w:tcW w:type="dxa" w:w="5184"/>
            <w:shd w:fill="0D777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/>
                <w:i w:val="0"/>
                <w:color w:val="FFFFFF"/>
                <w:sz w:val="17"/>
              </w:rPr>
              <w:t>ตัวอย่างในกรณีจองพื้นที่</w:t>
            </w:r>
          </w:p>
        </w:tc>
      </w:tr>
      <w:tr>
        <w:tc>
          <w:tcPr>
            <w:tcW w:type="dxa" w:w="1584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  <w:t>Problem</w:t>
            </w:r>
          </w:p>
        </w:tc>
        <w:tc>
          <w:tcPr>
            <w:tcW w:type="dxa" w:w="2880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  <w:t>เกิดความเสียหาย/ความไม่สะดวกอะไร กับใคร เพราะอะไร</w:t>
            </w:r>
          </w:p>
        </w:tc>
        <w:tc>
          <w:tcPr>
            <w:tcW w:type="dxa" w:w="5184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  <w:t>ผู้ใช้ไม่ทราบสถานะห้องและอุปกรณ์ ต้องถามหลายช่องทาง และเกิดการจองซ้ำ</w:t>
            </w:r>
          </w:p>
        </w:tc>
      </w:tr>
      <w:tr>
        <w:tc>
          <w:tcPr>
            <w:tcW w:type="dxa" w:w="158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  <w:t>Need/Goal</w:t>
            </w:r>
          </w:p>
        </w:tc>
        <w:tc>
          <w:tcPr>
            <w:tcW w:type="dxa" w:w="288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  <w:t>ผู้มีส่วนได้ส่วนเสียต้องบรรลุผลลัพธ์ใด</w:t>
            </w:r>
          </w:p>
        </w:tc>
        <w:tc>
          <w:tcPr>
            <w:tcW w:type="dxa" w:w="518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  <w:t>เห็นความพร้อม ยื่นคำขอ ติดตามผล และรู้เงื่อนไขก่อนใช้งาน</w:t>
            </w:r>
          </w:p>
        </w:tc>
      </w:tr>
      <w:tr>
        <w:tc>
          <w:tcPr>
            <w:tcW w:type="dxa" w:w="1584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  <w:t>Requirement Candidate</w:t>
            </w:r>
          </w:p>
        </w:tc>
        <w:tc>
          <w:tcPr>
            <w:tcW w:type="dxa" w:w="2880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  <w:t>ระบบหรือกระบวนการต้องทำ/มีคุณภาพอย่างไร</w:t>
            </w:r>
          </w:p>
        </w:tc>
        <w:tc>
          <w:tcPr>
            <w:tcW w:type="dxa" w:w="5184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  <w:t>ระบบต้องแสดงสถานะคำขอและเหตุผลเมื่อไม่อนุมัติ</w:t>
            </w:r>
          </w:p>
        </w:tc>
      </w:tr>
      <w:tr>
        <w:tc>
          <w:tcPr>
            <w:tcW w:type="dxa" w:w="158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  <w:t>Design/Feature</w:t>
            </w:r>
          </w:p>
        </w:tc>
        <w:tc>
          <w:tcPr>
            <w:tcW w:type="dxa" w:w="288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  <w:t>จะจัดองค์ประกอบหรือเทคโนโลยีอย่างไร</w:t>
            </w:r>
          </w:p>
        </w:tc>
        <w:tc>
          <w:tcPr>
            <w:tcW w:type="dxa" w:w="518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  <w:t>ปฏิทิน, notification, approval dashboard</w:t>
            </w:r>
          </w:p>
        </w:tc>
      </w:tr>
      <w:tr>
        <w:tc>
          <w:tcPr>
            <w:tcW w:type="dxa" w:w="1584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  <w:t>Evidence</w:t>
            </w:r>
          </w:p>
        </w:tc>
        <w:tc>
          <w:tcPr>
            <w:tcW w:type="dxa" w:w="2880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  <w:t>หลักฐานใดสนับสนุนข้อความข้างต้น</w:t>
            </w:r>
          </w:p>
        </w:tc>
        <w:tc>
          <w:tcPr>
            <w:tcW w:type="dxa" w:w="5184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  <w:t>บันทึกสัมภาษณ์ เอกสารนโยบาย การสังเกต และกรณีผิดพลาด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A9C38E"/>
          <w:start w:val="single" w:sz="4" w:space="0" w:color="A9C38E"/>
          <w:bottom w:val="single" w:sz="4" w:space="0" w:color="A9C38E"/>
          <w:end w:val="single" w:sz="4" w:space="0" w:color="A9C38E"/>
          <w:insideH w:val="single" w:sz="4" w:space="0" w:color="A9C38E"/>
          <w:insideV w:val="single" w:sz="4" w:space="0" w:color="A9C38E"/>
        </w:tblBorders>
      </w:tblPr>
      <w:tblGrid>
        <w:gridCol w:w="10368"/>
      </w:tblGrid>
      <w:tr>
        <w:tc>
          <w:tcPr>
            <w:tcW w:type="dxa" w:w="10368"/>
            <w:shd w:fill="FCE4D6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rFonts w:ascii="Noto Sans Thai" w:hAnsi="Noto Sans Thai" w:eastAsia="Noto Sans Thai"/>
                <w:b/>
                <w:i w:val="0"/>
                <w:color w:val="173F68"/>
                <w:sz w:val="21"/>
              </w:rPr>
              <w:t>กติกาสำคัญ</w:t>
              <w:br/>
            </w:r>
            <w:r>
              <w:rPr>
                <w:rFonts w:ascii="Noto Sans Thai" w:hAnsi="Noto Sans Thai" w:eastAsia="Noto Sans Thai"/>
                <w:b w:val="0"/>
                <w:i w:val="0"/>
                <w:sz w:val="20"/>
              </w:rPr>
              <w:t>Week 2 อนุญาตให้บันทึกแนวคิดทางแก้ได้ในช่อง “Solution Idea / Parking Lot” แต่ห้ามถือว่าเป็น Requirement จนกว่าจะมีหลักฐานและผ่านการวิเคราะห์ในสัปดาห์ถัดไป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Thai" w:hAnsi="Noto Sans Thai" w:eastAsia="Noto Sans Thai"/>
          <w:b/>
          <w:i w:val="0"/>
          <w:color w:val="2F75B5"/>
          <w:sz w:val="26"/>
        </w:rPr>
        <w:t>1.2 โครงสร้าง Problem Statement ที่ใช้ได้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9DC"/>
          <w:start w:val="single" w:sz="4" w:space="0" w:color="B7C9DC"/>
          <w:bottom w:val="single" w:sz="4" w:space="0" w:color="B7C9DC"/>
          <w:end w:val="single" w:sz="4" w:space="0" w:color="B7C9DC"/>
          <w:insideH w:val="single" w:sz="4" w:space="0" w:color="B7C9DC"/>
          <w:insideV w:val="single" w:sz="4" w:space="0" w:color="B7C9DC"/>
        </w:tblBorders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1800"/>
            <w:shd w:fill="0D777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/>
                <w:i w:val="0"/>
                <w:color w:val="FFFFFF"/>
                <w:sz w:val="17"/>
              </w:rPr>
              <w:t>ส่วนประกอบ</w:t>
            </w:r>
          </w:p>
        </w:tc>
        <w:tc>
          <w:tcPr>
            <w:tcW w:type="dxa" w:w="4680"/>
            <w:shd w:fill="0D777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/>
                <w:i w:val="0"/>
                <w:color w:val="FFFFFF"/>
                <w:sz w:val="17"/>
              </w:rPr>
              <w:t>คำอธิบาย</w:t>
            </w:r>
          </w:p>
        </w:tc>
        <w:tc>
          <w:tcPr>
            <w:tcW w:type="dxa" w:w="3168"/>
            <w:shd w:fill="0D777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/>
                <w:i w:val="0"/>
                <w:color w:val="FFFFFF"/>
                <w:sz w:val="17"/>
              </w:rPr>
              <w:t>คำถามตรวจสอบ</w:t>
            </w:r>
          </w:p>
        </w:tc>
      </w:tr>
      <w:tr>
        <w:tc>
          <w:tcPr>
            <w:tcW w:type="dxa" w:w="1800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  <w:t>Current Situation</w:t>
            </w:r>
          </w:p>
        </w:tc>
        <w:tc>
          <w:tcPr>
            <w:tcW w:type="dxa" w:w="4680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  <w:t>สภาพปัจจุบันและบริบทที่เกิดปัญหา</w:t>
            </w:r>
          </w:p>
        </w:tc>
        <w:tc>
          <w:tcPr>
            <w:tcW w:type="dxa" w:w="3168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  <w:t>ใครทำงานอะไร ที่ไหน เมื่อใด ใช้ช่องทางใด</w:t>
            </w:r>
          </w:p>
        </w:tc>
      </w:tr>
      <w:tr>
        <w:tc>
          <w:tcPr>
            <w:tcW w:type="dxa" w:w="180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  <w:t>Pain/Impact</w:t>
            </w:r>
          </w:p>
        </w:tc>
        <w:tc>
          <w:tcPr>
            <w:tcW w:type="dxa" w:w="468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  <w:t>ผลกระทบที่วัดหรือสังเกตได้</w:t>
            </w:r>
          </w:p>
        </w:tc>
        <w:tc>
          <w:tcPr>
            <w:tcW w:type="dxa" w:w="316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  <w:t>เสียเวลา ผิดพลาด ไม่เป็นธรรม เสี่ยงข้อมูล หรือใช้งานไม่ได้อย่างไร</w:t>
            </w:r>
          </w:p>
        </w:tc>
      </w:tr>
      <w:tr>
        <w:tc>
          <w:tcPr>
            <w:tcW w:type="dxa" w:w="1800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  <w:t>Affected Stakeholder</w:t>
            </w:r>
          </w:p>
        </w:tc>
        <w:tc>
          <w:tcPr>
            <w:tcW w:type="dxa" w:w="4680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  <w:t>ผู้ที่ได้รับผลกระทบโดยตรงและโดยอ้อม</w:t>
            </w:r>
          </w:p>
        </w:tc>
        <w:tc>
          <w:tcPr>
            <w:tcW w:type="dxa" w:w="3168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  <w:t>มีผู้ใช้ ผู้ปฏิบัติงาน ผู้อนุมัติ ผู้ดูแล และบุคคลภายนอกใดบ้าง</w:t>
            </w:r>
          </w:p>
        </w:tc>
      </w:tr>
      <w:tr>
        <w:tc>
          <w:tcPr>
            <w:tcW w:type="dxa" w:w="180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  <w:t>Desired Outcome</w:t>
            </w:r>
          </w:p>
        </w:tc>
        <w:tc>
          <w:tcPr>
            <w:tcW w:type="dxa" w:w="468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  <w:t>ผลลัพธ์ที่ต้องการโดยยังไม่ล็อก Solution</w:t>
            </w:r>
          </w:p>
        </w:tc>
        <w:tc>
          <w:tcPr>
            <w:tcW w:type="dxa" w:w="316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  <w:t>ถ้าปัญหาดีขึ้น ผู้ใช้/องค์กรจะสังเกตเห็นอะไร</w:t>
            </w:r>
          </w:p>
        </w:tc>
      </w:tr>
      <w:tr>
        <w:tc>
          <w:tcPr>
            <w:tcW w:type="dxa" w:w="1800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  <w:t>Unknowns</w:t>
            </w:r>
          </w:p>
        </w:tc>
        <w:tc>
          <w:tcPr>
            <w:tcW w:type="dxa" w:w="4680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  <w:t>ประเด็นที่ยังไม่มีหลักฐาน</w:t>
            </w:r>
          </w:p>
        </w:tc>
        <w:tc>
          <w:tcPr>
            <w:tcW w:type="dxa" w:w="3168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  <w:t>ข้อมูลใดต้องถาม สังเกต หรืออ่านเอกสารเพิ่ม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Thai" w:hAnsi="Noto Sans Thai" w:eastAsia="Noto Sans Thai"/>
          <w:b/>
          <w:i w:val="0"/>
          <w:color w:val="2F75B5"/>
          <w:sz w:val="26"/>
        </w:rPr>
        <w:t>1.3 ตัวอย่างการเปลี่ยนข้อความที่รีบเสนอระบบ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9DC"/>
          <w:start w:val="single" w:sz="4" w:space="0" w:color="B7C9DC"/>
          <w:bottom w:val="single" w:sz="4" w:space="0" w:color="B7C9DC"/>
          <w:end w:val="single" w:sz="4" w:space="0" w:color="B7C9DC"/>
          <w:insideH w:val="single" w:sz="4" w:space="0" w:color="B7C9DC"/>
          <w:insideV w:val="single" w:sz="4" w:space="0" w:color="B7C9DC"/>
        </w:tblBorders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240"/>
            <w:shd w:fill="0D777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/>
                <w:i w:val="0"/>
                <w:color w:val="FFFFFF"/>
                <w:sz w:val="17"/>
              </w:rPr>
              <w:t>ข้อความเดิม</w:t>
            </w:r>
          </w:p>
        </w:tc>
        <w:tc>
          <w:tcPr>
            <w:tcW w:type="dxa" w:w="2304"/>
            <w:shd w:fill="0D777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/>
                <w:i w:val="0"/>
                <w:color w:val="FFFFFF"/>
                <w:sz w:val="17"/>
              </w:rPr>
              <w:t>ปัญหา</w:t>
            </w:r>
          </w:p>
        </w:tc>
        <w:tc>
          <w:tcPr>
            <w:tcW w:type="dxa" w:w="4104"/>
            <w:shd w:fill="0D777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/>
                <w:i w:val="0"/>
                <w:color w:val="FFFFFF"/>
                <w:sz w:val="17"/>
              </w:rPr>
              <w:t>ข้อความที่ปรับ</w:t>
            </w:r>
          </w:p>
        </w:tc>
      </w:tr>
      <w:tr>
        <w:tc>
          <w:tcPr>
            <w:tcW w:type="dxa" w:w="3240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  <w:t>ควรมีแอปจองห้องที่ส่งแจ้งเตือน</w:t>
            </w:r>
          </w:p>
        </w:tc>
        <w:tc>
          <w:tcPr>
            <w:tcW w:type="dxa" w:w="2304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  <w:t>เริ่มจาก Solution และยังไม่รู้สาเหตุ/ผู้ใช้</w:t>
            </w:r>
          </w:p>
        </w:tc>
        <w:tc>
          <w:tcPr>
            <w:tcW w:type="dxa" w:w="4104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  <w:t>นักศึกษาและเจ้าหน้าที่ใช้หลายช่องทางในการตรวจสอบและอนุมัติ ทำให้ไม่ทราบสถานะและเกิดการจองซ้ำ; ต้องตรวจขั้นตอนจริงและกฎอนุมัติ</w:t>
            </w:r>
          </w:p>
        </w:tc>
      </w:tr>
      <w:tr>
        <w:tc>
          <w:tcPr>
            <w:tcW w:type="dxa" w:w="324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  <w:t>ระบบต้องใช้ QR Code</w:t>
            </w:r>
          </w:p>
        </w:tc>
        <w:tc>
          <w:tcPr>
            <w:tcW w:type="dxa" w:w="230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  <w:t>เป็น Design Constraint ที่ยังไม่มีหลักฐาน</w:t>
            </w:r>
          </w:p>
        </w:tc>
        <w:tc>
          <w:tcPr>
            <w:tcW w:type="dxa" w:w="410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  <w:t>ต้องค้นหาว่าการยืนยันการเข้าใช้จำเป็นหรือไม่ ใครตรวจ และมีข้อจำกัดด้านอุปกรณ์/เครือข่ายอย่างไร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Noto Sans Thai" w:hAnsi="Noto Sans Thai" w:eastAsia="Noto Sans Thai"/>
          <w:b/>
          <w:i w:val="0"/>
          <w:color w:val="173F68"/>
          <w:sz w:val="32"/>
        </w:rPr>
        <w:t>2. Stakeholder Analysis</w:t>
      </w:r>
    </w:p>
    <w:p>
      <w:pPr>
        <w:ind w:firstLine="346"/>
        <w:jc w:val="both"/>
      </w:pPr>
      <w:r>
        <w:rPr>
          <w:rFonts w:ascii="Noto Sans Thai" w:hAnsi="Noto Sans Thai" w:eastAsia="Noto Sans Thai"/>
          <w:b w:val="0"/>
          <w:i w:val="0"/>
          <w:sz w:val="21"/>
        </w:rPr>
        <w:t>Stakeholder คือบุคคล กลุ่ม หน่วยงาน หรือระบบภายนอกที่ได้รับผลกระทบ มีข้อมูล มีอำนาจตัดสินใจ กำหนดข้อจำกัด หรือรับผิดชอบต่อผลลัพธ์ของระบบ การระบุเฉพาะ “ผู้ใช้ปลายทาง” ทำให้ Requirement ขาดกฎ กระบวนการ ข้อยกเว้น และข้อจำกัดสำคัญ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9DC"/>
          <w:start w:val="single" w:sz="4" w:space="0" w:color="B7C9DC"/>
          <w:bottom w:val="single" w:sz="4" w:space="0" w:color="B7C9DC"/>
          <w:end w:val="single" w:sz="4" w:space="0" w:color="B7C9DC"/>
          <w:insideH w:val="single" w:sz="4" w:space="0" w:color="B7C9DC"/>
          <w:insideV w:val="single" w:sz="4" w:space="0" w:color="B7C9DC"/>
        </w:tblBorders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1728"/>
            <w:shd w:fill="0D777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/>
                <w:i w:val="0"/>
                <w:color w:val="FFFFFF"/>
                <w:sz w:val="17"/>
              </w:rPr>
              <w:t>กลุ่ม</w:t>
            </w:r>
          </w:p>
        </w:tc>
        <w:tc>
          <w:tcPr>
            <w:tcW w:type="dxa" w:w="3024"/>
            <w:shd w:fill="0D777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/>
                <w:i w:val="0"/>
                <w:color w:val="FFFFFF"/>
                <w:sz w:val="17"/>
              </w:rPr>
              <w:t>บทบาทตัวอย่าง</w:t>
            </w:r>
          </w:p>
        </w:tc>
        <w:tc>
          <w:tcPr>
            <w:tcW w:type="dxa" w:w="4896"/>
            <w:shd w:fill="0D777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/>
                <w:i w:val="0"/>
                <w:color w:val="FFFFFF"/>
                <w:sz w:val="17"/>
              </w:rPr>
              <w:t>สิ่งที่ควรค้นหา</w:t>
            </w:r>
          </w:p>
        </w:tc>
      </w:tr>
      <w:tr>
        <w:tc>
          <w:tcPr>
            <w:tcW w:type="dxa" w:w="1728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  <w:t>Primary User</w:t>
            </w:r>
          </w:p>
        </w:tc>
        <w:tc>
          <w:tcPr>
            <w:tcW w:type="dxa" w:w="3024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  <w:t>นักศึกษา ผู้ยืม ผู้แจ้งปัญหา ผู้ลงทะเบียน</w:t>
            </w:r>
          </w:p>
        </w:tc>
        <w:tc>
          <w:tcPr>
            <w:tcW w:type="dxa" w:w="4896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  <w:t>เป้าหมาย งานจริง ความยุ่งยาก ลำดับขั้น กรณียกเว้น</w:t>
            </w:r>
          </w:p>
        </w:tc>
      </w:tr>
      <w:tr>
        <w:tc>
          <w:tcPr>
            <w:tcW w:type="dxa" w:w="17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  <w:t>Operational Staff</w:t>
            </w:r>
          </w:p>
        </w:tc>
        <w:tc>
          <w:tcPr>
            <w:tcW w:type="dxa" w:w="302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  <w:t>เจ้าหน้าที่ ผู้ดูแลห้อง ช่าง ผู้ประสานงาน</w:t>
            </w:r>
          </w:p>
        </w:tc>
        <w:tc>
          <w:tcPr>
            <w:tcW w:type="dxa" w:w="4896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  <w:t>ขั้นตอนตรวจสอบ ข้อมูลขั้นต่ำ ภาระงาน กฎ และข้อผิดพลาด</w:t>
            </w:r>
          </w:p>
        </w:tc>
      </w:tr>
      <w:tr>
        <w:tc>
          <w:tcPr>
            <w:tcW w:type="dxa" w:w="1728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  <w:t>Decision/Policy Owner</w:t>
            </w:r>
          </w:p>
        </w:tc>
        <w:tc>
          <w:tcPr>
            <w:tcW w:type="dxa" w:w="3024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  <w:t>หัวหน้างาน อาจารย์ ผู้จัดการพื้นที่</w:t>
            </w:r>
          </w:p>
        </w:tc>
        <w:tc>
          <w:tcPr>
            <w:tcW w:type="dxa" w:w="4896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  <w:t>นโยบาย เกณฑ์อนุมัติ ความเสี่ยง ตัวชี้วัด และอำนาจตัดสินใจ</w:t>
            </w:r>
          </w:p>
        </w:tc>
      </w:tr>
      <w:tr>
        <w:tc>
          <w:tcPr>
            <w:tcW w:type="dxa" w:w="17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  <w:t>Technical/Support</w:t>
            </w:r>
          </w:p>
        </w:tc>
        <w:tc>
          <w:tcPr>
            <w:tcW w:type="dxa" w:w="302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  <w:t>IT Admin, Data/Privacy/Security</w:t>
            </w:r>
          </w:p>
        </w:tc>
        <w:tc>
          <w:tcPr>
            <w:tcW w:type="dxa" w:w="4896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  <w:t>ระบบเดิม การเชื่อมต่อ ความพร้อมใช้งาน สิทธิ์ ข้อมูล และข้อจำกัด</w:t>
            </w:r>
          </w:p>
        </w:tc>
      </w:tr>
      <w:tr>
        <w:tc>
          <w:tcPr>
            <w:tcW w:type="dxa" w:w="1728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  <w:t>Affected Non-user</w:t>
            </w:r>
          </w:p>
        </w:tc>
        <w:tc>
          <w:tcPr>
            <w:tcW w:type="dxa" w:w="3024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  <w:t>ผู้ที่ไม่ได้กดใช้ระบบแต่ได้รับผลกระทบ</w:t>
            </w:r>
          </w:p>
        </w:tc>
        <w:tc>
          <w:tcPr>
            <w:tcW w:type="dxa" w:w="4896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  <w:t>ความเป็นธรรม ความปลอดภัย ความเป็นส่วนตัว และผลกระทบทางสังคม</w:t>
            </w:r>
          </w:p>
        </w:tc>
      </w:tr>
      <w:tr>
        <w:tc>
          <w:tcPr>
            <w:tcW w:type="dxa" w:w="17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  <w:t>External System/Party</w:t>
            </w:r>
          </w:p>
        </w:tc>
        <w:tc>
          <w:tcPr>
            <w:tcW w:type="dxa" w:w="302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  <w:t>ระบบบัญชี ตารางเรียน ผู้ให้บริการภายนอก</w:t>
            </w:r>
          </w:p>
        </w:tc>
        <w:tc>
          <w:tcPr>
            <w:tcW w:type="dxa" w:w="4896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  <w:t>ข้อมูลที่แลกเปลี่ยน สัญญา ความน่าเชื่อถือ และเจ้าของข้อมูล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Thai" w:hAnsi="Noto Sans Thai" w:eastAsia="Noto Sans Thai"/>
          <w:b/>
          <w:i w:val="0"/>
          <w:color w:val="2F75B5"/>
          <w:sz w:val="26"/>
        </w:rPr>
        <w:t>2.1 Influence–Interest–Authority</w:t>
      </w:r>
    </w:p>
    <w:p>
      <w:pPr>
        <w:ind w:firstLine="346"/>
        <w:jc w:val="both"/>
      </w:pPr>
      <w:r>
        <w:rPr>
          <w:rFonts w:ascii="Noto Sans Thai" w:hAnsi="Noto Sans Thai" w:eastAsia="Noto Sans Thai"/>
          <w:b w:val="0"/>
          <w:i w:val="0"/>
          <w:sz w:val="21"/>
        </w:rPr>
        <w:t>Influence–Interest Matrix ช่วยวางแผนการมีส่วนร่วม แต่ไม่ควรใช้แทนการวิเคราะห์อำนาจตัดสินใจ ทีมควรระบุเพิ่มว่า Stakeholder แต่ละรายสามารถ “ให้ข้อมูล”, “อนุมัติ”, “คัดค้าน”, “กำหนดนโยบาย” หรือ “รับความเสี่ยง” ได้ระดับใด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3492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02-stakeholder-ma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49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oto Sans Thai" w:hAnsi="Noto Sans Thai" w:eastAsia="Noto Sans Thai"/>
          <w:b w:val="0"/>
          <w:i/>
          <w:color w:val="5A5A5A"/>
          <w:sz w:val="17"/>
        </w:rPr>
        <w:t>รูปที่ 2.1 ตัวอย่าง Stakeholder Map ของกรณี Campus Resource Booking</w:t>
      </w:r>
    </w:p>
    <w:p>
      <w:pPr>
        <w:pStyle w:val="Heading2"/>
      </w:pPr>
      <w:r>
        <w:rPr>
          <w:rFonts w:ascii="Noto Sans Thai" w:hAnsi="Noto Sans Thai" w:eastAsia="Noto Sans Thai"/>
          <w:b/>
          <w:i w:val="0"/>
          <w:color w:val="2F75B5"/>
          <w:sz w:val="26"/>
        </w:rPr>
        <w:t>2.2 Stakeholder Register ขั้นต่ำ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9DC"/>
          <w:start w:val="single" w:sz="4" w:space="0" w:color="B7C9DC"/>
          <w:bottom w:val="single" w:sz="4" w:space="0" w:color="B7C9DC"/>
          <w:end w:val="single" w:sz="4" w:space="0" w:color="B7C9DC"/>
          <w:insideH w:val="single" w:sz="4" w:space="0" w:color="B7C9DC"/>
          <w:insideV w:val="single" w:sz="4" w:space="0" w:color="B7C9DC"/>
        </w:tblBorders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792"/>
            <w:shd w:fill="0D777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/>
                <w:i w:val="0"/>
                <w:color w:val="FFFFFF"/>
                <w:sz w:val="16"/>
              </w:rPr>
              <w:t>ID</w:t>
            </w:r>
          </w:p>
        </w:tc>
        <w:tc>
          <w:tcPr>
            <w:tcW w:type="dxa" w:w="2016"/>
            <w:shd w:fill="0D777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/>
                <w:i w:val="0"/>
                <w:color w:val="FFFFFF"/>
                <w:sz w:val="16"/>
              </w:rPr>
              <w:t>Stakeholder/Role</w:t>
            </w:r>
          </w:p>
        </w:tc>
        <w:tc>
          <w:tcPr>
            <w:tcW w:type="dxa" w:w="2232"/>
            <w:shd w:fill="0D777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/>
                <w:i w:val="0"/>
                <w:color w:val="FFFFFF"/>
                <w:sz w:val="16"/>
              </w:rPr>
              <w:t>Interest/Goal</w:t>
            </w:r>
          </w:p>
        </w:tc>
        <w:tc>
          <w:tcPr>
            <w:tcW w:type="dxa" w:w="1944"/>
            <w:shd w:fill="0D777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/>
                <w:i w:val="0"/>
                <w:color w:val="FFFFFF"/>
                <w:sz w:val="16"/>
              </w:rPr>
              <w:t>Influence/Authority</w:t>
            </w:r>
          </w:p>
        </w:tc>
        <w:tc>
          <w:tcPr>
            <w:tcW w:type="dxa" w:w="2232"/>
            <w:shd w:fill="0D777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/>
                <w:i w:val="0"/>
                <w:color w:val="FFFFFF"/>
                <w:sz w:val="16"/>
              </w:rPr>
              <w:t>Evidence Needed</w:t>
            </w:r>
          </w:p>
        </w:tc>
        <w:tc>
          <w:tcPr>
            <w:tcW w:type="dxa" w:w="1800"/>
            <w:shd w:fill="0D777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/>
                <w:i w:val="0"/>
                <w:color w:val="FFFFFF"/>
                <w:sz w:val="16"/>
              </w:rPr>
              <w:t>Engagement</w:t>
            </w:r>
          </w:p>
        </w:tc>
      </w:tr>
      <w:tr>
        <w:tc>
          <w:tcPr>
            <w:tcW w:type="dxa" w:w="792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6"/>
              </w:rPr>
              <w:t>ST-01</w:t>
            </w:r>
          </w:p>
        </w:tc>
        <w:tc>
          <w:tcPr>
            <w:tcW w:type="dxa" w:w="2016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6"/>
              </w:rPr>
              <w:t>ผู้ขอใช้พื้นที่</w:t>
            </w:r>
          </w:p>
        </w:tc>
        <w:tc>
          <w:tcPr>
            <w:tcW w:type="dxa" w:w="2232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6"/>
              </w:rPr>
              <w:t>รู้ความพร้อมและสถานะ</w:t>
            </w:r>
          </w:p>
        </w:tc>
        <w:tc>
          <w:tcPr>
            <w:tcW w:type="dxa" w:w="1944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6"/>
              </w:rPr>
              <w:t>ปานกลาง / ให้ข้อมูล</w:t>
            </w:r>
          </w:p>
        </w:tc>
        <w:tc>
          <w:tcPr>
            <w:tcW w:type="dxa" w:w="2232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6"/>
              </w:rPr>
              <w:t>ขั้นตอน เป้าหมาย pain point</w:t>
            </w:r>
          </w:p>
        </w:tc>
        <w:tc>
          <w:tcPr>
            <w:tcW w:type="dxa" w:w="1800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6"/>
              </w:rPr>
              <w:t>สัมภาษณ์กึ่งโครงสร้าง</w:t>
            </w:r>
          </w:p>
        </w:tc>
      </w:tr>
      <w:tr>
        <w:tc>
          <w:tcPr>
            <w:tcW w:type="dxa" w:w="79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6"/>
              </w:rPr>
              <w:t>ST-02</w:t>
            </w:r>
          </w:p>
        </w:tc>
        <w:tc>
          <w:tcPr>
            <w:tcW w:type="dxa" w:w="2016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6"/>
              </w:rPr>
              <w:t>เจ้าหน้าที่ทรัพยากร</w:t>
            </w:r>
          </w:p>
        </w:tc>
        <w:tc>
          <w:tcPr>
            <w:tcW w:type="dxa" w:w="223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6"/>
              </w:rPr>
              <w:t>ตรวจเงื่อนไขและป้องกันจองซ้ำ</w:t>
            </w:r>
          </w:p>
        </w:tc>
        <w:tc>
          <w:tcPr>
            <w:tcW w:type="dxa" w:w="194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6"/>
              </w:rPr>
              <w:t>สูง / อนุมัติบางกรณี</w:t>
            </w:r>
          </w:p>
        </w:tc>
        <w:tc>
          <w:tcPr>
            <w:tcW w:type="dxa" w:w="223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6"/>
              </w:rPr>
              <w:t>กฎ ข้อยกเว้น เอกสารที่ใช้</w:t>
            </w:r>
          </w:p>
        </w:tc>
        <w:tc>
          <w:tcPr>
            <w:tcW w:type="dxa" w:w="180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6"/>
              </w:rPr>
              <w:t>สัมภาษณ์ + document analysis</w:t>
            </w:r>
          </w:p>
        </w:tc>
      </w:tr>
      <w:tr>
        <w:tc>
          <w:tcPr>
            <w:tcW w:type="dxa" w:w="792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6"/>
              </w:rPr>
              <w:t>ST-03</w:t>
            </w:r>
          </w:p>
        </w:tc>
        <w:tc>
          <w:tcPr>
            <w:tcW w:type="dxa" w:w="2016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6"/>
              </w:rPr>
              <w:t>ผู้จัดการพื้นที่</w:t>
            </w:r>
          </w:p>
        </w:tc>
        <w:tc>
          <w:tcPr>
            <w:tcW w:type="dxa" w:w="2232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6"/>
              </w:rPr>
              <w:t>กำหนดนโยบายและรับความเสี่ยง</w:t>
            </w:r>
          </w:p>
        </w:tc>
        <w:tc>
          <w:tcPr>
            <w:tcW w:type="dxa" w:w="1944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6"/>
              </w:rPr>
              <w:t>สูง / ตัดสินใจ</w:t>
            </w:r>
          </w:p>
        </w:tc>
        <w:tc>
          <w:tcPr>
            <w:tcW w:type="dxa" w:w="2232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6"/>
              </w:rPr>
              <w:t>นโยบาย ตัวชี้วัด ข้อห้าม</w:t>
            </w:r>
          </w:p>
        </w:tc>
        <w:tc>
          <w:tcPr>
            <w:tcW w:type="dxa" w:w="1800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6"/>
              </w:rPr>
              <w:t>workshop/validation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Noto Sans Thai" w:hAnsi="Noto Sans Thai" w:eastAsia="Noto Sans Thai"/>
          <w:b/>
          <w:i w:val="0"/>
          <w:color w:val="173F68"/>
          <w:sz w:val="32"/>
        </w:rPr>
        <w:t>3. System Context และ System Boundary</w:t>
      </w:r>
    </w:p>
    <w:p>
      <w:pPr>
        <w:ind w:firstLine="346"/>
        <w:jc w:val="both"/>
      </w:pPr>
      <w:r>
        <w:rPr>
          <w:rFonts w:ascii="Noto Sans Thai" w:hAnsi="Noto Sans Thai" w:eastAsia="Noto Sans Thai"/>
          <w:b w:val="0"/>
          <w:i w:val="0"/>
          <w:sz w:val="21"/>
        </w:rPr>
        <w:t>System Context แสดงระบบที่เรากำลังศึกษา ผู้มีส่วนได้ส่วนเสีย ระบบภายนอก และการแลกเปลี่ยนข้อมูลในระดับภาพรวม จุดประสงค์ไม่ใช่การออกแบบฐานข้อมูลหรือ API แต่เพื่อป้องกันความเข้าใจผิดว่าใครทำอะไร ข้อมูลมาจากไหน และความรับผิดชอบใดอยู่นอกระบบ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34925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02-system-contex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49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oto Sans Thai" w:hAnsi="Noto Sans Thai" w:eastAsia="Noto Sans Thai"/>
          <w:b w:val="0"/>
          <w:i/>
          <w:color w:val="5A5A5A"/>
          <w:sz w:val="17"/>
        </w:rPr>
        <w:t>รูปที่ 2.2 ตัวอย่าง System Context ของกรณี Campus Resource Booking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9DC"/>
          <w:start w:val="single" w:sz="4" w:space="0" w:color="B7C9DC"/>
          <w:bottom w:val="single" w:sz="4" w:space="0" w:color="B7C9DC"/>
          <w:end w:val="single" w:sz="4" w:space="0" w:color="B7C9DC"/>
          <w:insideH w:val="single" w:sz="4" w:space="0" w:color="B7C9DC"/>
          <w:insideV w:val="single" w:sz="4" w:space="0" w:color="B7C9DC"/>
        </w:tblBorders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1800"/>
            <w:shd w:fill="0D777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/>
                <w:i w:val="0"/>
                <w:color w:val="FFFFFF"/>
                <w:sz w:val="17"/>
              </w:rPr>
              <w:t>องค์ประกอบ</w:t>
            </w:r>
          </w:p>
        </w:tc>
        <w:tc>
          <w:tcPr>
            <w:tcW w:type="dxa" w:w="4464"/>
            <w:shd w:fill="0D777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/>
                <w:i w:val="0"/>
                <w:color w:val="FFFFFF"/>
                <w:sz w:val="17"/>
              </w:rPr>
              <w:t>ควรแสดง</w:t>
            </w:r>
          </w:p>
        </w:tc>
        <w:tc>
          <w:tcPr>
            <w:tcW w:type="dxa" w:w="3096"/>
            <w:shd w:fill="0D777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/>
                <w:i w:val="0"/>
                <w:color w:val="FFFFFF"/>
                <w:sz w:val="17"/>
              </w:rPr>
              <w:t>ไม่ควรลงลึกใน Week 2</w:t>
            </w:r>
          </w:p>
        </w:tc>
      </w:tr>
      <w:tr>
        <w:tc>
          <w:tcPr>
            <w:tcW w:type="dxa" w:w="1800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  <w:t>System of Interest</w:t>
            </w:r>
          </w:p>
        </w:tc>
        <w:tc>
          <w:tcPr>
            <w:tcW w:type="dxa" w:w="4464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  <w:t>ชื่อระบบ/บริการที่ศึกษาและขอบเขตเบื้องต้น</w:t>
            </w:r>
          </w:p>
        </w:tc>
        <w:tc>
          <w:tcPr>
            <w:tcW w:type="dxa" w:w="3096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  <w:t>component ภายใน framework หรือ database table</w:t>
            </w:r>
          </w:p>
        </w:tc>
      </w:tr>
      <w:tr>
        <w:tc>
          <w:tcPr>
            <w:tcW w:type="dxa" w:w="180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  <w:t>Human Actor</w:t>
            </w:r>
          </w:p>
        </w:tc>
        <w:tc>
          <w:tcPr>
            <w:tcW w:type="dxa" w:w="446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  <w:t>บทบาท ไม่ใช้ชื่อบุคคลจริง</w:t>
            </w:r>
          </w:p>
        </w:tc>
        <w:tc>
          <w:tcPr>
            <w:tcW w:type="dxa" w:w="3096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  <w:t>รายละเอียดข้อมูลส่วนบุคคล</w:t>
            </w:r>
          </w:p>
        </w:tc>
      </w:tr>
      <w:tr>
        <w:tc>
          <w:tcPr>
            <w:tcW w:type="dxa" w:w="1800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  <w:t>External System</w:t>
            </w:r>
          </w:p>
        </w:tc>
        <w:tc>
          <w:tcPr>
            <w:tcW w:type="dxa" w:w="4464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  <w:t>ชื่อระบบและเหตุผลที่เชื่อมโยง</w:t>
            </w:r>
          </w:p>
        </w:tc>
        <w:tc>
          <w:tcPr>
            <w:tcW w:type="dxa" w:w="3096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  <w:t>เทคโนโลยี/API ที่ยังไม่มีหลักฐาน</w:t>
            </w:r>
          </w:p>
        </w:tc>
      </w:tr>
      <w:tr>
        <w:tc>
          <w:tcPr>
            <w:tcW w:type="dxa" w:w="180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  <w:t>Flow/Interaction</w:t>
            </w:r>
          </w:p>
        </w:tc>
        <w:tc>
          <w:tcPr>
            <w:tcW w:type="dxa" w:w="446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  <w:t>ข้อมูลหรือผลลัพธ์ที่ส่งผ่าน</w:t>
            </w:r>
          </w:p>
        </w:tc>
        <w:tc>
          <w:tcPr>
            <w:tcW w:type="dxa" w:w="3096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  <w:t>ขั้นตอน implementation</w:t>
            </w:r>
          </w:p>
        </w:tc>
      </w:tr>
      <w:tr>
        <w:tc>
          <w:tcPr>
            <w:tcW w:type="dxa" w:w="1800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  <w:t>Boundary Note</w:t>
            </w:r>
          </w:p>
        </w:tc>
        <w:tc>
          <w:tcPr>
            <w:tcW w:type="dxa" w:w="4464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  <w:t>สิ่งที่ระบบรับผิดชอบ/ไม่รับผิดชอบ</w:t>
            </w:r>
          </w:p>
        </w:tc>
        <w:tc>
          <w:tcPr>
            <w:tcW w:type="dxa" w:w="3096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  <w:t>feature list ที่ยังไม่ผ่าน elicitation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A9C38E"/>
          <w:start w:val="single" w:sz="4" w:space="0" w:color="A9C38E"/>
          <w:bottom w:val="single" w:sz="4" w:space="0" w:color="A9C38E"/>
          <w:end w:val="single" w:sz="4" w:space="0" w:color="A9C38E"/>
          <w:insideH w:val="single" w:sz="4" w:space="0" w:color="A9C38E"/>
          <w:insideV w:val="single" w:sz="4" w:space="0" w:color="A9C38E"/>
        </w:tblBorders>
      </w:tblPr>
      <w:tblGrid>
        <w:gridCol w:w="10368"/>
      </w:tblGrid>
      <w:tr>
        <w:tc>
          <w:tcPr>
            <w:tcW w:type="dxa" w:w="10368"/>
            <w:shd w:fill="FFF2C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rFonts w:ascii="Noto Sans Thai" w:hAnsi="Noto Sans Thai" w:eastAsia="Noto Sans Thai"/>
                <w:b/>
                <w:i w:val="0"/>
                <w:color w:val="173F68"/>
                <w:sz w:val="21"/>
              </w:rPr>
              <w:t>คำถามตรวจ Diagram</w:t>
              <w:br/>
            </w:r>
            <w:r>
              <w:rPr>
                <w:rFonts w:ascii="Noto Sans Thai" w:hAnsi="Noto Sans Thai" w:eastAsia="Noto Sans Thai"/>
                <w:b w:val="0"/>
                <w:i w:val="0"/>
                <w:sz w:val="20"/>
              </w:rPr>
              <w:t>ถ้าลบลูกศรหนึ่งเส้น ทีมสามารถอธิบายได้หรือไม่ว่าใครเป็นเจ้าของข้อมูล ใครเริ่มการติดต่อ และผู้รับใช้ข้อมูลนั้นตัดสินใจอะไร หากตอบไม่ได้ ให้บันทึกเป็น Open Question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Noto Sans Thai" w:hAnsi="Noto Sans Thai" w:eastAsia="Noto Sans Thai"/>
          <w:b/>
          <w:i w:val="0"/>
          <w:color w:val="173F68"/>
          <w:sz w:val="32"/>
        </w:rPr>
        <w:t>4. Scope, Non-scope, Constraints, Assumptions และ Open Questions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9DC"/>
          <w:start w:val="single" w:sz="4" w:space="0" w:color="B7C9DC"/>
          <w:bottom w:val="single" w:sz="4" w:space="0" w:color="B7C9DC"/>
          <w:end w:val="single" w:sz="4" w:space="0" w:color="B7C9DC"/>
          <w:insideH w:val="single" w:sz="4" w:space="0" w:color="B7C9DC"/>
          <w:insideV w:val="single" w:sz="4" w:space="0" w:color="B7C9DC"/>
        </w:tblBorders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1728"/>
            <w:shd w:fill="0D777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/>
                <w:i w:val="0"/>
                <w:color w:val="FFFFFF"/>
                <w:sz w:val="17"/>
              </w:rPr>
              <w:t>รายการ</w:t>
            </w:r>
          </w:p>
        </w:tc>
        <w:tc>
          <w:tcPr>
            <w:tcW w:type="dxa" w:w="4680"/>
            <w:shd w:fill="0D777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/>
                <w:i w:val="0"/>
                <w:color w:val="FFFFFF"/>
                <w:sz w:val="17"/>
              </w:rPr>
              <w:t>ความหมาย</w:t>
            </w:r>
          </w:p>
        </w:tc>
        <w:tc>
          <w:tcPr>
            <w:tcW w:type="dxa" w:w="3024"/>
            <w:shd w:fill="0D777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/>
                <w:i w:val="0"/>
                <w:color w:val="FFFFFF"/>
                <w:sz w:val="17"/>
              </w:rPr>
              <w:t>ตัวอย่าง</w:t>
            </w:r>
          </w:p>
        </w:tc>
      </w:tr>
      <w:tr>
        <w:tc>
          <w:tcPr>
            <w:tcW w:type="dxa" w:w="1728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  <w:t>In Scope</w:t>
            </w:r>
          </w:p>
        </w:tc>
        <w:tc>
          <w:tcPr>
            <w:tcW w:type="dxa" w:w="4680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  <w:t>ผลลัพธ์/กระบวนการที่ทีมรับผิดชอบวิเคราะห์</w:t>
            </w:r>
          </w:p>
        </w:tc>
        <w:tc>
          <w:tcPr>
            <w:tcW w:type="dxa" w:w="3024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  <w:t>ค้นหาทรัพยากร ยื่นคำขอ ติดตามสถานะ ตรวจสอบและอนุมัติ</w:t>
            </w:r>
          </w:p>
        </w:tc>
      </w:tr>
      <w:tr>
        <w:tc>
          <w:tcPr>
            <w:tcW w:type="dxa" w:w="17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  <w:t>Out of Scope</w:t>
            </w:r>
          </w:p>
        </w:tc>
        <w:tc>
          <w:tcPr>
            <w:tcW w:type="dxa" w:w="468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  <w:t>สิ่งที่จงใจไม่ทำในรอบนี้</w:t>
            </w:r>
          </w:p>
        </w:tc>
        <w:tc>
          <w:tcPr>
            <w:tcW w:type="dxa" w:w="302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  <w:t>ชำระเงิน การจัดซื้อครุภัณฑ์ การควบคุมประตูอัตโนมัติ</w:t>
            </w:r>
          </w:p>
        </w:tc>
      </w:tr>
      <w:tr>
        <w:tc>
          <w:tcPr>
            <w:tcW w:type="dxa" w:w="1728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  <w:t>Constraint</w:t>
            </w:r>
          </w:p>
        </w:tc>
        <w:tc>
          <w:tcPr>
            <w:tcW w:type="dxa" w:w="4680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  <w:t>ข้อจำกัดที่มีที่มาและบังคับการตัดสินใจ</w:t>
            </w:r>
          </w:p>
        </w:tc>
        <w:tc>
          <w:tcPr>
            <w:tcW w:type="dxa" w:w="3024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  <w:t>ต้องใช้บัญชีมหาวิทยาลัย; ต้องเก็บประวัติการอนุมัติ</w:t>
            </w:r>
          </w:p>
        </w:tc>
      </w:tr>
      <w:tr>
        <w:tc>
          <w:tcPr>
            <w:tcW w:type="dxa" w:w="17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  <w:t>Assumption</w:t>
            </w:r>
          </w:p>
        </w:tc>
        <w:tc>
          <w:tcPr>
            <w:tcW w:type="dxa" w:w="468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  <w:t>สิ่งที่เชื่อชั่วคราวแต่ยังไม่ยืนยัน</w:t>
            </w:r>
          </w:p>
        </w:tc>
        <w:tc>
          <w:tcPr>
            <w:tcW w:type="dxa" w:w="302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  <w:t>ผู้ใช้มีอินเทอร์เน็ตและใช้อีเมลมหาวิทยาลัยได้</w:t>
            </w:r>
          </w:p>
        </w:tc>
      </w:tr>
      <w:tr>
        <w:tc>
          <w:tcPr>
            <w:tcW w:type="dxa" w:w="1728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  <w:t>Open Question</w:t>
            </w:r>
          </w:p>
        </w:tc>
        <w:tc>
          <w:tcPr>
            <w:tcW w:type="dxa" w:w="4680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  <w:t>คำถามที่ต้องหาหลักฐานก่อนสรุป</w:t>
            </w:r>
          </w:p>
        </w:tc>
        <w:tc>
          <w:tcPr>
            <w:tcW w:type="dxa" w:w="3024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  <w:t>ใครมีสิทธิ์อนุมัตินอกเวลาราชการ; เก็บประวัตินานเท่าใด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Thai" w:hAnsi="Noto Sans Thai" w:eastAsia="Noto Sans Thai"/>
          <w:b/>
          <w:i w:val="0"/>
          <w:color w:val="2F75B5"/>
          <w:sz w:val="26"/>
        </w:rPr>
        <w:t>4.1 คุณภาพของ Scope Statement</w:t>
      </w:r>
    </w:p>
    <w:p>
      <w:pPr>
        <w:pStyle w:val="ListBullet"/>
        <w:spacing w:after="20"/>
      </w:pPr>
      <w:r>
        <w:rPr>
          <w:rFonts w:ascii="Noto Sans Thai" w:hAnsi="Noto Sans Thai" w:eastAsia="Noto Sans Thai"/>
          <w:b w:val="0"/>
          <w:i w:val="0"/>
          <w:sz w:val="21"/>
        </w:rPr>
        <w:t>เขียนเป็นผลลัพธ์และความรับผิดชอบ ไม่ใช่รายชื่อหน้าจอ</w:t>
      </w:r>
    </w:p>
    <w:p>
      <w:pPr>
        <w:pStyle w:val="ListBullet"/>
        <w:spacing w:after="20"/>
      </w:pPr>
      <w:r>
        <w:rPr>
          <w:rFonts w:ascii="Noto Sans Thai" w:hAnsi="Noto Sans Thai" w:eastAsia="Noto Sans Thai"/>
          <w:b w:val="0"/>
          <w:i w:val="0"/>
          <w:sz w:val="21"/>
        </w:rPr>
        <w:t>มี Non-scope เพื่อควบคุมความคาดหวังและลด Scope Creep</w:t>
      </w:r>
    </w:p>
    <w:p>
      <w:pPr>
        <w:pStyle w:val="ListBullet"/>
        <w:spacing w:after="20"/>
      </w:pPr>
      <w:r>
        <w:rPr>
          <w:rFonts w:ascii="Noto Sans Thai" w:hAnsi="Noto Sans Thai" w:eastAsia="Noto Sans Thai"/>
          <w:b w:val="0"/>
          <w:i w:val="0"/>
          <w:sz w:val="21"/>
        </w:rPr>
        <w:t>ทุก Constraint ต้องระบุแหล่งที่มา หรือทำเครื่องหมายว่ายังต้องยืนยัน</w:t>
      </w:r>
    </w:p>
    <w:p>
      <w:pPr>
        <w:pStyle w:val="ListBullet"/>
        <w:spacing w:after="20"/>
      </w:pPr>
      <w:r>
        <w:rPr>
          <w:rFonts w:ascii="Noto Sans Thai" w:hAnsi="Noto Sans Thai" w:eastAsia="Noto Sans Thai"/>
          <w:b w:val="0"/>
          <w:i w:val="0"/>
          <w:sz w:val="21"/>
        </w:rPr>
        <w:t>ทุก Assumption ที่มีผลสูงควรถูกแปลงเป็น Open Question ใน Week 3</w:t>
      </w:r>
    </w:p>
    <w:p>
      <w:pPr>
        <w:pStyle w:val="ListBullet"/>
        <w:spacing w:after="20"/>
      </w:pPr>
      <w:r>
        <w:rPr>
          <w:rFonts w:ascii="Noto Sans Thai" w:hAnsi="Noto Sans Thai" w:eastAsia="Noto Sans Thai"/>
          <w:b w:val="0"/>
          <w:i w:val="0"/>
          <w:sz w:val="21"/>
        </w:rPr>
        <w:t>ถ้ามีข้อขัดแย้งระหว่าง Stakeholder ยังไม่ต้องบังคับสรุป ให้บันทึกเป็น Issue/Conflict Candidate</w:t>
      </w:r>
    </w:p>
    <w:p>
      <w:pPr>
        <w:pStyle w:val="Heading1"/>
      </w:pPr>
      <w:r>
        <w:rPr>
          <w:rFonts w:ascii="Noto Sans Thai" w:hAnsi="Noto Sans Thai" w:eastAsia="Noto Sans Thai"/>
          <w:b/>
          <w:i w:val="0"/>
          <w:color w:val="173F68"/>
          <w:sz w:val="32"/>
        </w:rPr>
        <w:t>5. Ethics, Privacy, Security และ Responsible AI</w:t>
      </w:r>
    </w:p>
    <w:p>
      <w:pPr>
        <w:ind w:firstLine="346"/>
        <w:jc w:val="both"/>
      </w:pPr>
      <w:r>
        <w:rPr>
          <w:rFonts w:ascii="Noto Sans Thai" w:hAnsi="Noto Sans Thai" w:eastAsia="Noto Sans Thai"/>
          <w:b w:val="0"/>
          <w:i w:val="0"/>
          <w:sz w:val="21"/>
        </w:rPr>
        <w:t>Requirement ที่ดูเหมือนสะดวกอาจสร้างความเสียหาย เช่น การเปิดเผยชื่อผู้แจ้ง การเก็บตำแหน่งโดยไม่จำเป็น การแสดงประวัติการใช้งานต่อผู้ไม่มีสิทธิ์ หรือการใช้ AI สรุปบทสนทนาโดยส่งข้อมูลส่วนบุคคลเข้าสู่บริการภายนอก ทีมจึงต้องตรวจความจำเป็น ความได้สัดส่วน สิทธิ์การเข้าถึง ระยะเวลาเก็บรักษา และวิธีรับมือความผิดพลาด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9DC"/>
          <w:start w:val="single" w:sz="4" w:space="0" w:color="B7C9DC"/>
          <w:bottom w:val="single" w:sz="4" w:space="0" w:color="B7C9DC"/>
          <w:end w:val="single" w:sz="4" w:space="0" w:color="B7C9DC"/>
          <w:insideH w:val="single" w:sz="4" w:space="0" w:color="B7C9DC"/>
          <w:insideV w:val="single" w:sz="4" w:space="0" w:color="B7C9DC"/>
        </w:tblBorders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1728"/>
            <w:shd w:fill="0D777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/>
                <w:i w:val="0"/>
                <w:color w:val="FFFFFF"/>
                <w:sz w:val="17"/>
              </w:rPr>
              <w:t>ประเด็น</w:t>
            </w:r>
          </w:p>
        </w:tc>
        <w:tc>
          <w:tcPr>
            <w:tcW w:type="dxa" w:w="4320"/>
            <w:shd w:fill="0D777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/>
                <w:i w:val="0"/>
                <w:color w:val="FFFFFF"/>
                <w:sz w:val="17"/>
              </w:rPr>
              <w:t>คำถามตรวจสอบ</w:t>
            </w:r>
          </w:p>
        </w:tc>
        <w:tc>
          <w:tcPr>
            <w:tcW w:type="dxa" w:w="3384"/>
            <w:shd w:fill="0D777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/>
                <w:i w:val="0"/>
                <w:color w:val="FFFFFF"/>
                <w:sz w:val="17"/>
              </w:rPr>
              <w:t>หลักฐาน/มาตรการเบื้องต้น</w:t>
            </w:r>
          </w:p>
        </w:tc>
      </w:tr>
      <w:tr>
        <w:tc>
          <w:tcPr>
            <w:tcW w:type="dxa" w:w="1728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  <w:t>Data Minimization</w:t>
            </w:r>
          </w:p>
        </w:tc>
        <w:tc>
          <w:tcPr>
            <w:tcW w:type="dxa" w:w="4320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  <w:t>จำเป็นต้องเก็บข้อมูลนี้เพื่อเป้าหมายใด</w:t>
            </w:r>
          </w:p>
        </w:tc>
        <w:tc>
          <w:tcPr>
            <w:tcW w:type="dxa" w:w="3384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  <w:t>รายการข้อมูล + เหตุผล + ผู้มีสิทธิ์</w:t>
            </w:r>
          </w:p>
        </w:tc>
      </w:tr>
      <w:tr>
        <w:tc>
          <w:tcPr>
            <w:tcW w:type="dxa" w:w="17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  <w:t>Consent/Notice</w:t>
            </w:r>
          </w:p>
        </w:tc>
        <w:tc>
          <w:tcPr>
            <w:tcW w:type="dxa" w:w="432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  <w:t>ผู้ให้ข้อมูลเข้าใจว่าจะใช้ข้อมูลอย่างไรหรือไม่</w:t>
            </w:r>
          </w:p>
        </w:tc>
        <w:tc>
          <w:tcPr>
            <w:tcW w:type="dxa" w:w="338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  <w:t>ข้อความแจ้งวัตถุประสงค์/ขอบเขต</w:t>
            </w:r>
          </w:p>
        </w:tc>
      </w:tr>
      <w:tr>
        <w:tc>
          <w:tcPr>
            <w:tcW w:type="dxa" w:w="1728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  <w:t>Access Control</w:t>
            </w:r>
          </w:p>
        </w:tc>
        <w:tc>
          <w:tcPr>
            <w:tcW w:type="dxa" w:w="4320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  <w:t>ใครเห็น แก้ อนุมัติ และตรวจย้อนหลังได้</w:t>
            </w:r>
          </w:p>
        </w:tc>
        <w:tc>
          <w:tcPr>
            <w:tcW w:type="dxa" w:w="3384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  <w:t>Role/Authority Matrix</w:t>
            </w:r>
          </w:p>
        </w:tc>
      </w:tr>
      <w:tr>
        <w:tc>
          <w:tcPr>
            <w:tcW w:type="dxa" w:w="17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  <w:t>Fairness</w:t>
            </w:r>
          </w:p>
        </w:tc>
        <w:tc>
          <w:tcPr>
            <w:tcW w:type="dxa" w:w="432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  <w:t>กฎหรือคิวสร้างความเสียเปรียบกับกลุ่มใด</w:t>
            </w:r>
          </w:p>
        </w:tc>
        <w:tc>
          <w:tcPr>
            <w:tcW w:type="dxa" w:w="338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  <w:t>exception/accessibility/open appeal</w:t>
            </w:r>
          </w:p>
        </w:tc>
      </w:tr>
      <w:tr>
        <w:tc>
          <w:tcPr>
            <w:tcW w:type="dxa" w:w="1728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  <w:t>Safety/Security</w:t>
            </w:r>
          </w:p>
        </w:tc>
        <w:tc>
          <w:tcPr>
            <w:tcW w:type="dxa" w:w="4320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  <w:t>การใช้งานผิดหรือข้อมูลรั่วส่งผลอย่างไร</w:t>
            </w:r>
          </w:p>
        </w:tc>
        <w:tc>
          <w:tcPr>
            <w:tcW w:type="dxa" w:w="3384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  <w:t>risk flag + safeguard + escalation</w:t>
            </w:r>
          </w:p>
        </w:tc>
      </w:tr>
      <w:tr>
        <w:tc>
          <w:tcPr>
            <w:tcW w:type="dxa" w:w="17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  <w:t>Responsible AI</w:t>
            </w:r>
          </w:p>
        </w:tc>
        <w:tc>
          <w:tcPr>
            <w:tcW w:type="dxa" w:w="432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  <w:t>AI ช่วยอะไร ข้อมูลใดห้ามส่ง และใครตรวจคำตอบ</w:t>
            </w:r>
          </w:p>
        </w:tc>
        <w:tc>
          <w:tcPr>
            <w:tcW w:type="dxa" w:w="338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  <w:t>AI-use log + human verification + no PII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A9C38E"/>
          <w:start w:val="single" w:sz="4" w:space="0" w:color="A9C38E"/>
          <w:bottom w:val="single" w:sz="4" w:space="0" w:color="A9C38E"/>
          <w:end w:val="single" w:sz="4" w:space="0" w:color="A9C38E"/>
          <w:insideH w:val="single" w:sz="4" w:space="0" w:color="A9C38E"/>
          <w:insideV w:val="single" w:sz="4" w:space="0" w:color="A9C38E"/>
        </w:tblBorders>
      </w:tblPr>
      <w:tblGrid>
        <w:gridCol w:w="10368"/>
      </w:tblGrid>
      <w:tr>
        <w:tc>
          <w:tcPr>
            <w:tcW w:type="dxa" w:w="10368"/>
            <w:shd w:fill="FCE4D6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rFonts w:ascii="Noto Sans Thai" w:hAnsi="Noto Sans Thai" w:eastAsia="Noto Sans Thai"/>
                <w:b/>
                <w:i w:val="0"/>
                <w:color w:val="173F68"/>
                <w:sz w:val="21"/>
              </w:rPr>
              <w:t>สถานะของข้อมูลจาก AI</w:t>
              <w:br/>
            </w:r>
            <w:r>
              <w:rPr>
                <w:rFonts w:ascii="Noto Sans Thai" w:hAnsi="Noto Sans Thai" w:eastAsia="Noto Sans Thai"/>
                <w:b w:val="0"/>
                <w:i w:val="0"/>
                <w:sz w:val="20"/>
              </w:rPr>
              <w:t>คำตอบจาก AI Stakeholder Simulation ใน Week 3–4 เป็น “ข้อมูลจำลองเพื่อฝึกกระบวนการ” ไม่ใช่ข้อเท็จจริงของมหาวิทยาลัยหรือองค์กร ทีมต้องติดป้ายแหล่งที่มาและไม่สร้างข้อมูลส่วนบุคคล/ความลับ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rPr>
          <w:rFonts w:ascii="Noto Sans Thai" w:hAnsi="Noto Sans Thai" w:eastAsia="Noto Sans Thai"/>
          <w:b/>
          <w:i w:val="0"/>
          <w:color w:val="173F68"/>
          <w:sz w:val="32"/>
        </w:rPr>
        <w:t>6. Workshop 1: Stakeholder &amp; Context Mapping</w:t>
      </w:r>
    </w:p>
    <w:p>
      <w:pPr>
        <w:pStyle w:val="Heading2"/>
      </w:pPr>
      <w:r>
        <w:rPr>
          <w:rFonts w:ascii="Noto Sans Thai" w:hAnsi="Noto Sans Thai" w:eastAsia="Noto Sans Thai"/>
          <w:b/>
          <w:i w:val="0"/>
          <w:color w:val="2F75B5"/>
          <w:sz w:val="26"/>
        </w:rPr>
        <w:t>6.1 ขั้นตอนที่นักศึกษาทำตามใน Team Repository</w:t>
      </w:r>
    </w:p>
    <w:p>
      <w:pPr>
        <w:pStyle w:val="ListNumber"/>
        <w:spacing w:after="20"/>
      </w:pPr>
      <w:r>
        <w:rPr>
          <w:rFonts w:ascii="Noto Sans Thai" w:hAnsi="Noto Sans Thai" w:eastAsia="Noto Sans Thai"/>
          <w:b w:val="0"/>
          <w:i w:val="0"/>
          <w:sz w:val="21"/>
        </w:rPr>
        <w:t>เปิด Course Repository → cases/&lt;case-id&gt;.md และอ่าน Case Card ทั้งหมด โดยยังไม่ถาม AI ให้สร้าง Feature</w:t>
      </w:r>
    </w:p>
    <w:p>
      <w:pPr>
        <w:pStyle w:val="ListNumber"/>
        <w:spacing w:after="20"/>
      </w:pPr>
      <w:r>
        <w:rPr>
          <w:rFonts w:ascii="Noto Sans Thai" w:hAnsi="Noto Sans Thai" w:eastAsia="Noto Sans Thai"/>
          <w:b w:val="0"/>
          <w:i w:val="0"/>
          <w:sz w:val="21"/>
        </w:rPr>
        <w:t>เปิด Team Repository → docs/01-problem-brief-v0.1.md ทบทวน Problem, Goal, Assumption และ Open Questions</w:t>
      </w:r>
    </w:p>
    <w:p>
      <w:pPr>
        <w:pStyle w:val="ListNumber"/>
        <w:spacing w:after="20"/>
      </w:pPr>
      <w:r>
        <w:rPr>
          <w:rFonts w:ascii="Noto Sans Thai" w:hAnsi="Noto Sans Thai" w:eastAsia="Noto Sans Thai"/>
          <w:b w:val="0"/>
          <w:i w:val="0"/>
          <w:sz w:val="21"/>
        </w:rPr>
        <w:t>แก้ไข docs/02-stakeholder-context-scope.md: สร้าง Stakeholder Register และ Influence–Interest/Authority Map</w:t>
      </w:r>
    </w:p>
    <w:p>
      <w:pPr>
        <w:pStyle w:val="ListNumber"/>
        <w:spacing w:after="20"/>
      </w:pPr>
      <w:r>
        <w:rPr>
          <w:rFonts w:ascii="Noto Sans Thai" w:hAnsi="Noto Sans Thai" w:eastAsia="Noto Sans Thai"/>
          <w:b w:val="0"/>
          <w:i w:val="0"/>
          <w:sz w:val="21"/>
        </w:rPr>
        <w:t>สร้าง System Context ไว้ใน diagrams/context/ และฝังลิงก์ในเอกสาร</w:t>
      </w:r>
    </w:p>
    <w:p>
      <w:pPr>
        <w:pStyle w:val="ListNumber"/>
        <w:spacing w:after="20"/>
      </w:pPr>
      <w:r>
        <w:rPr>
          <w:rFonts w:ascii="Noto Sans Thai" w:hAnsi="Noto Sans Thai" w:eastAsia="Noto Sans Thai"/>
          <w:b w:val="0"/>
          <w:i w:val="0"/>
          <w:sz w:val="21"/>
        </w:rPr>
        <w:t>เขียน Scope, Non-scope, Constraints, Assumptions และ Open Questions อย่างน้อย 5 ข้อ</w:t>
      </w:r>
    </w:p>
    <w:p>
      <w:pPr>
        <w:pStyle w:val="ListNumber"/>
        <w:spacing w:after="20"/>
      </w:pPr>
      <w:r>
        <w:rPr>
          <w:rFonts w:ascii="Noto Sans Thai" w:hAnsi="Noto Sans Thai" w:eastAsia="Noto Sans Thai"/>
          <w:b w:val="0"/>
          <w:i w:val="0"/>
          <w:sz w:val="21"/>
        </w:rPr>
        <w:t>ทำ Ethics/Privacy/Security Check และระบุประเด็นที่ต้องสอบถามใน Week 3</w:t>
      </w:r>
    </w:p>
    <w:p>
      <w:pPr>
        <w:pStyle w:val="ListNumber"/>
        <w:spacing w:after="20"/>
      </w:pPr>
      <w:r>
        <w:rPr>
          <w:rFonts w:ascii="Noto Sans Thai" w:hAnsi="Noto Sans Thai" w:eastAsia="Noto Sans Thai"/>
          <w:b w:val="0"/>
          <w:i w:val="0"/>
          <w:sz w:val="21"/>
        </w:rPr>
        <w:t>แลกเปลี่ยน Peer Critique กับอีกหนึ่งกลุ่ม แล้วบันทึก feedback ใน feedback/week-02-peer-feedback.md</w:t>
      </w:r>
    </w:p>
    <w:p>
      <w:pPr>
        <w:pStyle w:val="ListNumber"/>
        <w:spacing w:after="20"/>
      </w:pPr>
      <w:r>
        <w:rPr>
          <w:rFonts w:ascii="Noto Sans Thai" w:hAnsi="Noto Sans Thai" w:eastAsia="Noto Sans Thai"/>
          <w:b w:val="0"/>
          <w:i w:val="0"/>
          <w:sz w:val="21"/>
        </w:rPr>
        <w:t>ปรับงาน บันทึก Team Worklog/AI Use Log จากนั้น commit และ push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9DC"/>
          <w:start w:val="single" w:sz="4" w:space="0" w:color="B7C9DC"/>
          <w:bottom w:val="single" w:sz="4" w:space="0" w:color="B7C9DC"/>
          <w:end w:val="single" w:sz="4" w:space="0" w:color="B7C9DC"/>
          <w:insideH w:val="single" w:sz="4" w:space="0" w:color="B7C9DC"/>
          <w:insideV w:val="single" w:sz="4" w:space="0" w:color="B7C9DC"/>
        </w:tblBorders>
      </w:tblPr>
      <w:tblGrid>
        <w:gridCol w:w="5184"/>
        <w:gridCol w:w="5184"/>
      </w:tblGrid>
      <w:tr>
        <w:trPr>
          <w:tblHeader w:val="true"/>
        </w:trPr>
        <w:tc>
          <w:tcPr>
            <w:tcW w:type="dxa" w:w="1800"/>
            <w:shd w:fill="0D777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/>
                <w:i w:val="0"/>
                <w:color w:val="FFFFFF"/>
                <w:sz w:val="18"/>
              </w:rPr>
              <w:t>จุดตรวจ</w:t>
            </w:r>
          </w:p>
        </w:tc>
        <w:tc>
          <w:tcPr>
            <w:tcW w:type="dxa" w:w="7848"/>
            <w:shd w:fill="0D777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/>
                <w:i w:val="0"/>
                <w:color w:val="FFFFFF"/>
                <w:sz w:val="18"/>
              </w:rPr>
              <w:t>เกณฑ์ผ่านขั้นต่ำ</w:t>
            </w:r>
          </w:p>
        </w:tc>
      </w:tr>
      <w:tr>
        <w:tc>
          <w:tcPr>
            <w:tcW w:type="dxa" w:w="1800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8"/>
              </w:rPr>
              <w:t>Stakeholder</w:t>
            </w:r>
          </w:p>
        </w:tc>
        <w:tc>
          <w:tcPr>
            <w:tcW w:type="dxa" w:w="7848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8"/>
              </w:rPr>
              <w:t>มี primary, operational, decision/policy และ technical/affected stakeholder พร้อมเหตุผล</w:t>
            </w:r>
          </w:p>
        </w:tc>
      </w:tr>
      <w:tr>
        <w:tc>
          <w:tcPr>
            <w:tcW w:type="dxa" w:w="180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8"/>
              </w:rPr>
              <w:t>Context</w:t>
            </w:r>
          </w:p>
        </w:tc>
        <w:tc>
          <w:tcPr>
            <w:tcW w:type="dxa" w:w="784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8"/>
              </w:rPr>
              <w:t>มี system boundary, actor/system ภายนอก และ flow ที่อธิบายได้</w:t>
            </w:r>
          </w:p>
        </w:tc>
      </w:tr>
      <w:tr>
        <w:tc>
          <w:tcPr>
            <w:tcW w:type="dxa" w:w="1800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8"/>
              </w:rPr>
              <w:t>Scope</w:t>
            </w:r>
          </w:p>
        </w:tc>
        <w:tc>
          <w:tcPr>
            <w:tcW w:type="dxa" w:w="7848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8"/>
              </w:rPr>
              <w:t>มี in/out, constraint, assumption, open question และไม่เป็น feature list</w:t>
            </w:r>
          </w:p>
        </w:tc>
      </w:tr>
      <w:tr>
        <w:tc>
          <w:tcPr>
            <w:tcW w:type="dxa" w:w="180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8"/>
              </w:rPr>
              <w:t>Ethics</w:t>
            </w:r>
          </w:p>
        </w:tc>
        <w:tc>
          <w:tcPr>
            <w:tcW w:type="dxa" w:w="784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8"/>
              </w:rPr>
              <w:t>ระบุความเสี่ยงข้อมูล/ความเป็นธรรม/ความปลอดภัยอย่างน้อย 2 ประเด็น</w:t>
            </w:r>
          </w:p>
        </w:tc>
      </w:tr>
      <w:tr>
        <w:tc>
          <w:tcPr>
            <w:tcW w:type="dxa" w:w="1800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8"/>
              </w:rPr>
              <w:t>Evidence</w:t>
            </w:r>
          </w:p>
        </w:tc>
        <w:tc>
          <w:tcPr>
            <w:tcW w:type="dxa" w:w="7848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8"/>
              </w:rPr>
              <w:t>อ้าง Case Fact/ข้อความจาก Problem Brief และบันทึกข้อที่ยังไม่ยืนยัน</w:t>
            </w:r>
          </w:p>
        </w:tc>
      </w:tr>
    </w:tbl>
    <w:p>
      <w:pPr>
        <w:spacing w:after="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321468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wo-repository-workflow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4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oto Sans Thai" w:hAnsi="Noto Sans Thai" w:eastAsia="Noto Sans Thai"/>
          <w:b w:val="0"/>
          <w:i/>
          <w:color w:val="5A5A5A"/>
          <w:sz w:val="17"/>
        </w:rPr>
        <w:t>รูปที่ 2.3 รูปแบบการทำงานสอง Repository: อ่านคำสั่งจาก Course Repo และทำ/ส่งใน Team Repo</w:t>
      </w:r>
    </w:p>
    <w:p>
      <w:pPr>
        <w:pStyle w:val="Heading1"/>
      </w:pPr>
      <w:r>
        <w:rPr>
          <w:rFonts w:ascii="Noto Sans Thai" w:hAnsi="Noto Sans Thai" w:eastAsia="Noto Sans Thai"/>
          <w:b/>
          <w:i w:val="0"/>
          <w:color w:val="173F68"/>
          <w:sz w:val="32"/>
        </w:rPr>
        <w:t>7. วิธีส่งงานและคะแนน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9DC"/>
          <w:start w:val="single" w:sz="4" w:space="0" w:color="B7C9DC"/>
          <w:bottom w:val="single" w:sz="4" w:space="0" w:color="B7C9DC"/>
          <w:end w:val="single" w:sz="4" w:space="0" w:color="B7C9DC"/>
          <w:insideH w:val="single" w:sz="4" w:space="0" w:color="B7C9DC"/>
          <w:insideV w:val="single" w:sz="4" w:space="0" w:color="B7C9DC"/>
        </w:tblBorders>
      </w:tblPr>
      <w:tblGrid>
        <w:gridCol w:w="5184"/>
        <w:gridCol w:w="5184"/>
      </w:tblGrid>
      <w:tr>
        <w:trPr>
          <w:tblHeader w:val="true"/>
        </w:trPr>
        <w:tc>
          <w:tcPr>
            <w:tcW w:type="dxa" w:w="2232"/>
            <w:shd w:fill="0D777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/>
                <w:i w:val="0"/>
                <w:color w:val="FFFFFF"/>
                <w:sz w:val="18"/>
              </w:rPr>
              <w:t>รายการ</w:t>
            </w:r>
          </w:p>
        </w:tc>
        <w:tc>
          <w:tcPr>
            <w:tcW w:type="dxa" w:w="7416"/>
            <w:shd w:fill="0D777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/>
                <w:i w:val="0"/>
                <w:color w:val="FFFFFF"/>
                <w:sz w:val="18"/>
              </w:rPr>
              <w:t>รายละเอียด</w:t>
            </w:r>
          </w:p>
        </w:tc>
      </w:tr>
      <w:tr>
        <w:tc>
          <w:tcPr>
            <w:tcW w:type="dxa" w:w="2232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8"/>
              </w:rPr>
              <w:t>ไฟล์หลัก</w:t>
            </w:r>
          </w:p>
        </w:tc>
        <w:tc>
          <w:tcPr>
            <w:tcW w:type="dxa" w:w="7416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8"/>
              </w:rPr>
              <w:t>docs/02-stakeholder-context-scope.md</w:t>
            </w:r>
          </w:p>
        </w:tc>
      </w:tr>
      <w:tr>
        <w:tc>
          <w:tcPr>
            <w:tcW w:type="dxa" w:w="223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8"/>
              </w:rPr>
              <w:t>Diagram</w:t>
            </w:r>
          </w:p>
        </w:tc>
        <w:tc>
          <w:tcPr>
            <w:tcW w:type="dxa" w:w="7416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8"/>
              </w:rPr>
              <w:t>diagrams/stakeholders/ และ diagrams/context/</w:t>
            </w:r>
          </w:p>
        </w:tc>
      </w:tr>
      <w:tr>
        <w:tc>
          <w:tcPr>
            <w:tcW w:type="dxa" w:w="2232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8"/>
              </w:rPr>
              <w:t>Peer Feedback</w:t>
            </w:r>
          </w:p>
        </w:tc>
        <w:tc>
          <w:tcPr>
            <w:tcW w:type="dxa" w:w="7416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8"/>
              </w:rPr>
              <w:t>feedback/week-02-peer-feedback.md</w:t>
            </w:r>
          </w:p>
        </w:tc>
      </w:tr>
      <w:tr>
        <w:tc>
          <w:tcPr>
            <w:tcW w:type="dxa" w:w="223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8"/>
              </w:rPr>
              <w:t>Submission</w:t>
            </w:r>
          </w:p>
        </w:tc>
        <w:tc>
          <w:tcPr>
            <w:tcW w:type="dxa" w:w="7416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8"/>
              </w:rPr>
              <w:t>submissions/week-02-submission.md</w:t>
            </w:r>
          </w:p>
        </w:tc>
      </w:tr>
      <w:tr>
        <w:tc>
          <w:tcPr>
            <w:tcW w:type="dxa" w:w="2232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8"/>
              </w:rPr>
              <w:t>หลักฐานทีม</w:t>
            </w:r>
          </w:p>
        </w:tc>
        <w:tc>
          <w:tcPr>
            <w:tcW w:type="dxa" w:w="7416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8"/>
              </w:rPr>
              <w:t>project-management/team-worklog.md และ ai-use-log.md</w:t>
            </w:r>
          </w:p>
        </w:tc>
      </w:tr>
      <w:tr>
        <w:tc>
          <w:tcPr>
            <w:tcW w:type="dxa" w:w="223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8"/>
              </w:rPr>
              <w:t>Commit แนะนำ</w:t>
            </w:r>
          </w:p>
        </w:tc>
        <w:tc>
          <w:tcPr>
            <w:tcW w:type="dxa" w:w="7416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8"/>
              </w:rPr>
              <w:t>submit(w02): stakeholder context scope and ethics</w:t>
            </w:r>
          </w:p>
        </w:tc>
      </w:tr>
      <w:tr>
        <w:tc>
          <w:tcPr>
            <w:tcW w:type="dxa" w:w="2232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8"/>
              </w:rPr>
              <w:t>คะแนน</w:t>
            </w:r>
          </w:p>
        </w:tc>
        <w:tc>
          <w:tcPr>
            <w:tcW w:type="dxa" w:w="7416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8"/>
              </w:rPr>
              <w:t>A3 Requirements Engineering Portfolio = 3 คะแนน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9DC"/>
          <w:start w:val="single" w:sz="4" w:space="0" w:color="B7C9DC"/>
          <w:bottom w:val="single" w:sz="4" w:space="0" w:color="B7C9DC"/>
          <w:end w:val="single" w:sz="4" w:space="0" w:color="B7C9DC"/>
          <w:insideH w:val="single" w:sz="4" w:space="0" w:color="B7C9DC"/>
          <w:insideV w:val="single" w:sz="4" w:space="0" w:color="B7C9DC"/>
        </w:tblBorders>
      </w:tblPr>
      <w:tblGrid>
        <w:gridCol w:w="5184"/>
        <w:gridCol w:w="5184"/>
      </w:tblGrid>
      <w:tr>
        <w:trPr>
          <w:tblHeader w:val="true"/>
        </w:trPr>
        <w:tc>
          <w:tcPr>
            <w:tcW w:type="dxa" w:w="8208"/>
            <w:shd w:fill="0D777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/>
                <w:i w:val="0"/>
                <w:color w:val="FFFFFF"/>
                <w:sz w:val="18"/>
              </w:rPr>
              <w:t>Rubric Week 2</w:t>
            </w:r>
          </w:p>
        </w:tc>
        <w:tc>
          <w:tcPr>
            <w:tcW w:type="dxa" w:w="1440"/>
            <w:shd w:fill="0D777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/>
                <w:i w:val="0"/>
                <w:color w:val="FFFFFF"/>
                <w:sz w:val="18"/>
              </w:rPr>
              <w:t>คะแนน</w:t>
            </w:r>
          </w:p>
        </w:tc>
      </w:tr>
      <w:tr>
        <w:tc>
          <w:tcPr>
            <w:tcW w:type="dxa" w:w="8208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8"/>
              </w:rPr>
              <w:t>Problem framing และความต่อเนื่องจาก Week 1</w:t>
            </w:r>
          </w:p>
        </w:tc>
        <w:tc>
          <w:tcPr>
            <w:tcW w:type="dxa" w:w="1440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8"/>
              </w:rPr>
              <w:t>0.50</w:t>
            </w:r>
          </w:p>
        </w:tc>
      </w:tr>
      <w:tr>
        <w:tc>
          <w:tcPr>
            <w:tcW w:type="dxa" w:w="820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8"/>
              </w:rPr>
              <w:t>Stakeholder analysis และ authority/engagement rationale</w:t>
            </w:r>
          </w:p>
        </w:tc>
        <w:tc>
          <w:tcPr>
            <w:tcW w:type="dxa" w:w="144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8"/>
              </w:rPr>
              <w:t>0.75</w:t>
            </w:r>
          </w:p>
        </w:tc>
      </w:tr>
      <w:tr>
        <w:tc>
          <w:tcPr>
            <w:tcW w:type="dxa" w:w="8208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8"/>
              </w:rPr>
              <w:t>System context และ system boundary</w:t>
            </w:r>
          </w:p>
        </w:tc>
        <w:tc>
          <w:tcPr>
            <w:tcW w:type="dxa" w:w="1440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8"/>
              </w:rPr>
              <w:t>0.75</w:t>
            </w:r>
          </w:p>
        </w:tc>
      </w:tr>
      <w:tr>
        <w:tc>
          <w:tcPr>
            <w:tcW w:type="dxa" w:w="820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8"/>
              </w:rPr>
              <w:t>Scope/non-scope/constraint/assumption/open question</w:t>
            </w:r>
          </w:p>
        </w:tc>
        <w:tc>
          <w:tcPr>
            <w:tcW w:type="dxa" w:w="144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8"/>
              </w:rPr>
              <w:t>0.60</w:t>
            </w:r>
          </w:p>
        </w:tc>
      </w:tr>
      <w:tr>
        <w:tc>
          <w:tcPr>
            <w:tcW w:type="dxa" w:w="8208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8"/>
              </w:rPr>
              <w:t>Ethics/privacy/security + evidence/repository discipline</w:t>
            </w:r>
          </w:p>
        </w:tc>
        <w:tc>
          <w:tcPr>
            <w:tcW w:type="dxa" w:w="1440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8"/>
              </w:rPr>
              <w:t>0.40</w:t>
            </w:r>
          </w:p>
        </w:tc>
      </w:tr>
      <w:tr>
        <w:tc>
          <w:tcPr>
            <w:tcW w:type="dxa" w:w="820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8"/>
              </w:rPr>
              <w:t>รวม</w:t>
            </w:r>
          </w:p>
        </w:tc>
        <w:tc>
          <w:tcPr>
            <w:tcW w:type="dxa" w:w="144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8"/>
              </w:rPr>
              <w:t>3.00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Noto Sans Thai" w:hAnsi="Noto Sans Thai" w:eastAsia="Noto Sans Thai"/>
          <w:b/>
          <w:i w:val="0"/>
          <w:color w:val="173F68"/>
          <w:sz w:val="32"/>
        </w:rPr>
        <w:t>8. คำถามทบทวนสำหรับอ่านด้วยตนเอง</w:t>
      </w:r>
    </w:p>
    <w:p>
      <w:pPr>
        <w:pStyle w:val="ListNumber"/>
        <w:spacing w:after="20"/>
      </w:pPr>
      <w:r>
        <w:rPr>
          <w:rFonts w:ascii="Noto Sans Thai" w:hAnsi="Noto Sans Thai" w:eastAsia="Noto Sans Thai"/>
          <w:b w:val="0"/>
          <w:i w:val="0"/>
          <w:sz w:val="21"/>
        </w:rPr>
        <w:t>เหตุใดผู้อนุมัติและผู้ดูแลข้อมูลจึงเป็น Stakeholder แม้ไม่ได้ใช้งานทุกวัน</w:t>
      </w:r>
    </w:p>
    <w:p>
      <w:pPr>
        <w:pStyle w:val="ListNumber"/>
        <w:spacing w:after="20"/>
      </w:pPr>
      <w:r>
        <w:rPr>
          <w:rFonts w:ascii="Noto Sans Thai" w:hAnsi="Noto Sans Thai" w:eastAsia="Noto Sans Thai"/>
          <w:b w:val="0"/>
          <w:i w:val="0"/>
          <w:sz w:val="21"/>
        </w:rPr>
        <w:t>System Context ต่างจาก Architecture Diagram อย่างไร</w:t>
      </w:r>
    </w:p>
    <w:p>
      <w:pPr>
        <w:pStyle w:val="ListNumber"/>
        <w:spacing w:after="20"/>
      </w:pPr>
      <w:r>
        <w:rPr>
          <w:rFonts w:ascii="Noto Sans Thai" w:hAnsi="Noto Sans Thai" w:eastAsia="Noto Sans Thai"/>
          <w:b w:val="0"/>
          <w:i w:val="0"/>
          <w:sz w:val="21"/>
        </w:rPr>
        <w:t>ตัวอย่างใดเป็น Constraint และตัวอย่างใดเป็น Assumption เพราะเหตุใด</w:t>
      </w:r>
    </w:p>
    <w:p>
      <w:pPr>
        <w:pStyle w:val="ListNumber"/>
        <w:spacing w:after="20"/>
      </w:pPr>
      <w:r>
        <w:rPr>
          <w:rFonts w:ascii="Noto Sans Thai" w:hAnsi="Noto Sans Thai" w:eastAsia="Noto Sans Thai"/>
          <w:b w:val="0"/>
          <w:i w:val="0"/>
          <w:sz w:val="21"/>
        </w:rPr>
        <w:t>Scope ที่เขียนเป็นรายชื่อหน้าจอมีความเสี่ยงอย่างไร</w:t>
      </w:r>
    </w:p>
    <w:p>
      <w:pPr>
        <w:pStyle w:val="ListNumber"/>
        <w:spacing w:after="20"/>
      </w:pPr>
      <w:r>
        <w:rPr>
          <w:rFonts w:ascii="Noto Sans Thai" w:hAnsi="Noto Sans Thai" w:eastAsia="Noto Sans Thai"/>
          <w:b w:val="0"/>
          <w:i w:val="0"/>
          <w:sz w:val="21"/>
        </w:rPr>
        <w:t>ข้อมูลใดในกรณีของทีมอาจไม่จำเป็นต้องเก็บ แม้จะเก็บได้ทางเทคนิค</w:t>
      </w:r>
    </w:p>
    <w:p>
      <w:pPr>
        <w:pStyle w:val="ListNumber"/>
        <w:spacing w:after="20"/>
      </w:pPr>
      <w:r>
        <w:rPr>
          <w:rFonts w:ascii="Noto Sans Thai" w:hAnsi="Noto Sans Thai" w:eastAsia="Noto Sans Thai"/>
          <w:b w:val="0"/>
          <w:i w:val="0"/>
          <w:sz w:val="21"/>
        </w:rPr>
        <w:t>Open Question ใดของทีมมีผลต่อ Scope หรือความเสี่ยงสูงที่สุด และควรถามใครใน Week 3</w:t>
      </w:r>
    </w:p>
    <w:p>
      <w:r>
        <w:br w:type="page"/>
      </w:r>
    </w:p>
    <w:p>
      <w:pPr>
        <w:pStyle w:val="Heading1"/>
      </w:pPr>
      <w:r>
        <w:rPr>
          <w:rFonts w:ascii="Noto Sans Thai" w:hAnsi="Noto Sans Thai" w:eastAsia="Noto Sans Thai"/>
          <w:b/>
          <w:i w:val="0"/>
          <w:color w:val="173F68"/>
          <w:sz w:val="32"/>
        </w:rPr>
        <w:t>ใบบันทึกการสอน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9DC"/>
          <w:start w:val="single" w:sz="4" w:space="0" w:color="B7C9DC"/>
          <w:bottom w:val="single" w:sz="4" w:space="0" w:color="B7C9DC"/>
          <w:end w:val="single" w:sz="4" w:space="0" w:color="B7C9DC"/>
          <w:insideH w:val="single" w:sz="4" w:space="0" w:color="B7C9DC"/>
          <w:insideV w:val="single" w:sz="4" w:space="0" w:color="B7C9DC"/>
        </w:tblBorders>
      </w:tblPr>
      <w:tblGrid>
        <w:gridCol w:w="5184"/>
        <w:gridCol w:w="5184"/>
      </w:tblGrid>
      <w:tr>
        <w:trPr>
          <w:tblHeader w:val="true"/>
        </w:trPr>
        <w:tc>
          <w:tcPr>
            <w:tcW w:type="dxa" w:w="2088"/>
            <w:shd w:fill="173F6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/>
                <w:i w:val="0"/>
                <w:color w:val="FFFFFF"/>
                <w:sz w:val="18"/>
              </w:rPr>
              <w:t>รายการ</w:t>
            </w:r>
          </w:p>
        </w:tc>
        <w:tc>
          <w:tcPr>
            <w:tcW w:type="dxa" w:w="7704"/>
            <w:shd w:fill="173F6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/>
                <w:i w:val="0"/>
                <w:color w:val="FFFFFF"/>
                <w:sz w:val="18"/>
              </w:rPr>
              <w:t>รายละเอียด</w:t>
            </w:r>
          </w:p>
        </w:tc>
      </w:tr>
      <w:tr>
        <w:tc>
          <w:tcPr>
            <w:tcW w:type="dxa" w:w="2088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8"/>
              </w:rPr>
              <w:t>วิธีสอนและกิจกรรม</w:t>
            </w:r>
          </w:p>
        </w:tc>
        <w:tc>
          <w:tcPr>
            <w:tcW w:type="dxa" w:w="7704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8"/>
              </w:rPr>
              <w:t>• Mini lecture แบบใช้กรณีศึกษา</w:t>
              <w:br/>
              <w:t>• Think–Pair–Share แยก Problem/Need/Solution</w:t>
              <w:br/>
              <w:t>• Workshop ทีม 10 กลุ่มตาม Case Card</w:t>
              <w:br/>
              <w:t>• Diagram Studio และ Peer Critique</w:t>
              <w:br/>
              <w:t>• Tabletop presentation กลุ่มละไม่เกิน 5 นาที</w:t>
            </w:r>
          </w:p>
        </w:tc>
      </w:tr>
      <w:tr>
        <w:tc>
          <w:tcPr>
            <w:tcW w:type="dxa" w:w="208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8"/>
              </w:rPr>
              <w:t>สื่อการสอน</w:t>
            </w:r>
          </w:p>
        </w:tc>
        <w:tc>
          <w:tcPr>
            <w:tcW w:type="dxa" w:w="770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8"/>
              </w:rPr>
              <w:t>• เอกสารประกอบการสอน Week 2</w:t>
              <w:br/>
              <w:t>• Course Repository และ Case Cards 01–10</w:t>
              <w:br/>
              <w:t>• Stakeholder/Context/Scope Template</w:t>
              <w:br/>
              <w:t>• ตัวอย่าง Campus Resource Booking</w:t>
              <w:br/>
              <w:t>• คอมพิวเตอร์ เครื่องฉาย และ GitHub Team Repository</w:t>
            </w:r>
          </w:p>
        </w:tc>
      </w:tr>
      <w:tr>
        <w:tc>
          <w:tcPr>
            <w:tcW w:type="dxa" w:w="2088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8"/>
              </w:rPr>
              <w:t>หนังสือ/มาตรฐานอ้างอิง</w:t>
            </w:r>
          </w:p>
        </w:tc>
        <w:tc>
          <w:tcPr>
            <w:tcW w:type="dxa" w:w="7704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8"/>
              </w:rPr>
              <w:t>• เอกสารโครงสร้างรายวิชา ENGSE206 ฉบับร่าง</w:t>
              <w:br/>
              <w:t>• ISO/IEC/IEEE 29148:2018 Requirements Engineering</w:t>
              <w:br/>
              <w:t>• IIBA, A Guide to the Business Analysis Body of Knowledge (BABOK Guide), Version 3</w:t>
              <w:br/>
              <w:t>• Pohl, Requirements Engineering: Fundamentals, Principles, and Techniques</w:t>
            </w:r>
          </w:p>
        </w:tc>
      </w:tr>
      <w:tr>
        <w:tc>
          <w:tcPr>
            <w:tcW w:type="dxa" w:w="208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8"/>
              </w:rPr>
              <w:t>เอกสารประกอบ</w:t>
            </w:r>
          </w:p>
        </w:tc>
        <w:tc>
          <w:tcPr>
            <w:tcW w:type="dxa" w:w="770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8"/>
              </w:rPr>
              <w:t>• docs/02-stakeholder-context-scope.md</w:t>
              <w:br/>
              <w:t>• Stakeholder Map + System Context Diagram</w:t>
              <w:br/>
              <w:t>• feedback/week-02-peer-feedback.md</w:t>
              <w:br/>
              <w:t>• submissions/week-02-submission.md</w:t>
              <w:br/>
              <w:t>• Team Worklog และ AI Use Log</w:t>
            </w:r>
          </w:p>
        </w:tc>
      </w:tr>
      <w:tr>
        <w:tc>
          <w:tcPr>
            <w:tcW w:type="dxa" w:w="2088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8"/>
              </w:rPr>
              <w:t>งานที่มอบหมาย</w:t>
            </w:r>
          </w:p>
        </w:tc>
        <w:tc>
          <w:tcPr>
            <w:tcW w:type="dxa" w:w="7704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8"/>
              </w:rPr>
              <w:t>• docs/02-stakeholder-context-scope.md</w:t>
              <w:br/>
              <w:t>• Stakeholder Map + System Context Diagram</w:t>
              <w:br/>
              <w:t>• feedback/week-02-peer-feedback.md</w:t>
              <w:br/>
              <w:t>• submissions/week-02-submission.md</w:t>
              <w:br/>
              <w:t>• Team Worklog และ AI Use Log</w:t>
            </w:r>
          </w:p>
        </w:tc>
      </w:tr>
      <w:tr>
        <w:tc>
          <w:tcPr>
            <w:tcW w:type="dxa" w:w="208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8"/>
              </w:rPr>
              <w:t>การวัดผล</w:t>
            </w:r>
          </w:p>
        </w:tc>
        <w:tc>
          <w:tcPr>
            <w:tcW w:type="dxa" w:w="770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8"/>
              </w:rPr>
              <w:t>• A3 Week 2 = 3 คะแนนตาม rubric</w:t>
              <w:br/>
              <w:t>• ตรวจในชั้นเรียนด้วย oral check/diagram walkthrough</w:t>
              <w:br/>
              <w:t>• ใช้ revision history และ worklog ตรวจการมีส่วนร่วม</w:t>
              <w:br/>
              <w:t>• ไม่ให้คะแนนข้อความ AI ที่ไม่มีการตรวจหรือไม่มีแหล่งที่มา</w:t>
            </w:r>
          </w:p>
        </w:tc>
      </w:tr>
      <w:tr>
        <w:tc>
          <w:tcPr>
            <w:tcW w:type="dxa" w:w="2088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8"/>
              </w:rPr>
              <w:t>บันทึกการสอน</w:t>
            </w:r>
          </w:p>
        </w:tc>
        <w:tc>
          <w:tcPr>
            <w:tcW w:type="dxa" w:w="7704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8"/>
              </w:rPr>
              <w:t>บันทึกหลังสอน: ....................................................................................................................</w:t>
              <w:br/>
              <w:t>........................................................................................................................................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rPr>
          <w:rFonts w:ascii="Noto Sans Thai" w:hAnsi="Noto Sans Thai" w:eastAsia="Noto Sans Thai"/>
          <w:b/>
          <w:i w:val="0"/>
          <w:color w:val="173F68"/>
          <w:sz w:val="32"/>
        </w:rPr>
        <w:t>ทรัพยากรประกอบการเรียนการสอน</w:t>
      </w:r>
    </w:p>
    <w:p>
      <w:pPr>
        <w:pStyle w:val="Heading2"/>
      </w:pPr>
      <w:r>
        <w:rPr>
          <w:rFonts w:ascii="Noto Sans Thai" w:hAnsi="Noto Sans Thai" w:eastAsia="Noto Sans Thai"/>
          <w:b/>
          <w:i w:val="0"/>
          <w:color w:val="2F75B5"/>
          <w:sz w:val="26"/>
        </w:rPr>
        <w:t>ตำราและหนังสืออ้างอิง</w:t>
      </w:r>
    </w:p>
    <w:p>
      <w:pPr>
        <w:pStyle w:val="ListNumber"/>
        <w:spacing w:after="20"/>
      </w:pPr>
      <w:r>
        <w:rPr>
          <w:rFonts w:ascii="Noto Sans Thai" w:hAnsi="Noto Sans Thai" w:eastAsia="Noto Sans Thai"/>
          <w:b w:val="0"/>
          <w:i w:val="0"/>
          <w:sz w:val="21"/>
        </w:rPr>
        <w:t>Pohl, K. Requirements Engineering: Fundamentals, Principles, and Techniques. Springer.</w:t>
      </w:r>
    </w:p>
    <w:p>
      <w:pPr>
        <w:pStyle w:val="ListNumber"/>
        <w:spacing w:after="20"/>
      </w:pPr>
      <w:r>
        <w:rPr>
          <w:rFonts w:ascii="Noto Sans Thai" w:hAnsi="Noto Sans Thai" w:eastAsia="Noto Sans Thai"/>
          <w:b w:val="0"/>
          <w:i w:val="0"/>
          <w:sz w:val="21"/>
        </w:rPr>
        <w:t>Wiegers, K. and Beatty, J. Software Requirements. Microsoft Press.</w:t>
      </w:r>
    </w:p>
    <w:p>
      <w:pPr>
        <w:pStyle w:val="ListNumber"/>
        <w:spacing w:after="20"/>
      </w:pPr>
      <w:r>
        <w:rPr>
          <w:rFonts w:ascii="Noto Sans Thai" w:hAnsi="Noto Sans Thai" w:eastAsia="Noto Sans Thai"/>
          <w:b w:val="0"/>
          <w:i w:val="0"/>
          <w:sz w:val="21"/>
        </w:rPr>
        <w:t>International Institute of Business Analysis. BABOK Guide, Version 3.</w:t>
      </w:r>
    </w:p>
    <w:p>
      <w:pPr>
        <w:pStyle w:val="Heading2"/>
      </w:pPr>
      <w:r>
        <w:rPr>
          <w:rFonts w:ascii="Noto Sans Thai" w:hAnsi="Noto Sans Thai" w:eastAsia="Noto Sans Thai"/>
          <w:b/>
          <w:i w:val="0"/>
          <w:color w:val="2F75B5"/>
          <w:sz w:val="26"/>
        </w:rPr>
        <w:t>เอกสารและข้อมูลสำคัญ</w:t>
      </w:r>
    </w:p>
    <w:p>
      <w:pPr>
        <w:pStyle w:val="ListNumber"/>
        <w:spacing w:after="20"/>
      </w:pPr>
      <w:r>
        <w:rPr>
          <w:rFonts w:ascii="Noto Sans Thai" w:hAnsi="Noto Sans Thai" w:eastAsia="Noto Sans Thai"/>
          <w:b w:val="0"/>
          <w:i w:val="0"/>
          <w:sz w:val="21"/>
        </w:rPr>
        <w:t>ISO/IEC/IEEE 29148:2018 Systems and software engineering — Life cycle processes — Requirements engineering.</w:t>
      </w:r>
    </w:p>
    <w:p>
      <w:pPr>
        <w:pStyle w:val="ListNumber"/>
        <w:spacing w:after="20"/>
      </w:pPr>
      <w:r>
        <w:rPr>
          <w:rFonts w:ascii="Noto Sans Thai" w:hAnsi="Noto Sans Thai" w:eastAsia="Noto Sans Thai"/>
          <w:b w:val="0"/>
          <w:i w:val="0"/>
          <w:sz w:val="21"/>
        </w:rPr>
        <w:t>ENGSE206 Course Structure, CLO and 15+2 Teaching Plan.</w:t>
      </w:r>
    </w:p>
    <w:p>
      <w:pPr>
        <w:pStyle w:val="ListNumber"/>
        <w:spacing w:after="20"/>
      </w:pPr>
      <w:r>
        <w:rPr>
          <w:rFonts w:ascii="Noto Sans Thai" w:hAnsi="Noto Sans Thai" w:eastAsia="Noto Sans Thai"/>
          <w:b w:val="0"/>
          <w:i w:val="0"/>
          <w:sz w:val="21"/>
        </w:rPr>
        <w:t>Course Repository: Case Cards, Week 02 Assignment Contract และ templates/02-stakeholder-context-scope.md.</w:t>
      </w:r>
    </w:p>
    <w:p>
      <w:pPr>
        <w:pStyle w:val="Heading2"/>
      </w:pPr>
      <w:r>
        <w:rPr>
          <w:rFonts w:ascii="Noto Sans Thai" w:hAnsi="Noto Sans Thai" w:eastAsia="Noto Sans Thai"/>
          <w:b/>
          <w:i w:val="0"/>
          <w:color w:val="2F75B5"/>
          <w:sz w:val="26"/>
        </w:rPr>
        <w:t>ทรัพยากรอื่นและเครื่องมือ</w:t>
      </w:r>
    </w:p>
    <w:p>
      <w:pPr>
        <w:pStyle w:val="ListNumber"/>
        <w:spacing w:after="20"/>
      </w:pPr>
      <w:r>
        <w:rPr>
          <w:rFonts w:ascii="Noto Sans Thai" w:hAnsi="Noto Sans Thai" w:eastAsia="Noto Sans Thai"/>
          <w:b w:val="0"/>
          <w:i w:val="0"/>
          <w:sz w:val="21"/>
        </w:rPr>
        <w:t>GitHub/Git สำหรับ version history และการส่งงาน</w:t>
      </w:r>
    </w:p>
    <w:p>
      <w:pPr>
        <w:pStyle w:val="ListNumber"/>
        <w:spacing w:after="20"/>
      </w:pPr>
      <w:r>
        <w:rPr>
          <w:rFonts w:ascii="Noto Sans Thai" w:hAnsi="Noto Sans Thai" w:eastAsia="Noto Sans Thai"/>
          <w:b w:val="0"/>
          <w:i w:val="0"/>
          <w:sz w:val="21"/>
        </w:rPr>
        <w:t>Markdown editor และ diagram tool เช่น diagrams.net/Mermaid</w:t>
      </w:r>
    </w:p>
    <w:p>
      <w:pPr>
        <w:pStyle w:val="ListNumber"/>
        <w:spacing w:after="20"/>
      </w:pPr>
      <w:r>
        <w:rPr>
          <w:rFonts w:ascii="Noto Sans Thai" w:hAnsi="Noto Sans Thai" w:eastAsia="Noto Sans Thai"/>
          <w:b w:val="0"/>
          <w:i w:val="0"/>
          <w:sz w:val="21"/>
        </w:rPr>
        <w:t>Team Repository จาก ENGSE206 Project Template</w:t>
      </w:r>
    </w:p>
    <w:p>
      <w:pPr>
        <w:pStyle w:val="ListNumber"/>
        <w:spacing w:after="20"/>
      </w:pPr>
      <w:r>
        <w:rPr>
          <w:rFonts w:ascii="Noto Sans Thai" w:hAnsi="Noto Sans Thai" w:eastAsia="Noto Sans Thai"/>
          <w:b w:val="0"/>
          <w:i w:val="0"/>
          <w:sz w:val="21"/>
        </w:rPr>
        <w:t>AI ใช้เฉพาะช่วยตรวจคำถาม/ความกำกวม โดยไม่ส่งข้อมูลส่วนบุคคลและต้องบันทึก AI Use Log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936" w:bottom="792" w:left="936" w:header="317" w:footer="31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Thai" w:hAnsi="Noto Sans Thai" w:eastAsia="Noto Sans Thai"/>
        <w:b w:val="0"/>
        <w:i w:val="0"/>
        <w:color w:val="646464"/>
        <w:sz w:val="15"/>
      </w:rPr>
      <w:t xml:space="preserve">หน้า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Noto Sans Thai" w:hAnsi="Noto Sans Thai" w:eastAsia="Noto Sans Thai"/>
        <w:b w:val="0"/>
        <w:i w:val="0"/>
        <w:color w:val="646464"/>
        <w:sz w:val="15"/>
      </w:rPr>
      <w:t>ENGSE206 | เอกสารประกอบการสอน | สัปดาห์ที่ 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50" w:line="259" w:lineRule="auto"/>
    </w:pPr>
    <w:rPr>
      <w:rFonts w:ascii="Noto Sans Thai" w:hAnsi="Noto Sans Thai" w:eastAsia="Noto Sans Tha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 w:after="60"/>
      <w:outlineLvl w:val="0"/>
    </w:pPr>
    <w:rPr>
      <w:rFonts w:asciiTheme="majorHAnsi" w:eastAsiaTheme="majorEastAsia" w:hAnsiTheme="majorHAnsi" w:cstheme="majorBidi" w:ascii="Noto Sans Thai" w:hAnsi="Noto Sans Thai" w:eastAsia="Noto Sans Thai"/>
      <w:b/>
      <w:bCs/>
      <w:color w:val="173F6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60"/>
      <w:outlineLvl w:val="1"/>
    </w:pPr>
    <w:rPr>
      <w:rFonts w:asciiTheme="majorHAnsi" w:eastAsiaTheme="majorEastAsia" w:hAnsiTheme="majorHAnsi" w:cstheme="majorBidi" w:ascii="Noto Sans Thai" w:hAnsi="Noto Sans Thai" w:eastAsia="Noto Sans Thai"/>
      <w:b/>
      <w:bCs/>
      <w:color w:val="2F75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60"/>
      <w:outlineLvl w:val="2"/>
    </w:pPr>
    <w:rPr>
      <w:rFonts w:asciiTheme="majorHAnsi" w:eastAsiaTheme="majorEastAsia" w:hAnsiTheme="majorHAnsi" w:cstheme="majorBidi" w:ascii="Noto Sans Thai" w:hAnsi="Noto Sans Thai" w:eastAsia="Noto Sans Thai"/>
      <w:b/>
      <w:bCs/>
      <w:color w:val="0D777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60" w:line="240" w:lineRule="auto" w:before="100"/>
      <w:contextualSpacing/>
    </w:pPr>
    <w:rPr>
      <w:rFonts w:asciiTheme="majorHAnsi" w:eastAsiaTheme="majorEastAsia" w:hAnsiTheme="majorHAnsi" w:cstheme="majorBidi" w:ascii="Noto Sans Thai" w:hAnsi="Noto Sans Thai" w:eastAsia="Noto Sans Thai"/>
      <w:b/>
      <w:color w:val="173F68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rPr>
      <w:rFonts w:ascii="Noto Sans Thai" w:hAnsi="Noto Sans Thai" w:eastAsia="Noto Sans Thai"/>
      <w:color w:val="5A5A5A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