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2" w:space="0" w:color="D9E2F3"/>
          <w:start w:val="single" w:sz="2" w:space="0" w:color="D9E2F3"/>
          <w:bottom w:val="single" w:sz="2" w:space="0" w:color="D9E2F3"/>
          <w:end w:val="single" w:sz="2" w:space="0" w:color="D9E2F3"/>
          <w:insideH w:val="single" w:sz="2" w:space="0" w:color="D9E2F3"/>
          <w:insideV w:val="single" w:sz="2" w:space="0" w:color="D9E2F3"/>
        </w:tblBorders>
      </w:tblPr>
      <w:tblGrid>
        <w:gridCol w:w="1656"/>
        <w:gridCol w:w="8424"/>
      </w:tblGrid>
      <w:tr>
        <w:tc>
          <w:tcPr>
            <w:tcW w:type="dxa" w:w="165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68680" cy="76443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_Logo(1)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7644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24"/>
          </w:tcPr>
          <w:p>
            <w:r>
              <w:rPr>
                <w:rFonts w:ascii="Noto Sans Thai" w:hAnsi="Noto Sans Thai" w:eastAsia="Noto Sans Thai"/>
                <w:b/>
                <w:i w:val="0"/>
                <w:color w:val="173F68"/>
                <w:sz w:val="32"/>
              </w:rPr>
              <w:t>เอกสาร Workshop</w:t>
            </w:r>
          </w:p>
          <w:p>
            <w:r>
              <w:rPr>
                <w:rFonts w:ascii="Noto Sans Thai" w:hAnsi="Noto Sans Thai" w:eastAsia="Noto Sans Thai"/>
                <w:b/>
                <w:i w:val="0"/>
                <w:sz w:val="25"/>
              </w:rPr>
              <w:t>รายวิชา ENGSE206 การกำหนดความต้องการและการออกแบบทางซอฟต์แวร์</w:t>
            </w:r>
          </w:p>
          <w:p>
            <w:r>
              <w:rPr>
                <w:rFonts w:ascii="Noto Sans Thai" w:hAnsi="Noto Sans Thai" w:eastAsia="Noto Sans Thai"/>
                <w:b w:val="0"/>
                <w:i/>
                <w:color w:val="2F75B5"/>
                <w:sz w:val="21"/>
              </w:rPr>
              <w:t>Software Requirements Specification and Design</w:t>
            </w:r>
          </w:p>
          <w:p>
            <w:r>
              <w:rPr>
                <w:rFonts w:ascii="Noto Sans Thai" w:hAnsi="Noto Sans Thai" w:eastAsia="Noto Sans Thai"/>
                <w:b/>
                <w:i w:val="0"/>
                <w:color w:val="0D7777"/>
                <w:sz w:val="21"/>
              </w:rPr>
              <w:t>สัปดาห์ที่ 3 | หน่วยที่ 2 การเก็บรวบรวมความต้องการและการมีส่วนร่วมของผู้มีส่วนได้ส่วนเสีย</w:t>
            </w:r>
          </w:p>
          <w:p>
            <w:r>
              <w:rPr>
                <w:rFonts w:ascii="Noto Sans Thai" w:hAnsi="Noto Sans Thai" w:eastAsia="Noto Sans Thai"/>
                <w:b/>
                <w:i w:val="0"/>
                <w:sz w:val="21"/>
              </w:rPr>
              <w:t>บทเรียน 2.1 การวางแผนเก็บ Requirement และการสัมภาษณ์</w:t>
            </w:r>
          </w:p>
        </w:tc>
      </w:tr>
    </w:tbl>
    <w:p/>
    <w:p>
      <w:pPr>
        <w:jc w:val="center"/>
      </w:pPr>
      <w:r>
        <w:rPr>
          <w:rFonts w:ascii="Noto Sans Thai" w:hAnsi="Noto Sans Thai" w:eastAsia="Noto Sans Thai"/>
          <w:b/>
          <w:i w:val="0"/>
          <w:color w:val="173F68"/>
          <w:sz w:val="36"/>
        </w:rPr>
        <w:t>Workshop 2: AI Interview Design and Rehearsal — คู่มือนักศึกษา</w:t>
      </w:r>
    </w:p>
    <w:p>
      <w:pPr>
        <w:jc w:val="center"/>
      </w:pPr>
      <w:r>
        <w:rPr>
          <w:rFonts w:ascii="Noto Sans Thai" w:hAnsi="Noto Sans Thai" w:eastAsia="Noto Sans Thai"/>
          <w:b w:val="0"/>
          <w:i w:val="0"/>
          <w:color w:val="5A5A5A"/>
          <w:sz w:val="18"/>
        </w:rPr>
        <w:t>อาจารย์ธนิต เกตุแก้ว | สาขาวิชาวิศวกรรมซอฟต์แวร์ คณะวิศวกรรมศาสตร์ มทร.ล้านนา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9C38E"/>
          <w:start w:val="single" w:sz="4" w:space="0" w:color="A9C38E"/>
          <w:bottom w:val="single" w:sz="4" w:space="0" w:color="A9C38E"/>
          <w:end w:val="single" w:sz="4" w:space="0" w:color="A9C38E"/>
          <w:insideH w:val="single" w:sz="4" w:space="0" w:color="A9C38E"/>
          <w:insideV w:val="single" w:sz="4" w:space="0" w:color="A9C38E"/>
        </w:tblBorders>
      </w:tblPr>
      <w:tblGrid>
        <w:gridCol w:w="10368"/>
      </w:tblGrid>
      <w:tr>
        <w:tc>
          <w:tcPr>
            <w:tcW w:type="dxa" w:w="10368"/>
            <w:shd w:fill="E2F0D9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Noto Sans Thai" w:hAnsi="Noto Sans Thai" w:eastAsia="Noto Sans Thai"/>
                <w:b/>
                <w:i w:val="0"/>
                <w:color w:val="173F68"/>
                <w:sz w:val="21"/>
              </w:rPr>
              <w:t>ภารกิจ</w:t>
              <w:br/>
            </w:r>
            <w:r>
              <w:rPr>
                <w:rFonts w:ascii="Noto Sans Thai" w:hAnsi="Noto Sans Thai" w:eastAsia="Noto Sans Thai"/>
                <w:b w:val="0"/>
                <w:i w:val="0"/>
                <w:sz w:val="20"/>
              </w:rPr>
              <w:t>อ่าน Case และงานจาก Week 2 → ระบุสิ่งที่ยังไม่รู้ → วาง Elicitation Plan → สร้าง Interview Guide → ซ้อมกับ AI Stakeholder 1 บทบาท → ตรวจ Bias และปรับคำถาม → นำเสนอท้ายชั่วโมง → ส่งฉบับสมบูรณ์ก่อน Week 4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Noto Sans Thai" w:hAnsi="Noto Sans Thai" w:eastAsia="Noto Sans Thai"/>
          <w:b/>
          <w:i w:val="0"/>
          <w:color w:val="173F68"/>
          <w:sz w:val="32"/>
        </w:rPr>
        <w:t>1. ผลลัพธ์ที่ต้องได้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C"/>
          <w:start w:val="single" w:sz="4" w:space="0" w:color="B7C9DC"/>
          <w:bottom w:val="single" w:sz="4" w:space="0" w:color="B7C9DC"/>
          <w:end w:val="single" w:sz="4" w:space="0" w:color="B7C9DC"/>
          <w:insideH w:val="single" w:sz="4" w:space="0" w:color="B7C9DC"/>
          <w:insideV w:val="single" w:sz="4" w:space="0" w:color="B7C9DC"/>
        </w:tblBorders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1944"/>
            <w:shd w:fill="0D77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i w:val="0"/>
                <w:color w:val="FFFFFF"/>
                <w:sz w:val="16"/>
              </w:rPr>
              <w:t>ผลลัพธ์</w:t>
            </w:r>
          </w:p>
        </w:tc>
        <w:tc>
          <w:tcPr>
            <w:tcW w:type="dxa" w:w="3816"/>
            <w:shd w:fill="0D77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i w:val="0"/>
                <w:color w:val="FFFFFF"/>
                <w:sz w:val="16"/>
              </w:rPr>
              <w:t>ตำแหน่งไฟล์</w:t>
            </w:r>
          </w:p>
        </w:tc>
        <w:tc>
          <w:tcPr>
            <w:tcW w:type="dxa" w:w="3816"/>
            <w:shd w:fill="0D77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i w:val="0"/>
                <w:color w:val="FFFFFF"/>
                <w:sz w:val="16"/>
              </w:rPr>
              <w:t>สถานะก่อนหมดเวลา</w:t>
            </w:r>
          </w:p>
        </w:tc>
      </w:tr>
      <w:tr>
        <w:tc>
          <w:tcPr>
            <w:tcW w:type="dxa" w:w="1944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6"/>
              </w:rPr>
              <w:t>Elicitation Plan</w:t>
            </w:r>
          </w:p>
        </w:tc>
        <w:tc>
          <w:tcPr>
            <w:tcW w:type="dxa" w:w="3816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6"/>
              </w:rPr>
              <w:t>docs/03-elicitation-plan.md</w:t>
            </w:r>
          </w:p>
        </w:tc>
        <w:tc>
          <w:tcPr>
            <w:tcW w:type="dxa" w:w="3816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6"/>
              </w:rPr>
              <w:t>Draft ครบ EO, stakeholder, method, evidence, time, risk</w:t>
            </w:r>
          </w:p>
        </w:tc>
      </w:tr>
      <w:tr>
        <w:tc>
          <w:tcPr>
            <w:tcW w:type="dxa" w:w="194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6"/>
              </w:rPr>
              <w:t>Interview Guide</w:t>
            </w:r>
          </w:p>
        </w:tc>
        <w:tc>
          <w:tcPr>
            <w:tcW w:type="dxa" w:w="381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6"/>
              </w:rPr>
              <w:t>docs/03-interview-guide.md</w:t>
            </w:r>
          </w:p>
        </w:tc>
        <w:tc>
          <w:tcPr>
            <w:tcW w:type="dxa" w:w="381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6"/>
              </w:rPr>
              <w:t>คำถาม 10–12 ข้อ ครบ opening/core/probe/exception/closing</w:t>
            </w:r>
          </w:p>
        </w:tc>
      </w:tr>
      <w:tr>
        <w:tc>
          <w:tcPr>
            <w:tcW w:type="dxa" w:w="1944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6"/>
              </w:rPr>
              <w:t>AI Rehearsal Notes</w:t>
            </w:r>
          </w:p>
        </w:tc>
        <w:tc>
          <w:tcPr>
            <w:tcW w:type="dxa" w:w="3816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6"/>
              </w:rPr>
              <w:t>evidence/week-03/ai-interview-rehearsal-notes.md</w:t>
            </w:r>
          </w:p>
        </w:tc>
        <w:tc>
          <w:tcPr>
            <w:tcW w:type="dxa" w:w="3816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6"/>
              </w:rPr>
              <w:t>มี prompt, summary, limitation และ question revision</w:t>
            </w:r>
          </w:p>
        </w:tc>
      </w:tr>
      <w:tr>
        <w:tc>
          <w:tcPr>
            <w:tcW w:type="dxa" w:w="194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6"/>
              </w:rPr>
              <w:t>Peer Feedback</w:t>
            </w:r>
          </w:p>
        </w:tc>
        <w:tc>
          <w:tcPr>
            <w:tcW w:type="dxa" w:w="381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6"/>
              </w:rPr>
              <w:t>feedback/week-03-peer-feedback.md</w:t>
            </w:r>
          </w:p>
        </w:tc>
        <w:tc>
          <w:tcPr>
            <w:tcW w:type="dxa" w:w="381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6"/>
              </w:rPr>
              <w:t>ข้อดี 1 จุด ปัญหา 2 จุด และสิ่งที่ปรับ</w:t>
            </w:r>
          </w:p>
        </w:tc>
      </w:tr>
      <w:tr>
        <w:tc>
          <w:tcPr>
            <w:tcW w:type="dxa" w:w="1944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6"/>
              </w:rPr>
              <w:t>Submission</w:t>
            </w:r>
          </w:p>
        </w:tc>
        <w:tc>
          <w:tcPr>
            <w:tcW w:type="dxa" w:w="3816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6"/>
              </w:rPr>
              <w:t>submissions/week-03-submission.md</w:t>
            </w:r>
          </w:p>
        </w:tc>
        <w:tc>
          <w:tcPr>
            <w:tcW w:type="dxa" w:w="3816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6"/>
              </w:rPr>
              <w:t>ลิงก์ไฟล์ ตรวจ checklist และ commit hash</w:t>
            </w:r>
          </w:p>
        </w:tc>
      </w:tr>
      <w:tr>
        <w:tc>
          <w:tcPr>
            <w:tcW w:type="dxa" w:w="194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6"/>
              </w:rPr>
              <w:t>Work/AI Logs</w:t>
            </w:r>
          </w:p>
        </w:tc>
        <w:tc>
          <w:tcPr>
            <w:tcW w:type="dxa" w:w="381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6"/>
              </w:rPr>
              <w:t>project-management/team-worklog.md; ai-use-log.md</w:t>
            </w:r>
          </w:p>
        </w:tc>
        <w:tc>
          <w:tcPr>
            <w:tcW w:type="dxa" w:w="381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6"/>
              </w:rPr>
              <w:t>ระบุ contribution และสิ่งที่ AI ช่วย/ทีมตรวจ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Noto Sans Thai" w:hAnsi="Noto Sans Thai" w:eastAsia="Noto Sans Thai"/>
          <w:b/>
          <w:i w:val="0"/>
          <w:color w:val="173F68"/>
          <w:sz w:val="32"/>
        </w:rPr>
        <w:t>2. บทบาทในทีม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C"/>
          <w:start w:val="single" w:sz="4" w:space="0" w:color="B7C9DC"/>
          <w:bottom w:val="single" w:sz="4" w:space="0" w:color="B7C9DC"/>
          <w:end w:val="single" w:sz="4" w:space="0" w:color="B7C9DC"/>
          <w:insideH w:val="single" w:sz="4" w:space="0" w:color="B7C9DC"/>
          <w:insideV w:val="single" w:sz="4" w:space="0" w:color="B7C9DC"/>
        </w:tblBorders>
      </w:tblPr>
      <w:tblGrid>
        <w:gridCol w:w="5184"/>
        <w:gridCol w:w="5184"/>
      </w:tblGrid>
      <w:tr>
        <w:trPr>
          <w:tblHeader w:val="true"/>
        </w:trPr>
        <w:tc>
          <w:tcPr>
            <w:tcW w:type="dxa" w:w="2592"/>
            <w:shd w:fill="0D77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i w:val="0"/>
                <w:color w:val="FFFFFF"/>
                <w:sz w:val="18"/>
              </w:rPr>
              <w:t>บทบาท</w:t>
            </w:r>
          </w:p>
        </w:tc>
        <w:tc>
          <w:tcPr>
            <w:tcW w:type="dxa" w:w="7056"/>
            <w:shd w:fill="0D77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i w:val="0"/>
                <w:color w:val="FFFFFF"/>
                <w:sz w:val="18"/>
              </w:rPr>
              <w:t>หน้าที่</w:t>
            </w:r>
          </w:p>
        </w:tc>
      </w:tr>
      <w:tr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8"/>
              </w:rPr>
              <w:t>Facilitator/Timekeeper</w:t>
            </w:r>
          </w:p>
        </w:tc>
        <w:tc>
          <w:tcPr>
            <w:tcW w:type="dxa" w:w="7056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8"/>
              </w:rPr>
              <w:t>ควบคุมลำดับและเวลา ตรวจว่าทีมยึด Objective</w:t>
            </w:r>
          </w:p>
        </w:tc>
      </w:tr>
      <w:tr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8"/>
              </w:rPr>
              <w:t>Lead Interviewer</w:t>
            </w:r>
          </w:p>
        </w:tc>
        <w:tc>
          <w:tcPr>
            <w:tcW w:type="dxa" w:w="705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8"/>
              </w:rPr>
              <w:t>ถามคำถามหลักและทวนความเข้าใจ</w:t>
            </w:r>
          </w:p>
        </w:tc>
      </w:tr>
      <w:tr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8"/>
              </w:rPr>
              <w:t>Probe Interviewer</w:t>
            </w:r>
          </w:p>
        </w:tc>
        <w:tc>
          <w:tcPr>
            <w:tcW w:type="dxa" w:w="7056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8"/>
              </w:rPr>
              <w:t>จับคำคลุมเครือและถามตัวอย่าง/ข้อยกเว้น</w:t>
            </w:r>
          </w:p>
        </w:tc>
      </w:tr>
      <w:tr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8"/>
              </w:rPr>
              <w:t>Note-taker/Evidence Controller</w:t>
            </w:r>
          </w:p>
        </w:tc>
        <w:tc>
          <w:tcPr>
            <w:tcW w:type="dxa" w:w="705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8"/>
              </w:rPr>
              <w:t>บันทึก E-ID, tag และสิ่งที่ต้อง verify</w:t>
            </w:r>
          </w:p>
        </w:tc>
      </w:tr>
      <w:tr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8"/>
              </w:rPr>
              <w:t>AI Operator</w:t>
            </w:r>
          </w:p>
        </w:tc>
        <w:tc>
          <w:tcPr>
            <w:tcW w:type="dxa" w:w="7056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8"/>
              </w:rPr>
              <w:t>ใส่ Role Prompt โดยไม่เติมข้อมูลนอก Case</w:t>
            </w:r>
          </w:p>
        </w:tc>
      </w:tr>
      <w:tr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8"/>
              </w:rPr>
              <w:t>Quality Reviewer</w:t>
            </w:r>
          </w:p>
        </w:tc>
        <w:tc>
          <w:tcPr>
            <w:tcW w:type="dxa" w:w="705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8"/>
              </w:rPr>
              <w:t>ตรวจ bias, coverage, privacy และความเชื่อมโยง EO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9C38E"/>
          <w:start w:val="single" w:sz="4" w:space="0" w:color="A9C38E"/>
          <w:bottom w:val="single" w:sz="4" w:space="0" w:color="A9C38E"/>
          <w:end w:val="single" w:sz="4" w:space="0" w:color="A9C38E"/>
          <w:insideH w:val="single" w:sz="4" w:space="0" w:color="A9C38E"/>
          <w:insideV w:val="single" w:sz="4" w:space="0" w:color="A9C38E"/>
        </w:tblBorders>
      </w:tblPr>
      <w:tblGrid>
        <w:gridCol w:w="10368"/>
      </w:tblGrid>
      <w:tr>
        <w:tc>
          <w:tcPr>
            <w:tcW w:type="dxa" w:w="10368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Noto Sans Thai" w:hAnsi="Noto Sans Thai" w:eastAsia="Noto Sans Thai"/>
                <w:b/>
                <w:i w:val="0"/>
                <w:color w:val="173F68"/>
                <w:sz w:val="21"/>
              </w:rPr>
              <w:t>หลักปฏิบัติ</w:t>
              <w:br/>
            </w:r>
            <w:r>
              <w:rPr>
                <w:rFonts w:ascii="Noto Sans Thai" w:hAnsi="Noto Sans Thai" w:eastAsia="Noto Sans Thai"/>
                <w:b w:val="0"/>
                <w:i w:val="0"/>
                <w:sz w:val="20"/>
              </w:rPr>
              <w:t>AI Operator อาจเห็น Prompt/Role Card แต่ห้ามบอกคำตอบล่วงหน้า ผู้สัมภาษณ์ต้องค้นข้อมูลด้วยคำถาม และทุกคนต้องอธิบายสิ่งที่ตนทำได้ใน oral check</w:t>
            </w:r>
          </w:p>
        </w:tc>
      </w:tr>
    </w:tbl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244642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03-elicitation-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4464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Thai" w:hAnsi="Noto Sans Thai" w:eastAsia="Noto Sans Thai"/>
          <w:b w:val="0"/>
          <w:i/>
          <w:color w:val="5A5A5A"/>
          <w:sz w:val="17"/>
        </w:rPr>
        <w:t>ภาพรวม Workshop 3: Open Questions → Objective → Plan → Guide → AI Rehearsal → Revision</w:t>
      </w:r>
    </w:p>
    <w:p>
      <w:r>
        <w:br w:type="page"/>
      </w:r>
    </w:p>
    <w:p>
      <w:pPr>
        <w:pStyle w:val="Heading1"/>
      </w:pPr>
      <w:r>
        <w:rPr>
          <w:rFonts w:ascii="Noto Sans Thai" w:hAnsi="Noto Sans Thai" w:eastAsia="Noto Sans Thai"/>
          <w:b/>
          <w:i w:val="0"/>
          <w:color w:val="173F68"/>
          <w:sz w:val="32"/>
        </w:rPr>
        <w:t>3. ขั้นตอนปฏิบัติ 180 นาที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C"/>
          <w:start w:val="single" w:sz="4" w:space="0" w:color="B7C9DC"/>
          <w:bottom w:val="single" w:sz="4" w:space="0" w:color="B7C9DC"/>
          <w:end w:val="single" w:sz="4" w:space="0" w:color="B7C9DC"/>
          <w:insideH w:val="single" w:sz="4" w:space="0" w:color="B7C9DC"/>
          <w:insideV w:val="single" w:sz="4" w:space="0" w:color="B7C9DC"/>
        </w:tblBorders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1224"/>
            <w:shd w:fill="0D77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i w:val="0"/>
                <w:color w:val="FFFFFF"/>
                <w:sz w:val="15"/>
              </w:rPr>
              <w:t>เวลา</w:t>
            </w:r>
          </w:p>
        </w:tc>
        <w:tc>
          <w:tcPr>
            <w:tcW w:type="dxa" w:w="2376"/>
            <w:shd w:fill="0D77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i w:val="0"/>
                <w:color w:val="FFFFFF"/>
                <w:sz w:val="15"/>
              </w:rPr>
              <w:t>ขั้น</w:t>
            </w:r>
          </w:p>
        </w:tc>
        <w:tc>
          <w:tcPr>
            <w:tcW w:type="dxa" w:w="3888"/>
            <w:shd w:fill="0D77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i w:val="0"/>
                <w:color w:val="FFFFFF"/>
                <w:sz w:val="15"/>
              </w:rPr>
              <w:t>สิ่งที่ทำ</w:t>
            </w:r>
          </w:p>
        </w:tc>
        <w:tc>
          <w:tcPr>
            <w:tcW w:type="dxa" w:w="2160"/>
            <w:shd w:fill="0D77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i w:val="0"/>
                <w:color w:val="FFFFFF"/>
                <w:sz w:val="15"/>
              </w:rPr>
              <w:t>จุดตรวจ</w:t>
            </w:r>
          </w:p>
        </w:tc>
      </w:tr>
      <w:tr>
        <w:tc>
          <w:tcPr>
            <w:tcW w:type="dxa" w:w="1224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5"/>
              </w:rPr>
              <w:t>00–20 นาที</w:t>
            </w:r>
          </w:p>
        </w:tc>
        <w:tc>
          <w:tcPr>
            <w:tcW w:type="dxa" w:w="2376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5"/>
              </w:rPr>
              <w:t>STEP 1 — Case &amp; Open Question Review</w:t>
            </w:r>
          </w:p>
        </w:tc>
        <w:tc>
          <w:tcPr>
            <w:tcW w:type="dxa" w:w="3888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5"/>
              </w:rPr>
              <w:t>อ่าน CASE_CARD.md, Problem Brief, Stakeholder/Scope; เลือก OQ สำคัญ 3–5 ข้อ</w:t>
            </w:r>
          </w:p>
        </w:tc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5"/>
              </w:rPr>
              <w:t>OQ shortlist + เหตุผลผลกระทบ</w:t>
            </w:r>
          </w:p>
        </w:tc>
      </w:tr>
      <w:tr>
        <w:tc>
          <w:tcPr>
            <w:tcW w:type="dxa" w:w="122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5"/>
              </w:rPr>
              <w:t>20–45 นาที</w:t>
            </w:r>
          </w:p>
        </w:tc>
        <w:tc>
          <w:tcPr>
            <w:tcW w:type="dxa" w:w="237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5"/>
              </w:rPr>
              <w:t>STEP 2 — Elicitation Objectives</w:t>
            </w:r>
          </w:p>
        </w:tc>
        <w:tc>
          <w:tcPr>
            <w:tcW w:type="dxa" w:w="388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5"/>
              </w:rPr>
              <w:t>เขียน EO-ID: ต้องรู้อะไร จากใคร หลักฐานแบบใด ใช้ตัดสินใจอะไร</w:t>
            </w:r>
          </w:p>
        </w:tc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5"/>
              </w:rPr>
              <w:t>EO table</w:t>
            </w:r>
          </w:p>
        </w:tc>
      </w:tr>
      <w:tr>
        <w:tc>
          <w:tcPr>
            <w:tcW w:type="dxa" w:w="1224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5"/>
              </w:rPr>
              <w:t>45–75 นาที</w:t>
            </w:r>
          </w:p>
        </w:tc>
        <w:tc>
          <w:tcPr>
            <w:tcW w:type="dxa" w:w="2376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5"/>
              </w:rPr>
              <w:t>STEP 3 — Elicitation Plan</w:t>
            </w:r>
          </w:p>
        </w:tc>
        <w:tc>
          <w:tcPr>
            <w:tcW w:type="dxa" w:w="3888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5"/>
              </w:rPr>
              <w:t>เลือก stakeholder/method/evidence/owner/time/risk/exit criteria</w:t>
            </w:r>
          </w:p>
        </w:tc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5"/>
              </w:rPr>
              <w:t>Plan draft</w:t>
            </w:r>
          </w:p>
        </w:tc>
      </w:tr>
      <w:tr>
        <w:tc>
          <w:tcPr>
            <w:tcW w:type="dxa" w:w="122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5"/>
              </w:rPr>
              <w:t>75–110 นาที</w:t>
            </w:r>
          </w:p>
        </w:tc>
        <w:tc>
          <w:tcPr>
            <w:tcW w:type="dxa" w:w="237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5"/>
              </w:rPr>
              <w:t>STEP 4 — Interview Guide</w:t>
            </w:r>
          </w:p>
        </w:tc>
        <w:tc>
          <w:tcPr>
            <w:tcW w:type="dxa" w:w="388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5"/>
              </w:rPr>
              <w:t>สร้าง 10–12 คำถาม: opening, current work, pain, rule, exception, outcome, closing</w:t>
            </w:r>
          </w:p>
        </w:tc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5"/>
              </w:rPr>
              <w:t>Question set with EO IDs</w:t>
            </w:r>
          </w:p>
        </w:tc>
      </w:tr>
      <w:tr>
        <w:tc>
          <w:tcPr>
            <w:tcW w:type="dxa" w:w="1224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5"/>
              </w:rPr>
              <w:t>110–130 นาที</w:t>
            </w:r>
          </w:p>
        </w:tc>
        <w:tc>
          <w:tcPr>
            <w:tcW w:type="dxa" w:w="2376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5"/>
              </w:rPr>
              <w:t>STEP 5 — Bias &amp; Peer Critique</w:t>
            </w:r>
          </w:p>
        </w:tc>
        <w:tc>
          <w:tcPr>
            <w:tcW w:type="dxa" w:w="3888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5"/>
              </w:rPr>
              <w:t>ตรวจ leading, solution bias, double question, vague, privacy; แลก feedback</w:t>
            </w:r>
          </w:p>
        </w:tc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5"/>
              </w:rPr>
              <w:t>before/after 2 questions</w:t>
            </w:r>
          </w:p>
        </w:tc>
      </w:tr>
      <w:tr>
        <w:tc>
          <w:tcPr>
            <w:tcW w:type="dxa" w:w="122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5"/>
              </w:rPr>
              <w:t>130–160 นาที</w:t>
            </w:r>
          </w:p>
        </w:tc>
        <w:tc>
          <w:tcPr>
            <w:tcW w:type="dxa" w:w="237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5"/>
              </w:rPr>
              <w:t>STEP 6 — AI Interview Rehearsal</w:t>
            </w:r>
          </w:p>
        </w:tc>
        <w:tc>
          <w:tcPr>
            <w:tcW w:type="dxa" w:w="388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5"/>
              </w:rPr>
              <w:t>ใช้ controlled prompt กับ stakeholder 1 บทบาท; ถาม 6–8 คำถามและ probe</w:t>
            </w:r>
          </w:p>
        </w:tc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5"/>
              </w:rPr>
              <w:t>notes + unclear points</w:t>
            </w:r>
          </w:p>
        </w:tc>
      </w:tr>
      <w:tr>
        <w:tc>
          <w:tcPr>
            <w:tcW w:type="dxa" w:w="1224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5"/>
              </w:rPr>
              <w:t>160–175 นาที</w:t>
            </w:r>
          </w:p>
        </w:tc>
        <w:tc>
          <w:tcPr>
            <w:tcW w:type="dxa" w:w="2376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5"/>
              </w:rPr>
              <w:t>STEP 7 — Revision &amp; Summary</w:t>
            </w:r>
          </w:p>
        </w:tc>
        <w:tc>
          <w:tcPr>
            <w:tcW w:type="dxa" w:w="3888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5"/>
              </w:rPr>
              <w:t>ปรับ Guide, แยก simulation insight และ open issue</w:t>
            </w:r>
          </w:p>
        </w:tc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5"/>
              </w:rPr>
              <w:t>final draft + 1-slide/tabletop summary</w:t>
            </w:r>
          </w:p>
        </w:tc>
      </w:tr>
      <w:tr>
        <w:tc>
          <w:tcPr>
            <w:tcW w:type="dxa" w:w="122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5"/>
              </w:rPr>
              <w:t>175–180 นาที</w:t>
            </w:r>
          </w:p>
        </w:tc>
        <w:tc>
          <w:tcPr>
            <w:tcW w:type="dxa" w:w="237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5"/>
              </w:rPr>
              <w:t>STEP 8 — Commit &amp; Push</w:t>
            </w:r>
          </w:p>
        </w:tc>
        <w:tc>
          <w:tcPr>
            <w:tcW w:type="dxa" w:w="388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5"/>
              </w:rPr>
              <w:t>ตรวจ path, links, logs, submission; commit/push</w:t>
            </w:r>
          </w:p>
        </w:tc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5"/>
              </w:rPr>
              <w:t>checkpoint/submit commit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Thai" w:hAnsi="Noto Sans Thai" w:eastAsia="Noto Sans Thai"/>
          <w:b/>
          <w:i w:val="0"/>
          <w:color w:val="2F75B5"/>
          <w:sz w:val="26"/>
        </w:rPr>
        <w:t>3.1 STEP 1 — เลือก Open Questions</w:t>
      </w:r>
    </w:p>
    <w:p>
      <w:pPr>
        <w:pStyle w:val="ListNumber"/>
        <w:spacing w:after="20"/>
      </w:pPr>
      <w:r>
        <w:rPr>
          <w:rFonts w:ascii="Noto Sans Thai" w:hAnsi="Noto Sans Thai" w:eastAsia="Noto Sans Thai"/>
          <w:b w:val="0"/>
          <w:i w:val="0"/>
          <w:sz w:val="21"/>
        </w:rPr>
        <w:t>เปิด Course Repository และ Case Card ของกลุ่ม อ่าน Facts, Stakeholders, Constraints และ Success Signals</w:t>
      </w:r>
    </w:p>
    <w:p>
      <w:pPr>
        <w:pStyle w:val="ListNumber"/>
        <w:spacing w:after="20"/>
      </w:pPr>
      <w:r>
        <w:rPr>
          <w:rFonts w:ascii="Noto Sans Thai" w:hAnsi="Noto Sans Thai" w:eastAsia="Noto Sans Thai"/>
          <w:b w:val="0"/>
          <w:i w:val="0"/>
          <w:sz w:val="21"/>
        </w:rPr>
        <w:t>เปิด Team Repository: docs/01-problem-brief-v0.1.md และ docs/02-stakeholder-context-scope.md</w:t>
      </w:r>
    </w:p>
    <w:p>
      <w:pPr>
        <w:pStyle w:val="ListNumber"/>
        <w:spacing w:after="20"/>
      </w:pPr>
      <w:r>
        <w:rPr>
          <w:rFonts w:ascii="Noto Sans Thai" w:hAnsi="Noto Sans Thai" w:eastAsia="Noto Sans Thai"/>
          <w:b w:val="0"/>
          <w:i w:val="0"/>
          <w:sz w:val="21"/>
        </w:rPr>
        <w:t>เลือกคำถามที่ถ้าไม่รู้แล้วจะกระทบ Scope, Rule, Risk, Data หรือ Workflow</w:t>
      </w:r>
    </w:p>
    <w:p>
      <w:pPr>
        <w:pStyle w:val="ListNumber"/>
        <w:spacing w:after="20"/>
      </w:pPr>
      <w:r>
        <w:rPr>
          <w:rFonts w:ascii="Noto Sans Thai" w:hAnsi="Noto Sans Thai" w:eastAsia="Noto Sans Thai"/>
          <w:b w:val="0"/>
          <w:i w:val="0"/>
          <w:sz w:val="21"/>
        </w:rPr>
        <w:t>ห้ามเลือกคำถามที่เป็นเพียง “จะใช้สีอะไร/ทำหน้าจอแบบไหน”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C"/>
          <w:start w:val="single" w:sz="4" w:space="0" w:color="B7C9DC"/>
          <w:bottom w:val="single" w:sz="4" w:space="0" w:color="B7C9DC"/>
          <w:end w:val="single" w:sz="4" w:space="0" w:color="B7C9DC"/>
          <w:insideH w:val="single" w:sz="4" w:space="0" w:color="B7C9DC"/>
          <w:insideV w:val="single" w:sz="4" w:space="0" w:color="B7C9DC"/>
        </w:tblBorders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1080"/>
            <w:shd w:fill="0D77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i w:val="0"/>
                <w:color w:val="FFFFFF"/>
                <w:sz w:val="17"/>
              </w:rPr>
              <w:t>OQ ID</w:t>
            </w:r>
          </w:p>
        </w:tc>
        <w:tc>
          <w:tcPr>
            <w:tcW w:type="dxa" w:w="3744"/>
            <w:shd w:fill="0D77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i w:val="0"/>
                <w:color w:val="FFFFFF"/>
                <w:sz w:val="17"/>
              </w:rPr>
              <w:t>คำถาม</w:t>
            </w:r>
          </w:p>
        </w:tc>
        <w:tc>
          <w:tcPr>
            <w:tcW w:type="dxa" w:w="2736"/>
            <w:shd w:fill="0D77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i w:val="0"/>
                <w:color w:val="FFFFFF"/>
                <w:sz w:val="17"/>
              </w:rPr>
              <w:t>ผลกระทบถ้ายังไม่รู้</w:t>
            </w:r>
          </w:p>
        </w:tc>
        <w:tc>
          <w:tcPr>
            <w:tcW w:type="dxa" w:w="2160"/>
            <w:shd w:fill="0D77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i w:val="0"/>
                <w:color w:val="FFFFFF"/>
                <w:sz w:val="17"/>
              </w:rPr>
              <w:t>Stakeholder/Source</w:t>
            </w:r>
          </w:p>
        </w:tc>
      </w:tr>
      <w:tr>
        <w:tc>
          <w:tcPr>
            <w:tcW w:type="dxa" w:w="1080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OQ-01</w:t>
            </w:r>
          </w:p>
        </w:tc>
        <w:tc>
          <w:tcPr>
            <w:tcW w:type="dxa" w:w="3744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</w:r>
          </w:p>
        </w:tc>
        <w:tc>
          <w:tcPr>
            <w:tcW w:type="dxa" w:w="2736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</w:r>
          </w:p>
        </w:tc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</w:r>
          </w:p>
        </w:tc>
      </w:tr>
      <w:tr>
        <w:tc>
          <w:tcPr>
            <w:tcW w:type="dxa" w:w="108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OQ-02</w:t>
            </w:r>
          </w:p>
        </w:tc>
        <w:tc>
          <w:tcPr>
            <w:tcW w:type="dxa" w:w="374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</w:r>
          </w:p>
        </w:tc>
        <w:tc>
          <w:tcPr>
            <w:tcW w:type="dxa" w:w="273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</w:r>
          </w:p>
        </w:tc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</w:r>
          </w:p>
        </w:tc>
      </w:tr>
      <w:tr>
        <w:tc>
          <w:tcPr>
            <w:tcW w:type="dxa" w:w="1080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OQ-03</w:t>
            </w:r>
          </w:p>
        </w:tc>
        <w:tc>
          <w:tcPr>
            <w:tcW w:type="dxa" w:w="3744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</w:r>
          </w:p>
        </w:tc>
        <w:tc>
          <w:tcPr>
            <w:tcW w:type="dxa" w:w="2736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</w:r>
          </w:p>
        </w:tc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Thai" w:hAnsi="Noto Sans Thai" w:eastAsia="Noto Sans Thai"/>
          <w:b/>
          <w:i w:val="0"/>
          <w:color w:val="2F75B5"/>
          <w:sz w:val="26"/>
        </w:rPr>
        <w:t>3.2 STEP 2–3 — Objective และ Plan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C"/>
          <w:start w:val="single" w:sz="4" w:space="0" w:color="B7C9DC"/>
          <w:bottom w:val="single" w:sz="4" w:space="0" w:color="B7C9DC"/>
          <w:end w:val="single" w:sz="4" w:space="0" w:color="B7C9DC"/>
          <w:insideH w:val="single" w:sz="4" w:space="0" w:color="B7C9DC"/>
          <w:insideV w:val="single" w:sz="4" w:space="0" w:color="B7C9DC"/>
        </w:tblBorders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936"/>
            <w:shd w:fill="0D77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i w:val="0"/>
                <w:color w:val="FFFFFF"/>
                <w:sz w:val="15"/>
              </w:rPr>
              <w:t>EO ID</w:t>
            </w:r>
          </w:p>
        </w:tc>
        <w:tc>
          <w:tcPr>
            <w:tcW w:type="dxa" w:w="2376"/>
            <w:shd w:fill="0D77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i w:val="0"/>
                <w:color w:val="FFFFFF"/>
                <w:sz w:val="15"/>
              </w:rPr>
              <w:t>Objective</w:t>
            </w:r>
          </w:p>
        </w:tc>
        <w:tc>
          <w:tcPr>
            <w:tcW w:type="dxa" w:w="1800"/>
            <w:shd w:fill="0D77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i w:val="0"/>
                <w:color w:val="FFFFFF"/>
                <w:sz w:val="15"/>
              </w:rPr>
              <w:t>Stakeholder</w:t>
            </w:r>
          </w:p>
        </w:tc>
        <w:tc>
          <w:tcPr>
            <w:tcW w:type="dxa" w:w="1656"/>
            <w:shd w:fill="0D77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i w:val="0"/>
                <w:color w:val="FFFFFF"/>
                <w:sz w:val="15"/>
              </w:rPr>
              <w:t>Method</w:t>
            </w:r>
          </w:p>
        </w:tc>
        <w:tc>
          <w:tcPr>
            <w:tcW w:type="dxa" w:w="2088"/>
            <w:shd w:fill="0D77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i w:val="0"/>
                <w:color w:val="FFFFFF"/>
                <w:sz w:val="15"/>
              </w:rPr>
              <w:t>Expected Evidence</w:t>
            </w:r>
          </w:p>
        </w:tc>
        <w:tc>
          <w:tcPr>
            <w:tcW w:type="dxa" w:w="1584"/>
            <w:shd w:fill="0D77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i w:val="0"/>
                <w:color w:val="FFFFFF"/>
                <w:sz w:val="15"/>
              </w:rPr>
              <w:t>Risk/Exit</w:t>
            </w:r>
          </w:p>
        </w:tc>
      </w:tr>
      <w:tr>
        <w:tc>
          <w:tcPr>
            <w:tcW w:type="dxa" w:w="936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5"/>
              </w:rPr>
              <w:t>EO-01</w:t>
            </w:r>
          </w:p>
        </w:tc>
        <w:tc>
          <w:tcPr>
            <w:tcW w:type="dxa" w:w="2376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5"/>
              </w:rPr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5"/>
              </w:rPr>
            </w:r>
          </w:p>
        </w:tc>
        <w:tc>
          <w:tcPr>
            <w:tcW w:type="dxa" w:w="1656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5"/>
              </w:rPr>
            </w:r>
          </w:p>
        </w:tc>
        <w:tc>
          <w:tcPr>
            <w:tcW w:type="dxa" w:w="2088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5"/>
              </w:rPr>
            </w:r>
          </w:p>
        </w:tc>
        <w:tc>
          <w:tcPr>
            <w:tcW w:type="dxa" w:w="1584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5"/>
              </w:rPr>
            </w:r>
          </w:p>
        </w:tc>
      </w:tr>
      <w:tr>
        <w:tc>
          <w:tcPr>
            <w:tcW w:type="dxa" w:w="93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5"/>
              </w:rPr>
              <w:t>EO-02</w:t>
            </w:r>
          </w:p>
        </w:tc>
        <w:tc>
          <w:tcPr>
            <w:tcW w:type="dxa" w:w="237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5"/>
              </w:rPr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5"/>
              </w:rPr>
            </w:r>
          </w:p>
        </w:tc>
        <w:tc>
          <w:tcPr>
            <w:tcW w:type="dxa" w:w="165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5"/>
              </w:rPr>
            </w:r>
          </w:p>
        </w:tc>
        <w:tc>
          <w:tcPr>
            <w:tcW w:type="dxa" w:w="208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5"/>
              </w:rPr>
            </w:r>
          </w:p>
        </w:tc>
        <w:tc>
          <w:tcPr>
            <w:tcW w:type="dxa" w:w="158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5"/>
              </w:rPr>
            </w:r>
          </w:p>
        </w:tc>
      </w:tr>
      <w:tr>
        <w:tc>
          <w:tcPr>
            <w:tcW w:type="dxa" w:w="936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5"/>
              </w:rPr>
              <w:t>EO-03</w:t>
            </w:r>
          </w:p>
        </w:tc>
        <w:tc>
          <w:tcPr>
            <w:tcW w:type="dxa" w:w="2376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5"/>
              </w:rPr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5"/>
              </w:rPr>
            </w:r>
          </w:p>
        </w:tc>
        <w:tc>
          <w:tcPr>
            <w:tcW w:type="dxa" w:w="1656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5"/>
              </w:rPr>
            </w:r>
          </w:p>
        </w:tc>
        <w:tc>
          <w:tcPr>
            <w:tcW w:type="dxa" w:w="2088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5"/>
              </w:rPr>
            </w:r>
          </w:p>
        </w:tc>
        <w:tc>
          <w:tcPr>
            <w:tcW w:type="dxa" w:w="1584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5"/>
              </w:rPr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9C38E"/>
          <w:start w:val="single" w:sz="4" w:space="0" w:color="A9C38E"/>
          <w:bottom w:val="single" w:sz="4" w:space="0" w:color="A9C38E"/>
          <w:end w:val="single" w:sz="4" w:space="0" w:color="A9C38E"/>
          <w:insideH w:val="single" w:sz="4" w:space="0" w:color="A9C38E"/>
          <w:insideV w:val="single" w:sz="4" w:space="0" w:color="A9C38E"/>
        </w:tblBorders>
      </w:tblPr>
      <w:tblGrid>
        <w:gridCol w:w="10368"/>
      </w:tblGrid>
      <w:tr>
        <w:tc>
          <w:tcPr>
            <w:tcW w:type="dxa" w:w="10368"/>
            <w:shd w:fill="E2F0D9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Noto Sans Thai" w:hAnsi="Noto Sans Thai" w:eastAsia="Noto Sans Thai"/>
                <w:b/>
                <w:i w:val="0"/>
                <w:color w:val="173F68"/>
                <w:sz w:val="21"/>
              </w:rPr>
              <w:t>เกณฑ์ Objective</w:t>
              <w:br/>
            </w:r>
            <w:r>
              <w:rPr>
                <w:rFonts w:ascii="Noto Sans Thai" w:hAnsi="Noto Sans Thai" w:eastAsia="Noto Sans Thai"/>
                <w:b w:val="0"/>
                <w:i w:val="0"/>
                <w:sz w:val="20"/>
              </w:rPr>
              <w:t>เขียน “ระบุ/เข้าใจ/ตรวจสอบ [ความรู้] จาก [แหล่ง] เพื่อใช้ [การตัดสินใจ]” หลีกเลี่ยง “สัมภาษณ์ผู้ใช้เพื่อเก็บ Requirement” เพราะไม่ระบุสิ่งที่ต้องรู้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Thai" w:hAnsi="Noto Sans Thai" w:eastAsia="Noto Sans Thai"/>
          <w:b/>
          <w:i w:val="0"/>
          <w:color w:val="2F75B5"/>
          <w:sz w:val="26"/>
        </w:rPr>
        <w:t>3.3 STEP 4 — Interview Guide 10–12 ข้อ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C"/>
          <w:start w:val="single" w:sz="4" w:space="0" w:color="B7C9DC"/>
          <w:bottom w:val="single" w:sz="4" w:space="0" w:color="B7C9DC"/>
          <w:end w:val="single" w:sz="4" w:space="0" w:color="B7C9DC"/>
          <w:insideH w:val="single" w:sz="4" w:space="0" w:color="B7C9DC"/>
          <w:insideV w:val="single" w:sz="4" w:space="0" w:color="B7C9DC"/>
        </w:tblBorders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1944"/>
            <w:shd w:fill="0D77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i w:val="0"/>
                <w:color w:val="FFFFFF"/>
                <w:sz w:val="17"/>
              </w:rPr>
              <w:t>ส่วน</w:t>
            </w:r>
          </w:p>
        </w:tc>
        <w:tc>
          <w:tcPr>
            <w:tcW w:type="dxa" w:w="1800"/>
            <w:shd w:fill="0D77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i w:val="0"/>
                <w:color w:val="FFFFFF"/>
                <w:sz w:val="17"/>
              </w:rPr>
              <w:t>จำนวนแนะนำ</w:t>
            </w:r>
          </w:p>
        </w:tc>
        <w:tc>
          <w:tcPr>
            <w:tcW w:type="dxa" w:w="5904"/>
            <w:shd w:fill="0D77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i w:val="0"/>
                <w:color w:val="FFFFFF"/>
                <w:sz w:val="17"/>
              </w:rPr>
              <w:t>ตัวอย่างคำถาม</w:t>
            </w:r>
          </w:p>
        </w:tc>
      </w:tr>
      <w:tr>
        <w:tc>
          <w:tcPr>
            <w:tcW w:type="dxa" w:w="1944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Opening/Consent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1–2</w:t>
            </w:r>
          </w:p>
        </w:tc>
        <w:tc>
          <w:tcPr>
            <w:tcW w:type="dxa" w:w="5904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อธิบายวัตถุประสงค์ เวลา การบันทึก และขอให้เล่าบทบาท</w:t>
            </w:r>
          </w:p>
        </w:tc>
      </w:tr>
      <w:tr>
        <w:tc>
          <w:tcPr>
            <w:tcW w:type="dxa" w:w="194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Current Work/Critical Incident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2–3</w:t>
            </w:r>
          </w:p>
        </w:tc>
        <w:tc>
          <w:tcPr>
            <w:tcW w:type="dxa" w:w="590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ช่วยเล่าครั้งล่าสุดตั้งแต่เริ่มจนจบ</w:t>
            </w:r>
          </w:p>
        </w:tc>
      </w:tr>
      <w:tr>
        <w:tc>
          <w:tcPr>
            <w:tcW w:type="dxa" w:w="1944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Pain/Impact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1–2</w:t>
            </w:r>
          </w:p>
        </w:tc>
        <w:tc>
          <w:tcPr>
            <w:tcW w:type="dxa" w:w="5904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ขั้นตอนไหนยาก/ช้า/ผิดพลาด และส่งผลอย่างไร</w:t>
            </w:r>
          </w:p>
        </w:tc>
      </w:tr>
      <w:tr>
        <w:tc>
          <w:tcPr>
            <w:tcW w:type="dxa" w:w="194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Rule/Authority/Data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2</w:t>
            </w:r>
          </w:p>
        </w:tc>
        <w:tc>
          <w:tcPr>
            <w:tcW w:type="dxa" w:w="590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ใครตัดสินใจ ภายใต้เงื่อนไขใด และต้องใช้ข้อมูลอะไร</w:t>
            </w:r>
          </w:p>
        </w:tc>
      </w:tr>
      <w:tr>
        <w:tc>
          <w:tcPr>
            <w:tcW w:type="dxa" w:w="1944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Exception/Scenario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1–2</w:t>
            </w:r>
          </w:p>
        </w:tc>
        <w:tc>
          <w:tcPr>
            <w:tcW w:type="dxa" w:w="5904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ถ้าข้อมูลไม่ครบ/ฉุกเฉิน/ระบบล่ม จะเกิดอะไร</w:t>
            </w:r>
          </w:p>
        </w:tc>
      </w:tr>
      <w:tr>
        <w:tc>
          <w:tcPr>
            <w:tcW w:type="dxa" w:w="194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Outcome/Priority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1</w:t>
            </w:r>
          </w:p>
        </w:tc>
        <w:tc>
          <w:tcPr>
            <w:tcW w:type="dxa" w:w="590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ผลลัพธ์ใดสำคัญที่สุด และ trade-off คืออะไร</w:t>
            </w:r>
          </w:p>
        </w:tc>
      </w:tr>
      <w:tr>
        <w:tc>
          <w:tcPr>
            <w:tcW w:type="dxa" w:w="1944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Validation/Closing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1</w:t>
            </w:r>
          </w:p>
        </w:tc>
        <w:tc>
          <w:tcPr>
            <w:tcW w:type="dxa" w:w="5904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ทวนความเข้าใจและถามสิ่งที่ตกหล่น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</w:pPr>
      <w:r>
        <w:rPr>
          <w:rFonts w:ascii="Noto Sans Thai" w:hAnsi="Noto Sans Thai" w:eastAsia="Noto Sans Thai"/>
          <w:b/>
          <w:i w:val="0"/>
          <w:color w:val="2F75B5"/>
          <w:sz w:val="26"/>
        </w:rPr>
        <w:t>3.4 แบบร่างคำถามสำหรับใช้งานในทีม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C"/>
          <w:start w:val="single" w:sz="4" w:space="0" w:color="B7C9DC"/>
          <w:bottom w:val="single" w:sz="4" w:space="0" w:color="B7C9DC"/>
          <w:end w:val="single" w:sz="4" w:space="0" w:color="B7C9DC"/>
          <w:insideH w:val="single" w:sz="4" w:space="0" w:color="B7C9DC"/>
          <w:insideV w:val="single" w:sz="4" w:space="0" w:color="B7C9DC"/>
        </w:tblBorders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792"/>
            <w:shd w:fill="0D77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i w:val="0"/>
                <w:color w:val="FFFFFF"/>
                <w:sz w:val="15"/>
              </w:rPr>
              <w:t>Q ID</w:t>
            </w:r>
          </w:p>
        </w:tc>
        <w:tc>
          <w:tcPr>
            <w:tcW w:type="dxa" w:w="792"/>
            <w:shd w:fill="0D77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i w:val="0"/>
                <w:color w:val="FFFFFF"/>
                <w:sz w:val="15"/>
              </w:rPr>
              <w:t>EO</w:t>
            </w:r>
          </w:p>
        </w:tc>
        <w:tc>
          <w:tcPr>
            <w:tcW w:type="dxa" w:w="4680"/>
            <w:shd w:fill="0D77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i w:val="0"/>
                <w:color w:val="FFFFFF"/>
                <w:sz w:val="15"/>
              </w:rPr>
              <w:t>คำถาม</w:t>
            </w:r>
          </w:p>
        </w:tc>
        <w:tc>
          <w:tcPr>
            <w:tcW w:type="dxa" w:w="1440"/>
            <w:shd w:fill="0D77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i w:val="0"/>
                <w:color w:val="FFFFFF"/>
                <w:sz w:val="15"/>
              </w:rPr>
              <w:t>ชนิด</w:t>
            </w:r>
          </w:p>
        </w:tc>
        <w:tc>
          <w:tcPr>
            <w:tcW w:type="dxa" w:w="2088"/>
            <w:shd w:fill="0D77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i w:val="0"/>
                <w:color w:val="FFFFFF"/>
                <w:sz w:val="15"/>
              </w:rPr>
              <w:t>คำถามติดตาม/หลักฐาน</w:t>
            </w:r>
          </w:p>
        </w:tc>
      </w:tr>
      <w:tr>
        <w:tc>
          <w:tcPr>
            <w:tcW w:type="dxa" w:w="792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5"/>
              </w:rPr>
              <w:t>Q-01</w:t>
            </w:r>
          </w:p>
        </w:tc>
        <w:tc>
          <w:tcPr>
            <w:tcW w:type="dxa" w:w="792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5"/>
              </w:rPr>
            </w:r>
          </w:p>
        </w:tc>
        <w:tc>
          <w:tcPr>
            <w:tcW w:type="dxa" w:w="4680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5"/>
              </w:rPr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5"/>
              </w:rPr>
            </w:r>
          </w:p>
        </w:tc>
        <w:tc>
          <w:tcPr>
            <w:tcW w:type="dxa" w:w="2088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5"/>
              </w:rPr>
            </w:r>
          </w:p>
        </w:tc>
      </w:tr>
      <w:tr>
        <w:tc>
          <w:tcPr>
            <w:tcW w:type="dxa" w:w="79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5"/>
              </w:rPr>
              <w:t>Q-02</w:t>
            </w:r>
          </w:p>
        </w:tc>
        <w:tc>
          <w:tcPr>
            <w:tcW w:type="dxa" w:w="79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5"/>
              </w:rPr>
            </w:r>
          </w:p>
        </w:tc>
        <w:tc>
          <w:tcPr>
            <w:tcW w:type="dxa" w:w="468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5"/>
              </w:rPr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5"/>
              </w:rPr>
            </w:r>
          </w:p>
        </w:tc>
        <w:tc>
          <w:tcPr>
            <w:tcW w:type="dxa" w:w="208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5"/>
              </w:rPr>
            </w:r>
          </w:p>
        </w:tc>
      </w:tr>
      <w:tr>
        <w:tc>
          <w:tcPr>
            <w:tcW w:type="dxa" w:w="792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5"/>
              </w:rPr>
              <w:t>Q-03</w:t>
            </w:r>
          </w:p>
        </w:tc>
        <w:tc>
          <w:tcPr>
            <w:tcW w:type="dxa" w:w="792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5"/>
              </w:rPr>
            </w:r>
          </w:p>
        </w:tc>
        <w:tc>
          <w:tcPr>
            <w:tcW w:type="dxa" w:w="4680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5"/>
              </w:rPr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5"/>
              </w:rPr>
            </w:r>
          </w:p>
        </w:tc>
        <w:tc>
          <w:tcPr>
            <w:tcW w:type="dxa" w:w="2088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5"/>
              </w:rPr>
            </w:r>
          </w:p>
        </w:tc>
      </w:tr>
      <w:tr>
        <w:tc>
          <w:tcPr>
            <w:tcW w:type="dxa" w:w="79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5"/>
              </w:rPr>
              <w:t>Q-04</w:t>
            </w:r>
          </w:p>
        </w:tc>
        <w:tc>
          <w:tcPr>
            <w:tcW w:type="dxa" w:w="79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5"/>
              </w:rPr>
            </w:r>
          </w:p>
        </w:tc>
        <w:tc>
          <w:tcPr>
            <w:tcW w:type="dxa" w:w="468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5"/>
              </w:rPr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5"/>
              </w:rPr>
            </w:r>
          </w:p>
        </w:tc>
        <w:tc>
          <w:tcPr>
            <w:tcW w:type="dxa" w:w="208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5"/>
              </w:rPr>
            </w:r>
          </w:p>
        </w:tc>
      </w:tr>
      <w:tr>
        <w:tc>
          <w:tcPr>
            <w:tcW w:type="dxa" w:w="792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5"/>
              </w:rPr>
              <w:t>Q-05</w:t>
            </w:r>
          </w:p>
        </w:tc>
        <w:tc>
          <w:tcPr>
            <w:tcW w:type="dxa" w:w="792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5"/>
              </w:rPr>
            </w:r>
          </w:p>
        </w:tc>
        <w:tc>
          <w:tcPr>
            <w:tcW w:type="dxa" w:w="4680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5"/>
              </w:rPr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5"/>
              </w:rPr>
            </w:r>
          </w:p>
        </w:tc>
        <w:tc>
          <w:tcPr>
            <w:tcW w:type="dxa" w:w="2088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5"/>
              </w:rPr>
            </w:r>
          </w:p>
        </w:tc>
      </w:tr>
      <w:tr>
        <w:tc>
          <w:tcPr>
            <w:tcW w:type="dxa" w:w="79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5"/>
              </w:rPr>
              <w:t>Q-06</w:t>
            </w:r>
          </w:p>
        </w:tc>
        <w:tc>
          <w:tcPr>
            <w:tcW w:type="dxa" w:w="79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5"/>
              </w:rPr>
            </w:r>
          </w:p>
        </w:tc>
        <w:tc>
          <w:tcPr>
            <w:tcW w:type="dxa" w:w="468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5"/>
              </w:rPr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5"/>
              </w:rPr>
            </w:r>
          </w:p>
        </w:tc>
        <w:tc>
          <w:tcPr>
            <w:tcW w:type="dxa" w:w="208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5"/>
              </w:rPr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rPr>
          <w:rFonts w:ascii="Noto Sans Thai" w:hAnsi="Noto Sans Thai" w:eastAsia="Noto Sans Thai"/>
          <w:b/>
          <w:i w:val="0"/>
          <w:color w:val="173F68"/>
          <w:sz w:val="32"/>
        </w:rPr>
        <w:t>4. Prompt สำหรับ AI Interview Rehearsal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9C38E"/>
          <w:start w:val="single" w:sz="4" w:space="0" w:color="A9C38E"/>
          <w:bottom w:val="single" w:sz="4" w:space="0" w:color="A9C38E"/>
          <w:end w:val="single" w:sz="4" w:space="0" w:color="A9C38E"/>
          <w:insideH w:val="single" w:sz="4" w:space="0" w:color="A9C38E"/>
          <w:insideV w:val="single" w:sz="4" w:space="0" w:color="A9C38E"/>
        </w:tblBorders>
      </w:tblPr>
      <w:tblGrid>
        <w:gridCol w:w="10368"/>
      </w:tblGrid>
      <w:tr>
        <w:tc>
          <w:tcPr>
            <w:tcW w:type="dxa" w:w="10368"/>
            <w:shd w:fill="EDF5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Noto Sans Thai" w:hAnsi="Noto Sans Thai" w:eastAsia="Noto Sans Thai"/>
                <w:b/>
                <w:i w:val="0"/>
                <w:color w:val="173F68"/>
                <w:sz w:val="21"/>
              </w:rPr>
              <w:t>Prompt Template</w:t>
              <w:br/>
            </w:r>
            <w:r>
              <w:rPr>
                <w:rFonts w:ascii="Noto Sans Thai" w:hAnsi="Noto Sans Thai" w:eastAsia="Noto Sans Thai"/>
                <w:b w:val="0"/>
                <w:i w:val="0"/>
                <w:sz w:val="20"/>
              </w:rPr>
              <w:t>คุณกำลังจำลองบทบาท [ROLE] ในกรณี [CASE NAME] เพื่อให้นักศึกษาฝึกสัมภาษณ์ Requirement เท่านั้น</w:t>
              <w:br/>
              <w:br/>
              <w:t>กติกา:</w:t>
              <w:br/>
              <w:t>1) ตอบเฉพาะมุมมองและอำนาจของบทบาทนี้</w:t>
              <w:br/>
              <w:t>2) ใช้เฉพาะข้อมูลจาก Case Context/Role Card ที่ให้ หากไม่รู้ให้ตอบว่า “ไม่แน่ใจ/ต้องถามบทบาทอื่น”</w:t>
              <w:br/>
              <w:t>3) อย่าเสนอ Feature List หรือเปิดเผยข้อมูลทั้งหมดทันที</w:t>
              <w:br/>
              <w:t>4) แยกข้อเท็จจริงจำลอง ความเห็น และข้อเสนอทางแก้</w:t>
              <w:br/>
              <w:t>5) ให้รายละเอียดเพิ่มเมื่อผู้สัมภาษณ์ถาม probe ที่เหมาะสม</w:t>
              <w:br/>
              <w:t>6) ห้ามสร้างชื่อจริง ข้อมูลส่วนบุคคล นโยบาย หรือสถิติที่ไม่ได้ให้</w:t>
              <w:br/>
              <w:t>7) รักษาคำตอบให้สอดคล้อง และอนุญาตให้ผู้สัมภาษณ์ทวนเพื่อยืนยัน</w:t>
              <w:br/>
              <w:br/>
              <w:t>เริ่มด้วยคำว่า “พร้อมสำหรับการสัมภาษณ์ในบทบาท [ROLE]” และรอคำถามทีละข้อ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Thai" w:hAnsi="Noto Sans Thai" w:eastAsia="Noto Sans Thai"/>
          <w:b/>
          <w:i w:val="0"/>
          <w:color w:val="2F75B5"/>
          <w:sz w:val="26"/>
        </w:rPr>
        <w:t>4.1 สิ่งที่ต้องบันทึกหลังซ้อม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C"/>
          <w:start w:val="single" w:sz="4" w:space="0" w:color="B7C9DC"/>
          <w:bottom w:val="single" w:sz="4" w:space="0" w:color="B7C9DC"/>
          <w:end w:val="single" w:sz="4" w:space="0" w:color="B7C9DC"/>
          <w:insideH w:val="single" w:sz="4" w:space="0" w:color="B7C9DC"/>
          <w:insideV w:val="single" w:sz="4" w:space="0" w:color="B7C9DC"/>
        </w:tblBorders>
      </w:tblPr>
      <w:tblGrid>
        <w:gridCol w:w="5184"/>
        <w:gridCol w:w="5184"/>
      </w:tblGrid>
      <w:tr>
        <w:trPr>
          <w:tblHeader w:val="true"/>
        </w:trPr>
        <w:tc>
          <w:tcPr>
            <w:tcW w:type="dxa" w:w="3744"/>
            <w:shd w:fill="0D77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i w:val="0"/>
                <w:color w:val="FFFFFF"/>
                <w:sz w:val="17"/>
              </w:rPr>
              <w:t>รายการ</w:t>
            </w:r>
          </w:p>
        </w:tc>
        <w:tc>
          <w:tcPr>
            <w:tcW w:type="dxa" w:w="5904"/>
            <w:shd w:fill="0D77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i w:val="0"/>
                <w:color w:val="FFFFFF"/>
                <w:sz w:val="17"/>
              </w:rPr>
              <w:t>บันทึก</w:t>
            </w:r>
          </w:p>
        </w:tc>
      </w:tr>
      <w:tr>
        <w:tc>
          <w:tcPr>
            <w:tcW w:type="dxa" w:w="3744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คำถามที่ได้คำตอบกว้างเกินไป</w:t>
            </w:r>
          </w:p>
        </w:tc>
        <w:tc>
          <w:tcPr>
            <w:tcW w:type="dxa" w:w="5904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</w:r>
          </w:p>
        </w:tc>
      </w:tr>
      <w:tr>
        <w:tc>
          <w:tcPr>
            <w:tcW w:type="dxa" w:w="374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คำถามที่ชี้นำ/ล็อก Solution</w:t>
            </w:r>
          </w:p>
        </w:tc>
        <w:tc>
          <w:tcPr>
            <w:tcW w:type="dxa" w:w="590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</w:r>
          </w:p>
        </w:tc>
      </w:tr>
      <w:tr>
        <w:tc>
          <w:tcPr>
            <w:tcW w:type="dxa" w:w="3744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Probe ที่ช่วยได้</w:t>
            </w:r>
          </w:p>
        </w:tc>
        <w:tc>
          <w:tcPr>
            <w:tcW w:type="dxa" w:w="5904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</w:r>
          </w:p>
        </w:tc>
      </w:tr>
      <w:tr>
        <w:tc>
          <w:tcPr>
            <w:tcW w:type="dxa" w:w="374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ข้อมูลที่ AI ตอบว่าไม่รู้</w:t>
            </w:r>
          </w:p>
        </w:tc>
        <w:tc>
          <w:tcPr>
            <w:tcW w:type="dxa" w:w="590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</w:r>
          </w:p>
        </w:tc>
      </w:tr>
      <w:tr>
        <w:tc>
          <w:tcPr>
            <w:tcW w:type="dxa" w:w="3744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ข้อมูลจำลองที่ห้ามถือเป็น Fact</w:t>
            </w:r>
          </w:p>
        </w:tc>
        <w:tc>
          <w:tcPr>
            <w:tcW w:type="dxa" w:w="5904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</w:r>
          </w:p>
        </w:tc>
      </w:tr>
      <w:tr>
        <w:tc>
          <w:tcPr>
            <w:tcW w:type="dxa" w:w="374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คำถามฉบับปรับก่อน Week 4</w:t>
            </w:r>
          </w:p>
        </w:tc>
        <w:tc>
          <w:tcPr>
            <w:tcW w:type="dxa" w:w="590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Thai" w:hAnsi="Noto Sans Thai" w:eastAsia="Noto Sans Thai"/>
          <w:b/>
          <w:i w:val="0"/>
          <w:color w:val="2F75B5"/>
          <w:sz w:val="26"/>
        </w:rPr>
        <w:t>4.2 ตาราง Before/After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C"/>
          <w:start w:val="single" w:sz="4" w:space="0" w:color="B7C9DC"/>
          <w:bottom w:val="single" w:sz="4" w:space="0" w:color="B7C9DC"/>
          <w:end w:val="single" w:sz="4" w:space="0" w:color="B7C9DC"/>
          <w:insideH w:val="single" w:sz="4" w:space="0" w:color="B7C9DC"/>
          <w:insideV w:val="single" w:sz="4" w:space="0" w:color="B7C9DC"/>
        </w:tblBorders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792"/>
            <w:shd w:fill="0D77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i w:val="0"/>
                <w:color w:val="FFFFFF"/>
                <w:sz w:val="15"/>
              </w:rPr>
              <w:t>Q ID</w:t>
            </w:r>
          </w:p>
        </w:tc>
        <w:tc>
          <w:tcPr>
            <w:tcW w:type="dxa" w:w="2592"/>
            <w:shd w:fill="0D77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i w:val="0"/>
                <w:color w:val="FFFFFF"/>
                <w:sz w:val="15"/>
              </w:rPr>
              <w:t>คำถามเดิม</w:t>
            </w:r>
          </w:p>
        </w:tc>
        <w:tc>
          <w:tcPr>
            <w:tcW w:type="dxa" w:w="1872"/>
            <w:shd w:fill="0D77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i w:val="0"/>
                <w:color w:val="FFFFFF"/>
                <w:sz w:val="15"/>
              </w:rPr>
              <w:t>ปัญหา</w:t>
            </w:r>
          </w:p>
        </w:tc>
        <w:tc>
          <w:tcPr>
            <w:tcW w:type="dxa" w:w="2592"/>
            <w:shd w:fill="0D77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i w:val="0"/>
                <w:color w:val="FFFFFF"/>
                <w:sz w:val="15"/>
              </w:rPr>
              <w:t>คำถามฉบับแก้</w:t>
            </w:r>
          </w:p>
        </w:tc>
        <w:tc>
          <w:tcPr>
            <w:tcW w:type="dxa" w:w="1800"/>
            <w:shd w:fill="0D77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i w:val="0"/>
                <w:color w:val="FFFFFF"/>
                <w:sz w:val="15"/>
              </w:rPr>
              <w:t>เหตุผล</w:t>
            </w:r>
          </w:p>
        </w:tc>
      </w:tr>
      <w:tr>
        <w:tc>
          <w:tcPr>
            <w:tcW w:type="dxa" w:w="792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5"/>
              </w:rPr>
            </w:r>
          </w:p>
        </w:tc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5"/>
              </w:rPr>
            </w:r>
          </w:p>
        </w:tc>
        <w:tc>
          <w:tcPr>
            <w:tcW w:type="dxa" w:w="1872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5"/>
              </w:rPr>
            </w:r>
          </w:p>
        </w:tc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5"/>
              </w:rPr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5"/>
              </w:rPr>
            </w:r>
          </w:p>
        </w:tc>
      </w:tr>
      <w:tr>
        <w:tc>
          <w:tcPr>
            <w:tcW w:type="dxa" w:w="79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5"/>
              </w:rPr>
            </w:r>
          </w:p>
        </w:tc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5"/>
              </w:rPr>
            </w:r>
          </w:p>
        </w:tc>
        <w:tc>
          <w:tcPr>
            <w:tcW w:type="dxa" w:w="187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5"/>
              </w:rPr>
            </w:r>
          </w:p>
        </w:tc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5"/>
              </w:rPr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5"/>
              </w:rPr>
            </w:r>
          </w:p>
        </w:tc>
      </w:tr>
      <w:tr>
        <w:tc>
          <w:tcPr>
            <w:tcW w:type="dxa" w:w="792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5"/>
              </w:rPr>
            </w:r>
          </w:p>
        </w:tc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5"/>
              </w:rPr>
            </w:r>
          </w:p>
        </w:tc>
        <w:tc>
          <w:tcPr>
            <w:tcW w:type="dxa" w:w="1872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5"/>
              </w:rPr>
            </w:r>
          </w:p>
        </w:tc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5"/>
              </w:rPr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5"/>
              </w:rPr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Noto Sans Thai" w:hAnsi="Noto Sans Thai" w:eastAsia="Noto Sans Thai"/>
          <w:b/>
          <w:i w:val="0"/>
          <w:color w:val="173F68"/>
          <w:sz w:val="32"/>
        </w:rPr>
        <w:t>5. การนำเสนอท้ายชั่วโมง</w:t>
      </w:r>
    </w:p>
    <w:p>
      <w:pPr>
        <w:pStyle w:val="ListBullet"/>
        <w:spacing w:after="20"/>
      </w:pPr>
      <w:r>
        <w:rPr>
          <w:rFonts w:ascii="Noto Sans Thai" w:hAnsi="Noto Sans Thai" w:eastAsia="Noto Sans Thai"/>
          <w:b w:val="0"/>
          <w:i w:val="0"/>
          <w:sz w:val="21"/>
        </w:rPr>
        <w:t>เวลา 3–5 นาทีที่โต๊ะกลุ่ม ไม่ต้องทำสไลด์เต็มรูปแบบ</w:t>
      </w:r>
    </w:p>
    <w:p>
      <w:pPr>
        <w:pStyle w:val="ListBullet"/>
        <w:spacing w:after="20"/>
      </w:pPr>
      <w:r>
        <w:rPr>
          <w:rFonts w:ascii="Noto Sans Thai" w:hAnsi="Noto Sans Thai" w:eastAsia="Noto Sans Thai"/>
          <w:b w:val="0"/>
          <w:i w:val="0"/>
          <w:sz w:val="21"/>
        </w:rPr>
        <w:t>บอก Case, Open Question สำคัญ และ Stakeholder ที่เลือก</w:t>
      </w:r>
    </w:p>
    <w:p>
      <w:pPr>
        <w:pStyle w:val="ListBullet"/>
        <w:spacing w:after="20"/>
      </w:pPr>
      <w:r>
        <w:rPr>
          <w:rFonts w:ascii="Noto Sans Thai" w:hAnsi="Noto Sans Thai" w:eastAsia="Noto Sans Thai"/>
          <w:b w:val="0"/>
          <w:i w:val="0"/>
          <w:sz w:val="21"/>
        </w:rPr>
        <w:t>แสดงคำถามเดิมที่มีปัญหา 1 ข้อ และคำถามหลังปรับ</w:t>
      </w:r>
    </w:p>
    <w:p>
      <w:pPr>
        <w:pStyle w:val="ListBullet"/>
        <w:spacing w:after="20"/>
      </w:pPr>
      <w:r>
        <w:rPr>
          <w:rFonts w:ascii="Noto Sans Thai" w:hAnsi="Noto Sans Thai" w:eastAsia="Noto Sans Thai"/>
          <w:b w:val="0"/>
          <w:i w:val="0"/>
          <w:sz w:val="21"/>
        </w:rPr>
        <w:t>สรุปสิ่งที่ AI Rehearsal ทำให้ค้นพบเกี่ยวกับ “คุณภาพคำถาม” ไม่ใช่ Feature ของระบบ</w:t>
      </w:r>
    </w:p>
    <w:p>
      <w:pPr>
        <w:pStyle w:val="ListBullet"/>
        <w:spacing w:after="20"/>
      </w:pPr>
      <w:r>
        <w:rPr>
          <w:rFonts w:ascii="Noto Sans Thai" w:hAnsi="Noto Sans Thai" w:eastAsia="Noto Sans Thai"/>
          <w:b w:val="0"/>
          <w:i w:val="0"/>
          <w:sz w:val="21"/>
        </w:rPr>
        <w:t>บอกสิ่งที่พร้อมใช้ใน Week 4 และสิ่งที่ยังต้องแก้</w:t>
      </w:r>
    </w:p>
    <w:p>
      <w:pPr>
        <w:pStyle w:val="Heading1"/>
      </w:pPr>
      <w:r>
        <w:rPr>
          <w:rFonts w:ascii="Noto Sans Thai" w:hAnsi="Noto Sans Thai" w:eastAsia="Noto Sans Thai"/>
          <w:b/>
          <w:i w:val="0"/>
          <w:color w:val="173F68"/>
          <w:sz w:val="32"/>
        </w:rPr>
        <w:t>6. วิธีส่งงาน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C"/>
          <w:start w:val="single" w:sz="4" w:space="0" w:color="B7C9DC"/>
          <w:bottom w:val="single" w:sz="4" w:space="0" w:color="B7C9DC"/>
          <w:end w:val="single" w:sz="4" w:space="0" w:color="B7C9DC"/>
          <w:insideH w:val="single" w:sz="4" w:space="0" w:color="B7C9DC"/>
          <w:insideV w:val="single" w:sz="4" w:space="0" w:color="B7C9DC"/>
        </w:tblBorders>
      </w:tblPr>
      <w:tblGrid>
        <w:gridCol w:w="5184"/>
        <w:gridCol w:w="5184"/>
      </w:tblGrid>
      <w:tr>
        <w:trPr>
          <w:tblHeader w:val="true"/>
        </w:trPr>
        <w:tc>
          <w:tcPr>
            <w:tcW w:type="dxa" w:w="2376"/>
            <w:shd w:fill="0D77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i w:val="0"/>
                <w:color w:val="FFFFFF"/>
                <w:sz w:val="17"/>
              </w:rPr>
              <w:t>ช่วง</w:t>
            </w:r>
          </w:p>
        </w:tc>
        <w:tc>
          <w:tcPr>
            <w:tcW w:type="dxa" w:w="7272"/>
            <w:shd w:fill="0D77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i w:val="0"/>
                <w:color w:val="FFFFFF"/>
                <w:sz w:val="17"/>
              </w:rPr>
              <w:t>คำสั่ง Git/หลักฐาน</w:t>
            </w:r>
          </w:p>
        </w:tc>
      </w:tr>
      <w:tr>
        <w:tc>
          <w:tcPr>
            <w:tcW w:type="dxa" w:w="2376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Checkpoint ในห้อง</w:t>
            </w:r>
          </w:p>
        </w:tc>
        <w:tc>
          <w:tcPr>
            <w:tcW w:type="dxa" w:w="7272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checkpoint(w03): elicitation plan and interview rehearsal</w:t>
            </w:r>
          </w:p>
        </w:tc>
      </w:tr>
      <w:tr>
        <w:tc>
          <w:tcPr>
            <w:tcW w:type="dxa" w:w="237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ฉบับสมบูรณ์ก่อน Week 4</w:t>
            </w:r>
          </w:p>
        </w:tc>
        <w:tc>
          <w:tcPr>
            <w:tcW w:type="dxa" w:w="727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submit(w03): elicitation plan interview guide and rehearsal</w:t>
            </w:r>
          </w:p>
        </w:tc>
      </w:tr>
      <w:tr>
        <w:tc>
          <w:tcPr>
            <w:tcW w:type="dxa" w:w="2376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ตรวจใน Submission</w:t>
            </w:r>
          </w:p>
        </w:tc>
        <w:tc>
          <w:tcPr>
            <w:tcW w:type="dxa" w:w="7272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ลิงก์ไฟล์, commit hash, contribution, AI disclosure, unresolved issues</w:t>
            </w:r>
          </w:p>
        </w:tc>
      </w:tr>
      <w:tr>
        <w:tc>
          <w:tcPr>
            <w:tcW w:type="dxa" w:w="237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ห้าม</w:t>
            </w:r>
          </w:p>
        </w:tc>
        <w:tc>
          <w:tcPr>
            <w:tcW w:type="dxa" w:w="727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ส่งไฟล์นอก repo เป็นหลักฐานเดียว หรือเปลี่ยน history หลัง deadline โดยไม่ระบุเหตุผล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Noto Sans Thai" w:hAnsi="Noto Sans Thai" w:eastAsia="Noto Sans Thai"/>
          <w:b/>
          <w:i w:val="0"/>
          <w:color w:val="173F68"/>
          <w:sz w:val="32"/>
        </w:rPr>
        <w:t>7. Rubric และ Exit Ticket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C"/>
          <w:start w:val="single" w:sz="4" w:space="0" w:color="B7C9DC"/>
          <w:bottom w:val="single" w:sz="4" w:space="0" w:color="B7C9DC"/>
          <w:end w:val="single" w:sz="4" w:space="0" w:color="B7C9DC"/>
          <w:insideH w:val="single" w:sz="4" w:space="0" w:color="B7C9DC"/>
          <w:insideV w:val="single" w:sz="4" w:space="0" w:color="B7C9DC"/>
        </w:tblBorders>
      </w:tblPr>
      <w:tblGrid>
        <w:gridCol w:w="5184"/>
        <w:gridCol w:w="5184"/>
      </w:tblGrid>
      <w:tr>
        <w:trPr>
          <w:tblHeader w:val="true"/>
        </w:trPr>
        <w:tc>
          <w:tcPr>
            <w:tcW w:type="dxa" w:w="8136"/>
            <w:shd w:fill="0D77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i w:val="0"/>
                <w:color w:val="FFFFFF"/>
                <w:sz w:val="18"/>
              </w:rPr>
              <w:t>A3 Week 3</w:t>
            </w:r>
          </w:p>
        </w:tc>
        <w:tc>
          <w:tcPr>
            <w:tcW w:type="dxa" w:w="1512"/>
            <w:shd w:fill="0D77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i w:val="0"/>
                <w:color w:val="FFFFFF"/>
                <w:sz w:val="18"/>
              </w:rPr>
              <w:t>คะแนน</w:t>
            </w:r>
          </w:p>
        </w:tc>
      </w:tr>
      <w:tr>
        <w:tc>
          <w:tcPr>
            <w:tcW w:type="dxa" w:w="8136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8"/>
              </w:rPr>
              <w:t>Objectives เชื่อม Week 2 Open Questions</w:t>
            </w:r>
          </w:p>
        </w:tc>
        <w:tc>
          <w:tcPr>
            <w:tcW w:type="dxa" w:w="1512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8"/>
              </w:rPr>
              <w:t>0.50</w:t>
            </w:r>
          </w:p>
        </w:tc>
      </w:tr>
      <w:tr>
        <w:tc>
          <w:tcPr>
            <w:tcW w:type="dxa" w:w="813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8"/>
              </w:rPr>
              <w:t>Plan เหมาะกับ stakeholder/method/evidence/risk</w:t>
            </w:r>
          </w:p>
        </w:tc>
        <w:tc>
          <w:tcPr>
            <w:tcW w:type="dxa" w:w="151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8"/>
              </w:rPr>
              <w:t>0.75</w:t>
            </w:r>
          </w:p>
        </w:tc>
      </w:tr>
      <w:tr>
        <w:tc>
          <w:tcPr>
            <w:tcW w:type="dxa" w:w="8136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8"/>
              </w:rPr>
              <w:t>Interview Guide มีคุณภาพและไม่ชี้นำ</w:t>
            </w:r>
          </w:p>
        </w:tc>
        <w:tc>
          <w:tcPr>
            <w:tcW w:type="dxa" w:w="1512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8"/>
              </w:rPr>
              <w:t>0.75</w:t>
            </w:r>
          </w:p>
        </w:tc>
      </w:tr>
      <w:tr>
        <w:tc>
          <w:tcPr>
            <w:tcW w:type="dxa" w:w="813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8"/>
              </w:rPr>
              <w:t>AI rehearsal + revision rationale</w:t>
            </w:r>
          </w:p>
        </w:tc>
        <w:tc>
          <w:tcPr>
            <w:tcW w:type="dxa" w:w="151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8"/>
              </w:rPr>
              <w:t>0.65</w:t>
            </w:r>
          </w:p>
        </w:tc>
      </w:tr>
      <w:tr>
        <w:tc>
          <w:tcPr>
            <w:tcW w:type="dxa" w:w="8136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8"/>
              </w:rPr>
              <w:t>Repository/evidence/worklog/AI disclosure</w:t>
            </w:r>
          </w:p>
        </w:tc>
        <w:tc>
          <w:tcPr>
            <w:tcW w:type="dxa" w:w="1512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8"/>
              </w:rPr>
              <w:t>0.35</w:t>
            </w:r>
          </w:p>
        </w:tc>
      </w:tr>
      <w:tr>
        <w:tc>
          <w:tcPr>
            <w:tcW w:type="dxa" w:w="813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8"/>
              </w:rPr>
              <w:t>รวม</w:t>
            </w:r>
          </w:p>
        </w:tc>
        <w:tc>
          <w:tcPr>
            <w:tcW w:type="dxa" w:w="151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8"/>
              </w:rPr>
              <w:t>3.00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C"/>
          <w:start w:val="single" w:sz="4" w:space="0" w:color="B7C9DC"/>
          <w:bottom w:val="single" w:sz="4" w:space="0" w:color="B7C9DC"/>
          <w:end w:val="single" w:sz="4" w:space="0" w:color="B7C9DC"/>
          <w:insideH w:val="single" w:sz="4" w:space="0" w:color="B7C9DC"/>
          <w:insideV w:val="single" w:sz="4" w:space="0" w:color="B7C9DC"/>
        </w:tblBorders>
      </w:tblPr>
      <w:tblGrid>
        <w:gridCol w:w="5184"/>
        <w:gridCol w:w="5184"/>
      </w:tblGrid>
      <w:tr>
        <w:trPr>
          <w:tblHeader w:val="true"/>
        </w:trPr>
        <w:tc>
          <w:tcPr>
            <w:tcW w:type="dxa" w:w="8136"/>
            <w:shd w:fill="0D77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i w:val="0"/>
                <w:color w:val="FFFFFF"/>
                <w:sz w:val="18"/>
              </w:rPr>
              <w:t>A1 รายบุคคล</w:t>
            </w:r>
          </w:p>
        </w:tc>
        <w:tc>
          <w:tcPr>
            <w:tcW w:type="dxa" w:w="1512"/>
            <w:shd w:fill="0D77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i w:val="0"/>
                <w:color w:val="FFFFFF"/>
                <w:sz w:val="18"/>
              </w:rPr>
              <w:t>คะแนน</w:t>
            </w:r>
          </w:p>
        </w:tc>
      </w:tr>
      <w:tr>
        <w:tc>
          <w:tcPr>
            <w:tcW w:type="dxa" w:w="8136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8"/>
              </w:rPr>
              <w:t>อธิบาย technique rationale</w:t>
            </w:r>
          </w:p>
        </w:tc>
        <w:tc>
          <w:tcPr>
            <w:tcW w:type="dxa" w:w="1512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8"/>
              </w:rPr>
              <w:t>0.75</w:t>
            </w:r>
          </w:p>
        </w:tc>
      </w:tr>
      <w:tr>
        <w:tc>
          <w:tcPr>
            <w:tcW w:type="dxa" w:w="813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8"/>
              </w:rPr>
              <w:t>แก้คำถามที่มี bias พร้อมเหตุผล</w:t>
            </w:r>
          </w:p>
        </w:tc>
        <w:tc>
          <w:tcPr>
            <w:tcW w:type="dxa" w:w="151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8"/>
              </w:rPr>
              <w:t>0.75</w:t>
            </w:r>
          </w:p>
        </w:tc>
      </w:tr>
      <w:tr>
        <w:tc>
          <w:tcPr>
            <w:tcW w:type="dxa" w:w="8136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8"/>
              </w:rPr>
              <w:t>อธิบาย limitation/verification ของ AI</w:t>
            </w:r>
          </w:p>
        </w:tc>
        <w:tc>
          <w:tcPr>
            <w:tcW w:type="dxa" w:w="1512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8"/>
              </w:rPr>
              <w:t>0.50</w:t>
            </w:r>
          </w:p>
        </w:tc>
      </w:tr>
      <w:tr>
        <w:tc>
          <w:tcPr>
            <w:tcW w:type="dxa" w:w="813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8"/>
              </w:rPr>
              <w:t>รวม</w:t>
            </w:r>
          </w:p>
        </w:tc>
        <w:tc>
          <w:tcPr>
            <w:tcW w:type="dxa" w:w="151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8"/>
              </w:rPr>
              <w:t>2.00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Noto Sans Thai" w:hAnsi="Noto Sans Thai" w:eastAsia="Noto Sans Thai"/>
          <w:b/>
          <w:i w:val="0"/>
          <w:color w:val="173F68"/>
          <w:sz w:val="32"/>
        </w:rPr>
        <w:t>8. Checklist ก่อนส่ง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C"/>
          <w:start w:val="single" w:sz="4" w:space="0" w:color="B7C9DC"/>
          <w:bottom w:val="single" w:sz="4" w:space="0" w:color="B7C9DC"/>
          <w:end w:val="single" w:sz="4" w:space="0" w:color="B7C9DC"/>
          <w:insideH w:val="single" w:sz="4" w:space="0" w:color="B7C9DC"/>
          <w:insideV w:val="single" w:sz="4" w:space="0" w:color="B7C9DC"/>
        </w:tblBorders>
      </w:tblPr>
      <w:tblGrid>
        <w:gridCol w:w="5184"/>
        <w:gridCol w:w="5184"/>
      </w:tblGrid>
      <w:tr>
        <w:trPr>
          <w:tblHeader w:val="true"/>
        </w:trPr>
        <w:tc>
          <w:tcPr>
            <w:tcW w:type="dxa" w:w="8208"/>
            <w:shd w:fill="0D77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i w:val="0"/>
                <w:color w:val="FFFFFF"/>
                <w:sz w:val="18"/>
              </w:rPr>
              <w:t>ตรวจ</w:t>
            </w:r>
          </w:p>
        </w:tc>
        <w:tc>
          <w:tcPr>
            <w:tcW w:type="dxa" w:w="1440"/>
            <w:shd w:fill="0D77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i w:val="0"/>
                <w:color w:val="FFFFFF"/>
                <w:sz w:val="18"/>
              </w:rPr>
              <w:t>ใช่/ไม่ใช่</w:t>
            </w:r>
          </w:p>
        </w:tc>
      </w:tr>
      <w:tr>
        <w:tc>
          <w:tcPr>
            <w:tcW w:type="dxa" w:w="8208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8"/>
              </w:rPr>
              <w:t>ทุก EO เชื่อมกับ OQ และการตัดสินใจ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8"/>
              </w:rPr>
            </w:r>
          </w:p>
        </w:tc>
      </w:tr>
      <w:tr>
        <w:tc>
          <w:tcPr>
            <w:tcW w:type="dxa" w:w="820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8"/>
              </w:rPr>
              <w:t>ทุกคำถามหลักมี EO ID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8"/>
              </w:rPr>
            </w:r>
          </w:p>
        </w:tc>
      </w:tr>
      <w:tr>
        <w:tc>
          <w:tcPr>
            <w:tcW w:type="dxa" w:w="8208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8"/>
              </w:rPr>
              <w:t>มี current work, pain, rule, exception, outcome, closing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8"/>
              </w:rPr>
            </w:r>
          </w:p>
        </w:tc>
      </w:tr>
      <w:tr>
        <w:tc>
          <w:tcPr>
            <w:tcW w:type="dxa" w:w="820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8"/>
              </w:rPr>
              <w:t>แก้ leading/solution bias แล้ว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8"/>
              </w:rPr>
            </w:r>
          </w:p>
        </w:tc>
      </w:tr>
      <w:tr>
        <w:tc>
          <w:tcPr>
            <w:tcW w:type="dxa" w:w="8208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8"/>
              </w:rPr>
              <w:t>ไม่มี PII/ข้อมูลลับใน prompt/log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8"/>
              </w:rPr>
            </w:r>
          </w:p>
        </w:tc>
      </w:tr>
      <w:tr>
        <w:tc>
          <w:tcPr>
            <w:tcW w:type="dxa" w:w="820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8"/>
              </w:rPr>
              <w:t>AI output ติดป้าย Simulation และมี human review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8"/>
              </w:rPr>
            </w:r>
          </w:p>
        </w:tc>
      </w:tr>
      <w:tr>
        <w:tc>
          <w:tcPr>
            <w:tcW w:type="dxa" w:w="8208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8"/>
              </w:rPr>
              <w:t>ไฟล์อยู่ path ถูกต้องและ link เปิดได้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8"/>
              </w:rPr>
            </w:r>
          </w:p>
        </w:tc>
      </w:tr>
      <w:tr>
        <w:tc>
          <w:tcPr>
            <w:tcW w:type="dxa" w:w="820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8"/>
              </w:rPr>
              <w:t>สมาชิกบันทึก contribution/worklog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8"/>
              </w:rPr>
            </w:r>
          </w:p>
        </w:tc>
      </w:tr>
    </w:tbl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13753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wo-repository-work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Thai" w:hAnsi="Noto Sans Thai" w:eastAsia="Noto Sans Thai"/>
          <w:b w:val="0"/>
          <w:i/>
          <w:color w:val="5A5A5A"/>
          <w:sz w:val="17"/>
        </w:rPr>
        <w:t>อ่านคำสั่งจาก Course Repo; ทำงานและส่งหลักฐานใน Team Repo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317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Thai" w:hAnsi="Noto Sans Thai" w:eastAsia="Noto Sans Thai"/>
        <w:b w:val="0"/>
        <w:i w:val="0"/>
        <w:color w:val="646464"/>
        <w:sz w:val="15"/>
      </w:rPr>
      <w:t xml:space="preserve">หน้า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Noto Sans Thai" w:hAnsi="Noto Sans Thai" w:eastAsia="Noto Sans Thai"/>
        <w:b w:val="0"/>
        <w:i w:val="0"/>
        <w:color w:val="646464"/>
        <w:sz w:val="15"/>
      </w:rPr>
      <w:t>ENGSE206 | เอกสาร Workshop | สัปดาห์ที่ 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 w:line="259" w:lineRule="auto"/>
    </w:pPr>
    <w:rPr>
      <w:rFonts w:ascii="Noto Sans Thai" w:hAnsi="Noto Sans Thai" w:eastAsia="Noto Sans Tha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60"/>
      <w:outlineLvl w:val="0"/>
    </w:pPr>
    <w:rPr>
      <w:rFonts w:asciiTheme="majorHAnsi" w:eastAsiaTheme="majorEastAsia" w:hAnsiTheme="majorHAnsi" w:cstheme="majorBidi" w:ascii="Noto Sans Thai" w:hAnsi="Noto Sans Thai" w:eastAsia="Noto Sans Thai"/>
      <w:b/>
      <w:bCs/>
      <w:color w:val="173F6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60"/>
      <w:outlineLvl w:val="1"/>
    </w:pPr>
    <w:rPr>
      <w:rFonts w:asciiTheme="majorHAnsi" w:eastAsiaTheme="majorEastAsia" w:hAnsiTheme="majorHAnsi" w:cstheme="majorBidi" w:ascii="Noto Sans Thai" w:hAnsi="Noto Sans Thai" w:eastAsia="Noto Sans Thai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60"/>
      <w:outlineLvl w:val="2"/>
    </w:pPr>
    <w:rPr>
      <w:rFonts w:asciiTheme="majorHAnsi" w:eastAsiaTheme="majorEastAsia" w:hAnsiTheme="majorHAnsi" w:cstheme="majorBidi" w:ascii="Noto Sans Thai" w:hAnsi="Noto Sans Thai" w:eastAsia="Noto Sans Thai"/>
      <w:b/>
      <w:bCs/>
      <w:color w:val="0D777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100"/>
      <w:contextualSpacing/>
    </w:pPr>
    <w:rPr>
      <w:rFonts w:asciiTheme="majorHAnsi" w:eastAsiaTheme="majorEastAsia" w:hAnsiTheme="majorHAnsi" w:cstheme="majorBidi" w:ascii="Noto Sans Thai" w:hAnsi="Noto Sans Thai" w:eastAsia="Noto Sans Thai"/>
      <w:b/>
      <w:color w:val="173F6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Noto Sans Thai" w:hAnsi="Noto Sans Thai" w:eastAsia="Noto Sans Thai"/>
      <w:color w:val="5A5A5A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