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9E2F3"/>
          <w:start w:val="single" w:sz="2" w:space="0" w:color="D9E2F3"/>
          <w:bottom w:val="single" w:sz="2" w:space="0" w:color="D9E2F3"/>
          <w:end w:val="single" w:sz="2" w:space="0" w:color="D9E2F3"/>
          <w:insideH w:val="single" w:sz="2" w:space="0" w:color="D9E2F3"/>
          <w:insideV w:val="single" w:sz="2" w:space="0" w:color="D9E2F3"/>
        </w:tblBorders>
      </w:tblPr>
      <w:tblGrid>
        <w:gridCol w:w="1656"/>
        <w:gridCol w:w="8424"/>
      </w:tblGrid>
      <w:tr>
        <w:tc>
          <w:tcPr>
            <w:tcW w:type="dxa" w:w="16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7644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_Logo(1)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764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32"/>
              </w:rPr>
              <w:t>เอกสาร Workshop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sz w:val="25"/>
              </w:rPr>
              <w:t>รายวิชา ENGSE206 การกำหนดความต้องการและการออกแบบทางซอฟต์แวร์</w:t>
            </w:r>
          </w:p>
          <w:p>
            <w:r>
              <w:rPr>
                <w:rFonts w:ascii="Noto Sans Thai" w:hAnsi="Noto Sans Thai" w:eastAsia="Noto Sans Thai"/>
                <w:b w:val="0"/>
                <w:i/>
                <w:color w:val="2F75B5"/>
                <w:sz w:val="21"/>
              </w:rPr>
              <w:t>Software Requirements Specification and Design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color w:val="0D7777"/>
                <w:sz w:val="21"/>
              </w:rPr>
              <w:t>สัปดาห์ที่ 4 | หน่วยที่ 2 การเก็บรวบรวมความต้องการและการมีส่วนร่วมของผู้มีส่วนได้ส่วนเสีย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sz w:val="21"/>
              </w:rPr>
              <w:t>บทเรียน 2.2 Facilitation, Observation, Workshop และ Negotiation</w:t>
            </w:r>
          </w:p>
        </w:tc>
      </w:tr>
    </w:tbl>
    <w:p/>
    <w:p>
      <w:pPr>
        <w:jc w:val="center"/>
      </w:pPr>
      <w:r>
        <w:rPr>
          <w:rFonts w:ascii="Noto Sans Thai" w:hAnsi="Noto Sans Thai" w:eastAsia="Noto Sans Thai"/>
          <w:b/>
          <w:i w:val="0"/>
          <w:color w:val="173F68"/>
          <w:sz w:val="36"/>
        </w:rPr>
        <w:t>Workshop 3: AI Stakeholder Panel, Evidence Logging and Negotiation — คู่มือนักศึกษา</w:t>
      </w:r>
    </w:p>
    <w:p>
      <w:pPr>
        <w:jc w:val="center"/>
      </w:pPr>
      <w:r>
        <w:rPr>
          <w:rFonts w:ascii="Noto Sans Thai" w:hAnsi="Noto Sans Thai" w:eastAsia="Noto Sans Thai"/>
          <w:b w:val="0"/>
          <w:i w:val="0"/>
          <w:color w:val="5A5A5A"/>
          <w:sz w:val="18"/>
        </w:rPr>
        <w:t>อาจารย์ธนิต เกตุแก้ว | สาขาวิชาวิศวกรรมซอฟต์แวร์ คณะวิศวกรรมศาสตร์ มทร.ล้านนา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ภารกิจต่อเนื่อง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ใช้ Elicitation Plan และ Interview Guide ที่ปรับจาก Week 3 ไปสัมภาษณ์ AI Stakeholder หลายบทบาทแบบควบคุม เก็บหลักฐานด้วย Evidence ID แยก Fact/Opinion/Assumption ค้น Conflict และทำ Negotiation Record จากนั้นสร้าง Requirement Candidates ที่อ้างอิงหลักฐานและระบุสถานะ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1. ผลลัพธ์ที่ต้องได้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ผลลัพธ์</w:t>
            </w:r>
          </w:p>
        </w:tc>
        <w:tc>
          <w:tcPr>
            <w:tcW w:type="dxa" w:w="38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ตำแหน่งไฟล์</w:t>
            </w:r>
          </w:p>
        </w:tc>
        <w:tc>
          <w:tcPr>
            <w:tcW w:type="dxa" w:w="37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ขั้นต่ำ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Stakeholder Simulation Log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evidence/week-04/ai-stakeholder-simulation-log.md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อย่างน้อย 3 บทบาท แยก chat/role และระบุ prompt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Evidence Log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docs/04-evidence-log.md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E-ID, source, tag, statement, confidence, follow-up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Issue/Conflict List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project-management/risk-and-issue-log.md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อย่างน้อย 2 issue และ 1 conflict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Negotiation Record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docs/04-evidence-log.md หรือ decision-log.md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parties, interests, options, decision/status, rationale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Requirement Candidates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docs/04-evidence-log.md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5–8 ข้อ อ้าง E-ID และมี status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Submission/Logs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submissions/week-04-submission.md + worklog/AI log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ลิงก์ commit contribution limitation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2. บทบาทในทีมและกติกา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บทบาท</w:t>
            </w:r>
          </w:p>
        </w:tc>
        <w:tc>
          <w:tcPr>
            <w:tcW w:type="dxa" w:w="705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หน้าที่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Facilitator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เปิด/ปิดรอบ รักษากติกา ให้ทุกมุมมองมีพื้นที่ และสรุปประเด็น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Lead/Probe Interviewer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ใช้ Guide ถามหลักและติดตามโดยไม่ชี้นำ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Note-taker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บันทึกข้อความสำคัญและบริบท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Evidence Controller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กำหนด E-ID, tag, source, confidence และ link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AI Operator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ใช้ Role Pack หนึ่งบทบาทต่อหนึ่ง chat; ไม่เติม facts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Conflict/Quality Observer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จับ contradiction, power imbalance, bias และ issue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Controlled Simulation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ใช้ AI เพื่อฝึก facilitation/negotiation ไม่ใช่สร้างข้อมูลจริงของมหาวิทยาลัย ทุกข้อความจาก AI ต้องติดป้าย Simulated และไม่ถือเป็น approved requirement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3. ขั้นตอนปฏิบัติ 180 นาที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00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เวลา</w:t>
            </w:r>
          </w:p>
        </w:tc>
        <w:tc>
          <w:tcPr>
            <w:tcW w:type="dxa" w:w="223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ขั้น</w:t>
            </w:r>
          </w:p>
        </w:tc>
        <w:tc>
          <w:tcPr>
            <w:tcW w:type="dxa" w:w="410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สิ่งที่ทำ</w:t>
            </w:r>
          </w:p>
        </w:tc>
        <w:tc>
          <w:tcPr>
            <w:tcW w:type="dxa" w:w="223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จุดตรวจ</w:t>
            </w:r>
          </w:p>
        </w:tc>
      </w:tr>
      <w:t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00–15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1 — Setup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แบ่งบทบาท เปิด Week 3 Plan/Guide เลือก stakeholder 3–4 บทบาท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role assignment + interview order</w:t>
            </w:r>
          </w:p>
        </w:tc>
      </w:tr>
      <w:t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15–50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2 — Interview Round 1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สัมภาษณ์ Primary User และ Operational Staff แยก chat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notes + E-ID candidates</w:t>
            </w:r>
          </w:p>
        </w:tc>
      </w:tr>
      <w:t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50–70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3 — Evidence Review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แยก CF/SN/CT/OP/AS/PS/OQ ตรวจความขัดแย้งและสิ่งที่ต้องถามเพิ่ม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evidence table</w:t>
            </w:r>
          </w:p>
        </w:tc>
      </w:tr>
      <w:t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70–105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4 — Panel Round 2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สัมภาษณ์ Policy/Manager และ Technical/Privacy/Safety Role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authority/constraint evidence</w:t>
            </w:r>
          </w:p>
        </w:tc>
      </w:tr>
      <w:t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105–135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5 — Negotiation Clinic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เลือก conflict 1 เรื่อง วิเคราะห์ position/interest/constraint/options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negotiation record</w:t>
            </w:r>
          </w:p>
        </w:tc>
      </w:tr>
      <w:t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135–155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6 — Requirement Candidates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เขียน RC 5–8 ข้อ อ้าง E-ID ระบุ status/confidence/follow-up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candidate list</w:t>
            </w:r>
          </w:p>
        </w:tc>
      </w:tr>
      <w:t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155–175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7 — Tabletop Presentation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นำเสนอ evidence, conflict, option, decision และ unresolved issue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4–5 minute summary</w:t>
            </w:r>
          </w:p>
        </w:tc>
      </w:tr>
      <w:t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175–180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STEP 8 — Commit &amp; Push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ตรวจ logs/submission/links และ commit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checkpoint/submit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4. Evidence Tagging และ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Tag</w:t>
            </w:r>
          </w:p>
        </w:tc>
        <w:tc>
          <w:tcPr>
            <w:tcW w:type="dxa" w:w="37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ความหมาย</w:t>
            </w:r>
          </w:p>
        </w:tc>
        <w:tc>
          <w:tcPr>
            <w:tcW w:type="dxa" w:w="381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ใช้เมื่อ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CF — Case Fact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ข้อเท็จจริงจาก Case Card/เอกสารที่กำหนด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อ้าง source line/section ได้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SN — Simulated Need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Need ที่ AI stakeholder กล่าวในสถานการณ์จำลอง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ยังต้อง verify กับ stakeholder จริง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CT — Constraint/Rule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ข้อจำกัด/กฎจำลองหรือจากเอกสาร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ระบุ authority/source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OP — Opinion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ความชอบหรือมุมมองส่วนบุคคล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ไม่แปลงเป็น requirement โดยตรง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AS — Assumption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สิ่งที่ทีม/บทบาทเชื่อแต่ยังไม่ยืนยัน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สร้าง follow-up/OQ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PS — Proposed Solution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ข้อเสนอ feature/process/technology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เก็บใน parking lot และค้น underlying need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OQ — Open Question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สิ่งที่ยังไม่รู้หรือมี conflict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กำหนด owner/follow-up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52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ฟิลด์ Evidence Log</w:t>
            </w:r>
          </w:p>
        </w:tc>
        <w:tc>
          <w:tcPr>
            <w:tcW w:type="dxa" w:w="712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E-ID / Source</w:t>
            </w:r>
          </w:p>
        </w:tc>
        <w:tc>
          <w:tcPr>
            <w:tcW w:type="dxa" w:w="71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E-07 / AI Role: Resource Officer / Round 1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Tag / Statement</w:t>
            </w:r>
          </w:p>
        </w:tc>
        <w:tc>
          <w:tcPr>
            <w:tcW w:type="dxa" w:w="71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SN — ต้องเห็นเอกสารประกอบก่อนตรวจคำขอ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Context</w:t>
            </w:r>
          </w:p>
        </w:tc>
        <w:tc>
          <w:tcPr>
            <w:tcW w:type="dxa" w:w="71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กล่าวเมื่อถาม critical incident ของคำขอเร่งด่วน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Confidence</w:t>
            </w:r>
          </w:p>
        </w:tc>
        <w:tc>
          <w:tcPr>
            <w:tcW w:type="dxa" w:w="71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Low: simulation source; consistent with CF-03 but no document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Conflict/Relation</w:t>
            </w:r>
          </w:p>
        </w:tc>
        <w:tc>
          <w:tcPr>
            <w:tcW w:type="dxa" w:w="71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ขัดกับ SN E-03 ที่ผู้ใช้ต้องการส่งคำขอก่อนแล้วค่อยแนบ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Follow-up</w:t>
            </w:r>
          </w:p>
        </w:tc>
        <w:tc>
          <w:tcPr>
            <w:tcW w:type="dxa" w:w="71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ตรวจแบบฟอร์ม/นโยบาย และถาม Policy Owner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4.1 หลักการแยก “คำพูด” กับ “ข้อสรุป”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468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ไม่ควร</w:t>
            </w:r>
          </w:p>
        </w:tc>
        <w:tc>
          <w:tcPr>
            <w:tcW w:type="dxa" w:w="51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ควร</w:t>
            </w:r>
          </w:p>
        </w:tc>
      </w:tr>
      <w:t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ระบบต้องแนบเอกสารก่อนส่ง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E-07: เจ้าหน้าที่จำลองกล่าวว่าต้องเห็นเอกสารก่อนตรวจ; สถานะ: SN/Low; ต้องตรวจนโยบาย</w:t>
            </w:r>
          </w:p>
        </w:tc>
      </w:tr>
      <w:t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ทุกคนเห็นด้วยให้แจ้งผ่าน LINE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 จากผู้ใช้จำลอง 1 บทบาท; ยังไม่ทราบช่องทางที่องค์กรอนุญาตและ accessibility</w:t>
            </w:r>
          </w:p>
        </w:tc>
      </w:tr>
      <w:t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ต้องใช้ QR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PS; underlying need อาจเป็นการยืนยันการเข้าใช้และลด no-show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5. Facilitation และ Stakeholder Panel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เปิดรอบด้วย Objective และกติกา ไม่เริ่มด้วย Solution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ถามบทบาททีละคนและแยก chat เพื่อป้องกันความรู้ข้ามบทบาท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ทวนคำตอบและขอให้แยก rule, preference, exception และ authority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ใช้คำถาม neutral: “อะไรเป็นเหตุผล/ข้อจำกัด” แทน “ทำไมไม่ใช้วิธี…”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เมื่อพบความขัดแย้ง ให้บันทึกทั้งสองด้านก่อนเจรจา ห้ามรวมคำตอบเอง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ปิดรอบด้วย summary, unresolved issues และผู้ที่ต้องถามต่อ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Power Balance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Facilitator ต้องไม่ให้บทบาทที่มีอำนาจสูงกลบผู้ปฏิบัติงานหรือผู้ใช้ ใช้ round-robin, silent note หรือถามรายบุคคลก่อนสรุป เพื่อค้นความแตกต่างอย่างปลอดภัย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6. Conflict และ Negotiation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Position คือสิ่งที่แต่ละฝ่ายบอกว่าอยากได้ ส่วน Interest คือเหตุผล/คุณค่าที่อยู่เบื้องหลัง การเจรจา Requirement ที่ดีพยายามรักษา Interest สำคัญภายใต้ Constraint แทนการเลือกฝ่ายใดฝ่ายหนึ่งทันที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องค์ประกอบ</w:t>
            </w:r>
          </w:p>
        </w:tc>
        <w:tc>
          <w:tcPr>
            <w:tcW w:type="dxa" w:w="741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คำถาม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Conflict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ข้อความ/เป้าหมายใดขัดกันและมี evidence ใดสนับสนุน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Parties/Authority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ใครได้รับผลกระทบ ใครให้ข้อมูล ใครตัดสินใจ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Positions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แต่ละฝ่ายเสนออะไร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Interests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แต่ละฝ่ายพยายามปกป้องคุณค่า ความเสี่ยง หรือภาระใด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Constraints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กฎ เวลา งบประมาณ ความเป็นส่วนตัว ความปลอดภัย หรือเทคนิคใดจำกัด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Options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มีทางเลือกอย่างน้อย 2–3 แบบ ไม่ใช่แค่ใช่/ไม่ใช่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Evaluation Criteria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ใช้คุณค่า ความเสี่ยง ความเป็นธรรม ความเป็นไปได้ และ evidence ใด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Decision/Status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decided / provisional / unresolved / escalate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Rationale/Follow-up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เหตุผล หลักฐาน และข้อมูลที่ต้องหาเพิ่ม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6.1 ตัวอย่าง Conflict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ฝ่าย</w:t>
            </w:r>
          </w:p>
        </w:tc>
        <w:tc>
          <w:tcPr>
            <w:tcW w:type="dxa" w:w="396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Position</w:t>
            </w:r>
          </w:p>
        </w:tc>
        <w:tc>
          <w:tcPr>
            <w:tcW w:type="dxa" w:w="38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Interest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ผู้ใช้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ส่งคำขอได้ทันที แม้เอกสารยังไม่ครบ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ไม่เสียเวลาและจองคิวไว้ก่อน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เจ้าหน้าที่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ห้ามส่งจนเอกสารครบ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ลดงานย้อนกลับและป้องกันคำขอที่ตรวจไม่ได้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ทางเลือก A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บันทึกร่างได้ แต่ยังไม่เข้าคิวอนุมัติ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รักษาความสะดวกและความถูกต้อง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ทางเลือก B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ส่งได้แต่ติดสถานะ Incomplete พร้อม deadline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โปร่งใสและควบคุมภาระงาน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สถานะ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Provisional — ต้องตรวจนโยบายและ SLA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อ้าง E-03, E-07 และ OQ-05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7. Requirement Candidate ที่อ้าง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ฟิลด์</w:t>
            </w:r>
          </w:p>
        </w:tc>
        <w:tc>
          <w:tcPr>
            <w:tcW w:type="dxa" w:w="756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RC ID</w:t>
            </w:r>
          </w:p>
        </w:tc>
        <w:tc>
          <w:tcPr>
            <w:tcW w:type="dxa" w:w="75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RC-03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Statement</w:t>
            </w:r>
          </w:p>
        </w:tc>
        <w:tc>
          <w:tcPr>
            <w:tcW w:type="dxa" w:w="75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ระบบต้องแสดงสถานะ “Incomplete” และรายการข้อมูลที่ยังขาดก่อนเข้าสู่การพิจารณา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Rationale</w:t>
            </w:r>
          </w:p>
        </w:tc>
        <w:tc>
          <w:tcPr>
            <w:tcW w:type="dxa" w:w="75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ลดคำขอที่ตรวจไม่ได้โดยไม่บังคับให้ผู้ใช้เริ่มใหม่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Evidence</w:t>
            </w:r>
          </w:p>
        </w:tc>
        <w:tc>
          <w:tcPr>
            <w:tcW w:type="dxa" w:w="75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E-03, E-07; conflict C-01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Candidate / Provisional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Confidence</w:t>
            </w:r>
          </w:p>
        </w:tc>
        <w:tc>
          <w:tcPr>
            <w:tcW w:type="dxa" w:w="75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Medium — สอดคล้องสองบทบาท แต่ต้องตรวจ policy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Follow-up</w:t>
            </w:r>
          </w:p>
        </w:tc>
        <w:tc>
          <w:tcPr>
            <w:tcW w:type="dxa" w:w="75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ยืนยัน deadline และสิทธิ์การแก้ไขกับ Policy Owner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ห้ามสรุปเกินหลักฐาน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ใช้คำว่า Candidate, Provisional หรือ Unresolved ตามสถานะ ห้ามเขียนว่า “Approved” จาก AI Simulation เว้นแต่ผู้สอนกำหนดเป็นการอนุมัติภายในสถานการณ์จำลองโดยชัดเจน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8. Role Matrix สำหรับ 10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3"/>
              </w:rPr>
              <w:t>Case</w:t>
            </w:r>
          </w:p>
        </w:tc>
        <w:tc>
          <w:tcPr>
            <w:tcW w:type="dxa" w:w="15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3"/>
              </w:rPr>
              <w:t>Role A</w:t>
            </w:r>
          </w:p>
        </w:tc>
        <w:tc>
          <w:tcPr>
            <w:tcW w:type="dxa" w:w="15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3"/>
              </w:rPr>
              <w:t>Role B</w:t>
            </w:r>
          </w:p>
        </w:tc>
        <w:tc>
          <w:tcPr>
            <w:tcW w:type="dxa" w:w="15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3"/>
              </w:rPr>
              <w:t>Role C</w:t>
            </w:r>
          </w:p>
        </w:tc>
        <w:tc>
          <w:tcPr>
            <w:tcW w:type="dxa" w:w="15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3"/>
              </w:rPr>
              <w:t>Role D</w:t>
            </w:r>
          </w:p>
        </w:tc>
        <w:tc>
          <w:tcPr>
            <w:tcW w:type="dxa" w:w="244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3"/>
              </w:rPr>
              <w:t>Conflict Seed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01 จองพื้นที่/อุปกรณ์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Student Requester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Resource Officer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Area Manager/Instructor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IT/System Admin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ความยืดหยุ่น vs ความเป็นธรรม/no-show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02 แจ้งซ่อม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Reporter/Instructor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Technician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Building Manager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Safety/IT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ความเร่งด่วน vs หลักฐานไม่ครบ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03 คิวซักผ้า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Dorm Student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Dorm Admin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Vendor Technician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Housekeeping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ความสะดวก vs fairness/เครื่องเสีย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04 คิวอาหาร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Customer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Counter Staff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Shop Owner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Area Manager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ความเร็ว vs ความถูกต้อง/การคืนเงิน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05 ของหาย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Owner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Finder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Lost&amp;Found/Security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Privacy Officer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ยืนยันเจ้าของ vs privacy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06 ลงทะเบียนกิจกรรม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Participant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Check-in Staff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Organizer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Data Admin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เร็ว vs identity/attendance evidence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07 งานกลุ่ม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Team Member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Team Lead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Instructor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Peer Reviewer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transparency vs privacy/fairness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08 ยืมอุปกรณ์กีฬา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Borrower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Custodian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Club Organizer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Program Manager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access vs damage responsibility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09 นัดที่ปรึกษา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Student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Advisor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Coordinator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Privacy/System Admin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availability vs confidential topic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10 ปัญหาพื้นที่ส่วนกลาง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Reporter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Maintenance Staff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Safety Officer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Area Manager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3"/>
              </w:rPr>
              <w:t>anonymous report vs false report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9. Prompt สำหรับแต่ละ Stakeholder Role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EDF5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Prompt Template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จำลองบทบาท [ROLE] ในกรณี [CASE] สำหรับการฝึก requirement elicitation/negotiation</w:t>
              <w:br/>
              <w:t>บริบทที่อนุญาต: [CASE FACTS] | เป้าหมาย: [GOAL] | ความกังวล: [CONCERNS] | ขอบเขตอำนาจ: [AUTHORITY]</w:t>
              <w:br/>
              <w:br/>
              <w:t>กติกา: ตอบเฉพาะบทบาทนี้; ไม่รู้ให้บอกไม่รู้; ไม่สร้างนโยบาย/สถิติ/PII; แยก rule/opinion/solution; ให้ข้อมูลตามคำถามทีละส่วน; รักษาความสอดคล้อง; เมื่อถูกทวนให้ยืนยันหรือแก้ไข; อย่าตัดสิน conflict แทน stakeholder panel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9.1 Interview Round 1/2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820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ตรวจ</w:t>
            </w:r>
          </w:p>
        </w:tc>
        <w:tc>
          <w:tcPr>
            <w:tcW w:type="dxa" w:w="14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สถานะ</w:t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เปิดด้วย consent/simulation boundary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ถาม critical incident/current work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ถาม rule/authority/data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ถาม exception/negative case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ทวนและขอยืนยัน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บันทึก E-ID/source/tag/confidence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สร้าง OQ เมื่อบทบาทไม่รู้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แยก chat ต่อ role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10. Tabletop Presentation 4–5 นาที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Case และ stakeholder roles ที่จำลอง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Evidence สำคัญ 2–3 รายการ พร้อม tag/confidence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Conflict หนึ่งเรื่อง: positions, interests, authority และ constraints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Options ที่พิจารณาและสถานะ decision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Requirement Candidate 1–2 ข้อที่อ้าง E-ID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Unresolved issue และแผน verify ใน Week 5</w:t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11. วิธีส่งงานและคะแนน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ช่วง</w:t>
            </w:r>
          </w:p>
        </w:tc>
        <w:tc>
          <w:tcPr>
            <w:tcW w:type="dxa" w:w="705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หลักฐาน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Checkpoint ในห้อง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checkpoint(w04): stakeholder evidence and conflict analysis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ฉบับสมบูรณ์ก่อน Week 5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submit(w04): stakeholder evidence negotiation and candidates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Submission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links, commit hash, role list, evidence count, conflict/decision, contribution, AI disclosure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คะแนน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A3 Week 4 = 4 คะแนน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813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Rubric A3 Week 4</w:t>
            </w:r>
          </w:p>
        </w:tc>
        <w:tc>
          <w:tcPr>
            <w:tcW w:type="dxa" w:w="15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คะแนน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Simulation/facilitation ครบหลายบทบาทและใช้ Guide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Evidence Log: source/tag/context/confidence/follow-up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Conflict/Negotiation: interests/options/status/rationale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Requirement Candidates อ้าง E-ID และไม่สรุปเกินหลักฐาน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Repository/worklog/AI disclosure/individual contribution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รวม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4.00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12. Checklist ก่อนส่ง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820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ตรวจ</w:t>
            </w:r>
          </w:p>
        </w:tc>
        <w:tc>
          <w:tcPr>
            <w:tcW w:type="dxa" w:w="14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ใช่/ไม่ใช่</w:t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สัมภาษณ์อย่างน้อย 3 roles แยก chat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ทุก evidence มี E-ID/source/tag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แยก CF/SN/CT/OP/AS/PS/OQ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มี confidence และ follow-up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มี conflict อย่างน้อย 1 เรื่องและ options ≥ 2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decision มี status/rationale ไม่อ้างว่า approved เกินจริง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RC 5–8 ข้ออ้าง E-ID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ไม่มี PII/ข้อมูลลับ; AI use disclosed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submission links เปิดได้และสมาชิกมี worklog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-repository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hai" w:hAnsi="Noto Sans Thai" w:eastAsia="Noto Sans Thai"/>
          <w:b w:val="0"/>
          <w:i/>
          <w:color w:val="5A5A5A"/>
          <w:sz w:val="17"/>
        </w:rPr>
        <w:t>หลักฐานทั้งหมดต้องอยู่ใน Team Repository และตรวจย้อนหลังได้จาก revision history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i w:val="0"/>
        <w:color w:val="646464"/>
        <w:sz w:val="15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Thai" w:hAnsi="Noto Sans Thai" w:eastAsia="Noto Sans Thai"/>
        <w:b w:val="0"/>
        <w:i w:val="0"/>
        <w:color w:val="646464"/>
        <w:sz w:val="15"/>
      </w:rPr>
      <w:t>ENGSE206 | เอกสาร Workshop | สัปดาห์ที่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F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D77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F6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Thai" w:hAnsi="Noto Sans Thai" w:eastAsia="Noto Sans Thai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