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087E8B"/>
          <w:sz w:val="34"/>
          <w:szCs w:val="34"/>
        </w:rPr>
        <w:t xml:space="preserve">ENGSE206 | Workshop สัปดาห์ที่ 11</w:t>
      </w:r>
    </w:p>
    <w:p>
      <w:pPr>
        <w:spacing w:after="0"/>
        <w:jc w:val="center"/>
      </w:pPr>
      <w:r>
        <w:rPr>
          <w:rFonts w:ascii="TH Sarabun New" w:cs="TH Sarabun New" w:eastAsia="TH Sarabun New" w:hAnsi="TH Sarabun New"/>
          <w:b/>
          <w:bCs/>
          <w:color w:val="173B65"/>
          <w:sz w:val="52"/>
          <w:szCs w:val="52"/>
        </w:rPr>
        <w:t xml:space="preserve">Conceptual Architecture v0.3</w:t>
      </w:r>
      <w:r>
        <w:rPr>
          <w:rFonts w:ascii="TH Sarabun New" w:cs="TH Sarabun New" w:eastAsia="TH Sarabun New" w:hAnsi="TH Sarabun New"/>
          <w:b/>
          <w:bCs/>
          <w:color w:val="D89715"/>
          <w:sz w:val="34"/>
          <w:szCs w:val="34"/>
        </w:rPr>
        <w:t xml:space="preserve">  —  ตัวอย่างงานที่ทำเสร็จแล้ว</w:t>
      </w:r>
    </w:p>
    <w:p>
      <w:pPr>
        <w:spacing w:after="160"/>
        <w:jc w:val="center"/>
      </w:pPr>
      <w:r>
        <w:rPr>
          <w:rFonts w:ascii="TH Sarabun New" w:cs="TH Sarabun New" w:eastAsia="TH Sarabun New" w:hAnsi="TH Sarabun New"/>
          <w:color w:val="087E8B"/>
          <w:sz w:val="32"/>
          <w:szCs w:val="32"/>
        </w:rPr>
        <w:t xml:space="preserve">กรณีศึกษา: Campus Resource Booking System (CRBS)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173B65" w:sz="8"/>
              <w:left w:val="single" w:color="173B65" w:sz="8"/>
              <w:bottom w:val="single" w:color="173B65" w:sz="8"/>
              <w:right w:val="single" w:color="173B65" w:sz="8"/>
            </w:tcBorders>
            <w:shd w:fill="F4F8FB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30"/>
                <w:szCs w:val="30"/>
              </w:rPr>
              <w:t xml:space="preserve">เอกสารนี้คืออะไร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ตัวอย่างงาน W11 ที่ทำเสร็จแล้วของผู้สอน ต่อยอดจาก Design Strategy (W10) ของ CRBS — ใช้ดูว่างานที่เสร็จหน้าตาเป็นอย่างไร ก่อนทีมทำ case ของตัวเองในแบบฟอร์มเดียวกัน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แต่ละหัวข้อมี </w:t>
            </w: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มาลองทำไปด้วยกัน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 (เราทำอย่างไร) → ผลลัพธ์ (ตาราง/ภาพ) → </w:t>
            </w: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ทำไมเขียนแบบนี้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 — งานของทีมใส่เฉพาะผลลัพธ์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CRBS เป็นกรณีสอน ไม่ใช่นโยบายจริงของมหาวิทยาลัย; stack ในเอกสารเป็น stack อ้างอิงของรายวิชา (Proposed)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Team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ผู้สอน (ตัวอย่าง)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Case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CRBS — Campus Resource Booking System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เวอร์ชัน/สถานะ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v0.3 — Design Draft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ฐาน SRS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CRBS-SRS-W07-v1.1 — Baseline Candidate (not approved baseline); OI-01–OI-08 ยังเปิด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ข้อมูลเข้า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Design Strategy v0.1 + Design Spine v0.1 (W10)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Stack อ้างอิง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React · Node.js + Express · PostgreSQL — Proposed (ยืนยันกับ Dev: DD-06)</w:t>
            </w:r>
          </w:p>
        </w:tc>
      </w:tr>
      <w:tr>
        <w:tc>
          <w:tcPr>
            <w:tcW w:type="dxa" w:w="2313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Change request ที่รู้</w:t>
            </w:r>
          </w:p>
        </w:tc>
        <w:tc>
          <w:tcPr>
            <w:tcW w:type="dxa" w:w="7325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CR-01-SIM — Pending (ไม่นำมาใช้ในแบบนี้)</w:t>
            </w:r>
          </w:p>
        </w:tc>
      </w:tr>
    </w:tbl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1. สิ่งที่รับมาจาก W10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งาน W11 ไม่ได้เริ่มใหม่ — เราหยิบ 4 อย่างจาก Design Strategy (W10) มาเป็นโจทย์ แล้วผลิตงานที่ W12–W13 จะใช้ต่อ (ภาพที่ 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626"/>
        <w:gridCol w:w="3374"/>
      </w:tblGrid>
      <w:tr>
        <w:trPr>
          <w:cantSplit/>
          <w:tblHeader/>
        </w:trPr>
        <w:tc>
          <w:tcPr>
            <w:tcW w:type="dxa" w:w="163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สิ่งที่รับ</w:t>
            </w:r>
          </w:p>
        </w:tc>
        <w:tc>
          <w:tcPr>
            <w:tcW w:type="dxa" w:w="462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สาระจาก W10 ของ CRBS</w:t>
            </w:r>
          </w:p>
        </w:tc>
        <w:tc>
          <w:tcPr>
            <w:tcW w:type="dxa" w:w="337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ใช้ใน W11 ตรงไหน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Scope</w:t>
            </w:r>
          </w:p>
        </w:tc>
        <w:tc>
          <w:tcPr>
            <w:tcW w:type="dxa" w:w="4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 = ค้นหา · Draft · Submit · ตัดสิน · ดูสถานะ; Overview = Check Out · Return; ยังไม่ทำ = ดึงตารางเรียน · ส่งข้อความภายนอก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ขีดขอบระบบ (หัวข้อ 2) และเลือก container ที่รุ่นแรกต้องมี (หัวข้อ 3)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Design drivers</w:t>
            </w:r>
          </w:p>
        </w:tc>
        <w:tc>
          <w:tcPr>
            <w:tcW w:type="dxa" w:w="4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D1 Submit ≠ จอง · D2 Confirmed ห้ามซ้อน · D3 ตรวจย้อนได้ + ทำตามสิทธิ์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เหตุผลว่ากติกาอยู่ container ไหน (หัวข้อ 4–6)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Design Spine</w:t>
            </w:r>
          </w:p>
        </w:tc>
        <w:tc>
          <w:tcPr>
            <w:tcW w:type="dxa" w:w="4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เส้นทางคำขอหนึ่งใบ 7 ขั้น (ขั้น 1–5 Build now · 6–7 Overview)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เดินทดสอบ container diagram (หัวข้อ 7)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Open decisions</w:t>
            </w:r>
          </w:p>
        </w:tc>
        <w:tc>
          <w:tcPr>
            <w:tcW w:type="dxa" w:w="4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DD-01 ถึง DD-05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ติดป้าย TBD บนภาพ และเพิ่ม DD-06 (หัวข้อ 8)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543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1 W11 ในเส้นทาง: รับอะไรจาก W10 ผลิตอะไร และส่งต่ออะไรให้ W12–W13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8699" w:sz="28"/>
              <w:bottom w:val="none" w:color="FFFFFF" w:sz="0"/>
              <w:right w:val="none" w:color="FFFFFF" w:sz="0"/>
            </w:tcBorders>
            <w:shd w:fill="EAF5F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087E8B"/>
                <w:sz w:val="28"/>
                <w:szCs w:val="28"/>
              </w:rPr>
              <w:t xml:space="preserve">ทำไมเขียนแบบนี้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ถ้าไม่เริ่มจาก W10 ภาพที่วาดจะมาจากความชอบ ไม่ใช่จากงานที่ Dev ต้องสร้างจริง — ตารางนี้บังคับให้ทุกชิ้นมีเหตุผลรองรับ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2. System Context (C4 ระดับ 1)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ระบบ 1 กล่อง + ใครมาใช้ + ระบบภายนอก — ตอบคำถามว่า 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อะไรอยู่ในระบบเรา อะไรอยู่ข้างนอก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ยังไม่มีกล่องย่อยในภาพนี้ (ภาพที่ 2 อยู่ท้ายหัวข้อนี้)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3B65" w:sz="28"/>
              <w:bottom w:val="none" w:color="FFFFFF" w:sz="0"/>
              <w:right w:val="none" w:color="FFFFFF" w:sz="0"/>
            </w:tcBorders>
            <w:shd w:fill="EEF3F9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มาลองทำไปด้วยกัน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1.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วาดระบบของเราเป็น </w:t>
            </w: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กล่องเดียว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 ก่อน — ยังไม่แบ่งข้างใน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2.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เปิดตาราง actor ใน SRS หัวข้อ 2 แล้ววาด ACT-01 ถึง ACT-04 รอบกล่อง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3.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เปิด SRS หัวข้อ 8 (External Interfaces) วาด EXT-01 ถึง EXT-03 และติดป้าย Core / Extension / TBD ตามสถานะใน SRS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4.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ลากลูกศรทุกเส้นพร้อมป้ายว่า </w:t>
            </w: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ส่งอะไร รับอะไร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1831"/>
        <w:gridCol w:w="2409"/>
        <w:gridCol w:w="2409"/>
        <w:gridCol w:w="2122"/>
      </w:tblGrid>
      <w:tr>
        <w:trPr>
          <w:cantSplit/>
          <w:tblHeader/>
        </w:trPr>
        <w:tc>
          <w:tcPr>
            <w:tcW w:type="dxa" w:w="86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183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ชื่อ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ส่งเข้า CRBS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รับจาก CRBS</w:t>
            </w:r>
          </w:p>
        </w:tc>
        <w:tc>
          <w:tcPr>
            <w:tcW w:type="dxa" w:w="212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สถานะในรุ่นแรก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ACT-01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Student Requester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ค้นหา · Draft/คำขอ · ยกเลิก · ข้อมูลเพิ่ม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สถานะทรัพยากร/คำขอ · ผลตัดสิน · แจ้งเตือน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Core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ACT-02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Resource Officer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ข้อมูลทรัพยากร · block · ตัดสิน · ส่งมอบ/รับคืน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คิวคำขอ · ผลตรวจ conflict · สถานะงาน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Core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ACT-03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Area Manager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ตัดสิน exception + เหตุผล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คำขอ exception · หลักฐาน · ผลกระทบ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อยู่ในภาพรวม; หน้าตัดสิน = Later (DD-03)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ACT-04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System Administrator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role mapping · configuration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ผล configuration · audit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รุ่นแรกใช้ role fixture (DD-01)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EXT-01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Institutional Identity Service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user reference · role claim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คำขอยืนยันตัวตน/สิทธิ์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Core boundary; protocol และ field = TBD (DD-01)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EXT-02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Class Schedule Source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ช่วงเวลาสงวน (เมื่อมี integration)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query / import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Extension — รุ่นแรกใช้ block ที่เจ้าหน้าที่บันทึก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EXT-03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External Notification Channel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ผลการส่ง (เมื่อเปิดใช้)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คำขอส่งข้อความ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Extension — รุ่นแรกใช้ in-app notification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ระบบรับผิดชอบ: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ข้อมูลทรัพยากรและช่วงเปิด/ปิดรับคำขอ · คำขอจอง · การตรวจความครบและ conflict · การตัดสินใจ · สถานะ · การส่งมอบ/รับคืน · แจ้งเตือนในระบบ · audit trail</w:t>
      </w:r>
    </w:p>
    <w:p>
      <w:pPr>
        <w:keepNext w:val="false"/>
        <w:spacing w:after="100"/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ไม่รับผิดชอบ: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การเก็บรหัสผ่าน · การเงิน · การซ่อมบำรุงเต็มระบบ · ตารางเรียนต้นฉบับ · การส่งข้อความภายนอกเมื่อยังไม่ยืนยัน integration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962025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2 Context diagram ของ CRBS (C4 ระดับ 1) — ระบบ 1 กล่อง ผู้ใช้ และระบบภายนอก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8699" w:sz="28"/>
              <w:bottom w:val="none" w:color="FFFFFF" w:sz="0"/>
              <w:right w:val="none" w:color="FFFFFF" w:sz="0"/>
            </w:tcBorders>
            <w:shd w:fill="EAF5F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087E8B"/>
                <w:sz w:val="28"/>
                <w:szCs w:val="28"/>
              </w:rPr>
              <w:t xml:space="preserve">ทำไมเขียนแบบนี้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Context diagram ไม่มีกล่องภายใน — ถ้าเริ่มวาดกล่องย่อยตั้งแต่ภาพนี้ จะมองไม่เห็นขอบเขต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ระบบภายนอกที่ยังไม่ตัดสินต้องติดป้าย TBD หรือ Extension และวาดเส้นประ ไม่วาดเหมือนตัดสินแล้ว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ลูกศรทุกเส้นมีป้ายว่าส่งอะไร — ลูกศรไม่มีป้ายไม่ได้บอก Dev อะไรเลย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3. Container diagram (C4 ระดับ 2)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ซูมเข้าไปในกล่อง CRBS: ระบบต้องมี 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3 ชิ้นที่ต้องรัน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— เว็บแอป · โปรแกรมฝั่ง server · ฐานข้อมูล — แต่ละชิ้นบอกชนิด เทคโนโลยี และหน้าที่ (ภาพที่ 3 อยู่ท้ายหัวข้อนี้)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3B65" w:sz="28"/>
              <w:bottom w:val="none" w:color="FFFFFF" w:sz="0"/>
              <w:right w:val="none" w:color="FFFFFF" w:sz="0"/>
            </w:tcBorders>
            <w:shd w:fill="EEF3F9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มาลองทำไปด้วยกัน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1.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ถาม </w:t>
            </w: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ผู้ใช้ใช้ระบบผ่านอะไร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 — ทุก actor ใช้หน้าจอทั่วไปบนเบราว์เซอร์ → Web Application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2.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ถาม </w:t>
            </w: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กติกา BR-01–BR-10 และการตรวจสิทธิ์ต้องอยู่ที่ไหน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 — ต้องอยู่ฝั่งที่ทีมควบคุม → API Application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3.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ถาม </w:t>
            </w: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ข้อมูล DR-01–DR-13 เก็บที่ไหน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 — ต้องเก็บถาวรและมี transaction → Database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4.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ใส่ [ชนิด · stack] ใต้ชื่อทุกกล่อง และเขียนป้ายบนลูกศรว่าส่งอะไร ผ่านอะไร — ในตารางบอกด้วยว่าแต่ละชิ้น </w:t>
            </w: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รันที่ไหน ใครควบคุม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 (ดูหัวข้อ 4)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5.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ตรวจว่าระบบภายนอกจากภาพที่ 2 ยังอยู่ครบ และต่อกับ container ที่ถูกชิ้น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2409"/>
        <w:gridCol w:w="1445"/>
        <w:gridCol w:w="1445"/>
        <w:gridCol w:w="1156"/>
        <w:gridCol w:w="1931"/>
      </w:tblGrid>
      <w:tr>
        <w:trPr>
          <w:cantSplit/>
          <w:tblHeader/>
        </w:trPr>
        <w:tc>
          <w:tcPr>
            <w:tcW w:type="dxa" w:w="125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Container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หน้าที่</w:t>
            </w:r>
          </w:p>
        </w:tc>
        <w:tc>
          <w:tcPr>
            <w:tcW w:type="dxa" w:w="14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 · stack (Proposed)</w:t>
            </w:r>
          </w:p>
        </w:tc>
        <w:tc>
          <w:tcPr>
            <w:tcW w:type="dxa" w:w="1445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รันที่ไหน · ใครควบคุม</w:t>
            </w:r>
          </w:p>
        </w:tc>
        <w:tc>
          <w:tcPr>
            <w:tcW w:type="dxa" w:w="115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ข้อมูลที่เก็บ</w:t>
            </w:r>
          </w:p>
        </w:tc>
        <w:tc>
          <w:tcPr>
            <w:tcW w:type="dxa" w:w="193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คุยกับ (ส่งอะไร)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Web Application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หน้าจอของ Requester และ Officer: ค้นหา · ฟอร์มคำขอ · คำขอของฉัน · คิวตัดสิน; แสดงเมนูตาม role</w:t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เว็บแอปในเบราว์เซอร์ · React</w:t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เบราว์เซอร์บนเครื่องผู้ใช้ — ผู้ใช้ควบคุม</w:t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ไม่เก็บข้อมูลถาวร</w:t>
            </w:r>
          </w:p>
        </w:tc>
        <w:tc>
          <w:tcPr>
            <w:tcW w:type="dxa" w:w="19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— เรียก API ค้นหา · ส่งคำขอ · ตัดสิน · ดูสถานะ [REST/JSON · HTTPS]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API Application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กติกา BR-01–BR-10 · ตรวจสิทธิ์ทุก action · precheck/recheck overlap · เปลี่ยน state · บันทึก AuditEvent และ in-app notification</w:t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โปรแกรมฝั่ง server · Node.js + Express</w:t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ของทีม — ทีมควบคุม</w:t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ไม่เก็บเอง — อ่าน/เขียนผ่าน Database</w:t>
            </w:r>
          </w:p>
        </w:tc>
        <w:tc>
          <w:tcPr>
            <w:tcW w:type="dxa" w:w="19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Database [SQL · transaction] · EXT-01 [protocol = TBD] · EXT-02/03 (Extension)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Database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เก็บข้อมูลทั้งหมดของระบบ · แหล่งเดียวของ Confirmed</w:t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ฐานข้อมูลเชิงสัมพันธ์ · PostgreSQL</w:t>
            </w:r>
          </w:p>
        </w:tc>
        <w:tc>
          <w:tcPr>
            <w:tcW w:type="dxa" w:w="144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ฐานข้อมูล — ทีมควบคุม · เข้าถึงผ่าน API เท่านั้น</w:t>
            </w:r>
          </w:p>
        </w:tc>
        <w:tc>
          <w:tcPr>
            <w:tcW w:type="dxa" w:w="115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DR-01–DR-13</w:t>
            </w:r>
          </w:p>
        </w:tc>
        <w:tc>
          <w:tcPr>
            <w:tcW w:type="dxa" w:w="19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เท่านั้น</w:t>
            </w:r>
          </w:p>
        </w:tc>
      </w:tr>
    </w:tbl>
    <w:p>
      <w:pPr>
        <w:spacing w:after="120"/>
        <w:sectPr>
          <w:headerReference w:type="default" r:id="rId11"/>
          <w:footerReference w:type="default" r:id="rId12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  <w:r>
        <w:rPr>
          <w:sz w:val="4"/>
          <w:szCs w:val="4"/>
        </w:rPr>
        <w:t xml:space="preserve"/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8229600" cy="585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3 Container diagram ของ CRBS (C4 ระดับ 2) — 3 ชิ้นที่ต้องรัน ชนิด · stack และเส้นที่บอกว่าส่งอะไร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8699" w:sz="28"/>
              <w:bottom w:val="none" w:color="FFFFFF" w:sz="0"/>
              <w:right w:val="none" w:color="FFFFFF" w:sz="0"/>
            </w:tcBorders>
            <w:shd w:fill="EAF5F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087E8B"/>
                <w:sz w:val="28"/>
                <w:szCs w:val="28"/>
              </w:rPr>
              <w:t xml:space="preserve">ทำไมเขียนแบบนี้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Container คือสิ่งที่ต้อง "รัน" เพื่อให้ระบบทำงาน (แอปหรือที่เก็บข้อมูล) — ไม่ใช่ Docker container และไม่ใช่โฟลเดอร์ของโค้ด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หน้าเว็บไม่ต่อฐานข้อมูลตรง ทุกอย่างผ่าน API — จึงมีจุดตรวจกติกาและสิทธิ์จุดเดียว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เริ่มจาก 3 ชิ้นก่อน แล้วเพิ่มเฉพาะเมื่อ requirement บังคับ — SRS ของ CRBS ไม่มี FR/NFR ที่ต้องใช้แอปมือถือหรืองานตามเวลา จึงไม่เพิ่ม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4. ชนิดและสภาพแวดล้อมของ container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ก่อนเลือกเทคโนโลยี เราต้องรู้ว่าแต่ละชนิด 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รันที่ไหน และใครควบคุม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— เพราะเป็นตัวตัดสินว่ากติกาและความลับวางที่ไหนได้ (ภาพที่ 4)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6096000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4 แต่ละ container รันที่ไหน และใครควบคุม — เส้นแบ่งความไว้ใจของ CRBS</w:t>
      </w:r>
    </w:p>
    <w:p>
      <w:pPr>
        <w:keepNext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เมนูชนิด container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— ใช้เลือกชนิดที่ case ต้องการ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734"/>
        <w:gridCol w:w="2120"/>
        <w:gridCol w:w="2409"/>
        <w:gridCol w:w="1737"/>
      </w:tblGrid>
      <w:tr>
        <w:trPr>
          <w:cantSplit/>
          <w:tblHeader/>
        </w:trPr>
        <w:tc>
          <w:tcPr>
            <w:tcW w:type="dxa" w:w="1638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 container</w:t>
            </w:r>
          </w:p>
        </w:tc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รันที่ไหน / ใครควบคุม</w:t>
            </w:r>
          </w:p>
        </w:tc>
        <w:tc>
          <w:tcPr>
            <w:tcW w:type="dxa" w:w="212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เหมาะกับ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ข้อควรระวัง</w:t>
            </w:r>
          </w:p>
        </w:tc>
        <w:tc>
          <w:tcPr>
            <w:tcW w:type="dxa" w:w="173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ตัวอย่างเทคโนโลยี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เว็บแอปในเบราว์เซอร์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เครื่องของผู้ใช้ — ผู้ใช้ควบคุม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หน้าจอที่ใช้ได้หลายอุปกรณ์ ไม่ต้องติดตั้ง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ผู้ใช้แก้หรือข้ามได้ ห้ามเก็บความลับ ห้ามเป็นที่ตัดสินสิทธิ์หรือกติกา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React · HTML/CSS/JavaScript · Vue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แอปมือถือ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โทรศัพท์ของผู้ใช้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ต้องใช้กล้อง ตำแหน่ง แจ้งเตือนบนเครื่อง หรือใช้ตอนไม่มีเน็ต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ต้องติดตั้งและอัปเดตผ่าน store งานเพิ่มมาก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Flutter · React Native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แอป desktop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คอมพิวเตอร์ของผู้ใช้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ต้องเปิดค้างทั้งวัน หรือใช้อุปกรณ์ในเครื่อง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ต้องติดตั้งทุกเครื่อง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Electron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โปรแกรมฝั่ง server (API)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ที่ทีมควบคุม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กติกาธุรกิจ ตรวจสิทธิ์ เชื่อมระบบภายนอก บันทึก audit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ต้องออกแบบ API ให้ชัด ต้องเปิดตลอด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Node.js + Express · Python + FastAPI · PHP + Laravel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ฐานข้อมูล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ฐานข้อมูล — ทีมควบคุม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เก็บข้อมูลถาวร ค้นหา transaction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ให้ API เข้าถึงเท่านั้น ไม่ให้หน้าเว็บต่อตรง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PostgreSQL · MySQL/MariaDB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งานตามเวลา (scheduled job)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server ของทีม</w:t>
            </w:r>
          </w:p>
        </w:tc>
        <w:tc>
          <w:tcPr>
            <w:tcW w:type="dxa" w:w="2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งานที่ต้องเกิดตามเวลาโดยไม่มีคนกด เช่น เตือนก่อนถึงเวลา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เพิ่มเมื่อมี requirement บังคับเท่านั้น</w:t>
            </w:r>
          </w:p>
        </w:tc>
        <w:tc>
          <w:tcPr>
            <w:tcW w:type="dxa" w:w="1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ตัวตั้งเวลาบน server (cron)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keepNext/>
        <w:spacing w:after="10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CRBS เลือกอะไร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1734"/>
        <w:gridCol w:w="5591"/>
      </w:tblGrid>
      <w:tr>
        <w:trPr>
          <w:cantSplit/>
          <w:tblHeader/>
        </w:trPr>
        <w:tc>
          <w:tcPr>
            <w:tcW w:type="dxa" w:w="231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ชนิด</w:t>
            </w:r>
          </w:p>
        </w:tc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CRBS ใช้ไหม</w:t>
            </w:r>
          </w:p>
        </w:tc>
        <w:tc>
          <w:tcPr>
            <w:tcW w:type="dxa" w:w="55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เหตุผลจาก requirement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เว็บแอปในเบราว์เซอร์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</w:t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 actor ใช้ผ่านหน้าจอทั่วไป · NFR-06 (flow หลักใช้ keyboard ได้)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แอปมือถือ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ไม่ใช้ในรุ่นแรก</w:t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SRS ไม่มี requirement ที่ต้องใช้กล้อง ตำแหน่ง หรือใช้งานออฟไลน์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แอป desktop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ไม่ใช้</w:t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ไม่มีงานที่ต้องเปิดค้างทั้งวันหรือใช้อุปกรณ์ในเครื่อง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โปรแกรมฝั่ง server (API)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</w:t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กติกา BR-01–BR-10 และ NFR-02/03/04 ต้องอยู่ฝั่งที่ทีมควบคุม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ฐานข้อมูล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</w:t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DR-01–DR-13 ต้องเก็บถาวร · NFR-04 ต้องมี transaction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งานตามเวลา</w:t>
            </w:r>
          </w:p>
        </w:tc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ไม่ใช้ในรุ่นแรก</w:t>
            </w:r>
          </w:p>
        </w:tc>
        <w:tc>
          <w:tcPr>
            <w:tcW w:type="dxa" w:w="55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ไม่มี FR ที่ต้องเกิดตามเวลาโดยไม่มีคนกด — no-show บันทึกโดย Officer (FR-14)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8699" w:sz="28"/>
              <w:bottom w:val="none" w:color="FFFFFF" w:sz="0"/>
              <w:right w:val="none" w:color="FFFFFF" w:sz="0"/>
            </w:tcBorders>
            <w:shd w:fill="EAF5F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087E8B"/>
                <w:sz w:val="28"/>
                <w:szCs w:val="28"/>
              </w:rPr>
              <w:t xml:space="preserve">ทำไมเขียนแบบนี้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เบราว์เซอร์อยู่ในเครื่องของผู้ใช้ ผู้ใช้เปิดดูและแก้โค้ดฝั่งนี้ได้ — จึงห้ามเป็นที่ตัดสินสิทธิ์หรือกติกา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 เลือก "ชนิด" ของเทคโนโลยี ส่วน "ยี่ห้อ" (React, Express, PostgreSQL) มาจาก stack อ้างอิงของรายวิชา — บันทึกไว้ใน DEC-04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5. NFR กระทบ container ไหน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ไล่ NFR ทีละข้อว่ากระทบ container ไหน — ถ้า NFR ยัง TBD เราไม่ออกแบบเกิน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73B65" w:sz="28"/>
              <w:bottom w:val="none" w:color="FFFFFF" w:sz="0"/>
              <w:right w:val="none" w:color="FFFFFF" w:sz="0"/>
            </w:tcBorders>
            <w:shd w:fill="EEF3F9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มาลองทำไปด้วยกัน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1.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เปิด SRS หัวข้อ 5 อ่าน NFR ทีละข้อ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2.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ถามว่า </w:t>
            </w: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ข้อนี้ทำให้ต้องวางอะไรไว้ที่ container ไหน</w:t>
            </w:r>
          </w:p>
          <w:p>
            <w:pPr>
              <w:tabs>
                <w:tab w:val="left" w:pos="380"/>
              </w:tabs>
              <w:spacing w:after="20"/>
              <w:ind w:left="380" w:hanging="300"/>
            </w:pPr>
            <w:r>
              <w:rPr>
                <w:rFonts w:ascii="TH Sarabun New" w:cs="TH Sarabun New" w:eastAsia="TH Sarabun New" w:hAnsi="TH Sarabun New"/>
                <w:b/>
                <w:bCs/>
                <w:color w:val="173B65"/>
                <w:sz w:val="28"/>
                <w:szCs w:val="28"/>
              </w:rPr>
              <w:t xml:space="preserve">3.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	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ถ้า NFR ยังมีค่าเป็น TBD (เช่น NFR-05, NFR-07) ให้เขียนว่ายังไม่ออกแบบ และชี้ OI ที่รออยู่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2891"/>
        <w:gridCol w:w="3662"/>
        <w:gridCol w:w="2122"/>
      </w:tblGrid>
      <w:tr>
        <w:trPr>
          <w:cantSplit/>
          <w:tblHeader/>
        </w:trPr>
        <w:tc>
          <w:tcPr>
            <w:tcW w:type="dxa" w:w="96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NFR</w:t>
            </w:r>
          </w:p>
        </w:tc>
        <w:tc>
          <w:tcPr>
            <w:tcW w:type="dxa" w:w="28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ต้องการอะไร</w:t>
            </w:r>
          </w:p>
        </w:tc>
        <w:tc>
          <w:tcPr>
            <w:tcW w:type="dxa" w:w="366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ผลต่อ container</w:t>
            </w:r>
          </w:p>
        </w:tc>
        <w:tc>
          <w:tcPr>
            <w:tcW w:type="dxa" w:w="212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สถานะ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NFR-01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ไม่เก็บ password หรือเลขบัตรประชาชน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ไม่มี container ไหนเก็บรหัสผ่าน · ยืนยันตัวตนผ่าน EXT-01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protocol TBD (DD-01, OI-03)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NFR-02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อ่านและทำได้ตาม role · unit scope · ownership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ตรวจทุก action · Web Application แค่ซ่อนเมนู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DEC-01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NFR-03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audit ทุก state change และ decision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เขียน AuditEvent ลง Database พร้อมการเปลี่ยน state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DEC-01, DEC-02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NFR-04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Approve พร้อมกันต้องไม่เกิด Confirmed ซ้อน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recheck ที่ API Application + Database เดียวที่รองรับ transaction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DEC-02 · กลไกจริง = DD-02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NFR-05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ค้นหาเร็วพอภายใต้ workload ที่ตกลง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ยังไม่เพิ่ม cache หรือ search engine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TBD — OI-01 (DD-04)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NFR-06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flow หลักใช้ keyboard ได้ มี label/status/error ชัด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Application — ออกแบบหน้าจอใน W12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ส่งต่อ W12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NFR-07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ป้องกันข้อมูลสูญหายตาม recovery objective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backup/restore เป็นเรื่อง deployment — ไม่ออกแบบใน W11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TBD — OI-02 (DD-05)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NFR-08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log มี correlation reference ไม่เปิด PII เกินจำเป็น</w:t>
            </w:r>
          </w:p>
        </w:tc>
        <w:tc>
          <w:tcPr>
            <w:tcW w:type="dxa" w:w="36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เขียน operational log ตามกติกานี้</w:t>
            </w:r>
          </w:p>
        </w:tc>
        <w:tc>
          <w:tcPr>
            <w:tcW w:type="dxa" w:w="212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retention TBD — OI-02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8699" w:sz="28"/>
              <w:bottom w:val="none" w:color="FFFFFF" w:sz="0"/>
              <w:right w:val="none" w:color="FFFFFF" w:sz="0"/>
            </w:tcBorders>
            <w:shd w:fill="EAF5F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087E8B"/>
                <w:sz w:val="28"/>
                <w:szCs w:val="28"/>
              </w:rPr>
              <w:t xml:space="preserve">ทำไมเขียนแบบนี้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ตารางนี้ทำให้เห็นว่า NFR ไม่ได้ลอยอยู่ใน SRS — ทุกข้อมีที่อยู่ในแบบ หรือถูกบันทึกว่ารอใครตอบ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ถ้าเราเดาตัวเลขของ NFR ที่ยัง TBD เอง ตัวเลขนั้นจะกลายเป็น requirement ปลอมที่ไม่มีใครอนุมัติ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6. Decision cards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ทุกการตัดสินใจที่ Dev อาจถามว่า "ทำไม" เราเขียนเป็น decision card (ADR ย่อ) — CRBS มี 3 ใบจาก NFR/driver + 1 ใบเรื่อง stack — ใบ stack </w:t>
      </w: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บังคับเฉพาะทีมที่เปลี่ยนจาก stack อ้างอิง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CRBS ใช้ stack อ้างอิงแต่เขียนไว้ให้ดูรูปแบบ (ภาพที่ 5 อยู่ถัดจาก DEC-02)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DEC-01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กติกาและการตรวจสิทธิ์อยู่ที่ API Application ไม่ใช่ที่หน้าเว็บ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เป็นที่เดียวที่ตรวจกติกา BR-01–BR-10 และสิทธิ์ของทุก action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NFR-02 · NFR-03 · NFR-04 · D2 · D3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ตรวจที่หน้าเว็บอย่างเดียว — ผู้ใช้ข้ามหน้าเว็บได้ และแต่ละหน้าเห็นข้อมูลคนละช่วงเวลา (ภาพที่ 5)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หน้าเว็บยังตรวจเบื้องต้นได้เพื่อความสะดวก แต่ผลตัดสินจริงอยู่ที่ API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DEC-02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ฐานข้อมูลเดียวที่รองรับ transaction เป็นแหล่งของ Confirmed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เก็บ DR-01–DR-13 ใน Database เดียว และให้ recheck กับการบันทึก Confirmed อยู่ใน transaction เดียวกัน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NFR-04 · NFR-03 · DR-07/09/10 ผูกกันแน่น · D2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แยกที่เก็บตามหน้าที่ — ต้องประสานหลายที่ ทำให้ D2 ยากขึ้น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ชนิดฐานข้อมูลชัดแล้ว (เชิงสัมพันธ์ รองรับ transaction) · กลไกกันพร้อมกันจริง = DD-02</w:t>
            </w:r>
          </w:p>
        </w:tc>
      </w:tr>
    </w:tbl>
    <w:p>
      <w:pPr>
        <w:spacing w:after="140"/>
        <w:sectPr>
          <w:headerReference w:type="default" r:id="rId15"/>
          <w:footerReference w:type="default" r:id="rId16"/>
          <w:pgSz w:w="11906" w:h="16838" w:orient="portrait"/>
          <w:pgMar w:top="1134" w:right="1134" w:bottom="1134" w:left="1134" w:header="560" w:footer="560" w:gutter="0"/>
          <w:pgNumType/>
          <w:docGrid w:linePitch="360"/>
        </w:sectPr>
      </w:pPr>
      <w:r>
        <w:rPr>
          <w:sz w:val="4"/>
          <w:szCs w:val="4"/>
        </w:rPr>
        <w:t xml:space="preserve"/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962025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  <w:sectPr>
          <w:headerReference w:type="default" r:id="rId17"/>
          <w:footerReference w:type="default" r:id="rId18"/>
          <w:pgSz w:w="16838" w:h="11906" w:orient="landscape"/>
          <w:pgMar w:top="760" w:right="760" w:bottom="760" w:left="760" w:header="380" w:footer="380" w:gutter="0"/>
          <w:pgNumType/>
          <w:docGrid w:linePitch="360"/>
        </w:sectPr>
      </w:pPr>
      <w:r>
        <w:rPr>
          <w:rFonts w:ascii="TH Sarabun New" w:cs="TH Sarabun New" w:eastAsia="TH Sarabun New" w:hAnsi="TH Sarabun New"/>
          <w:i/>
          <w:iCs/>
          <w:color w:val="5A6B7C"/>
          <w:sz w:val="26"/>
          <w:szCs w:val="26"/>
        </w:rPr>
        <w:t xml:space="preserve">ภาพที่ 5 ทำไมที่อยู่ของกติกาสำคัญ — D2 ของ CRBS เมื่อ Officer 2 คน Approve พร้อมกัน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DEC-03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เว็บแอปเดียว แสดงหน้าตาม role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Requester และ Officer ใช้ Web Application เดียวกัน แต่เห็นเมนูและหน้าตาม role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 actor ใช้ผ่านหน้าจอทั่วไป · NFR-06 · SRS ไม่มี requirement ที่ต้องใช้ความสามารถเฉพาะของมือถือ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แอปมือถือ หรือแยกแอปของ Officer — เพิ่มงานโดยไม่มี requirement รองรับ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W12 ออกแบบหน้าจอบนเว็บ · สิทธิ์จริงยังตรวจที่ API (DEC-01)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110"/>
              <w:bottom w:type="dxa" w:w="5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color w:val="9FD6DD"/>
                <w:sz w:val="28"/>
                <w:szCs w:val="28"/>
              </w:rPr>
              <w:t xml:space="preserve">DEC-04</w:t>
            </w: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   ใช้ stack อ้างอิงของรายวิชา: React · Node.js + Express · PostgreSQL</w:t>
            </w:r>
            <w:r>
              <w:rPr>
                <w:rFonts w:ascii="TH Sarabun New" w:cs="TH Sarabun New" w:eastAsia="TH Sarabun New" w:hAnsi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ตัดสินใจ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Application = React · API Application = Node.js + Express (REST API ส่ง JSON ผ่าน HTTPS) · Database = PostgreSQL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เพราะ (NFR / driver)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ตรงกับชนิดที่ DEC-01–03 ต้องการ · PostgreSQL รองรับ transaction (NFR-04) · หน้าเว็บกับ API ใช้ JavaScript ภาษาเดียว และทีมคุ้นเคย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ทางเลือกที่ไม่เลือก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stack อื่นในเมนู เช่น Python + FastAPI หรือ MySQL — ใช้ได้เหมือนกัน แต่ไม่มีเหตุผลจาก NFR ให้เปลี่ยน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shd w:fill="E3EEF6" w:color="auto" w:val="clear"/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3B65"/>
                <w:sz w:val="28"/>
                <w:szCs w:val="28"/>
              </w:rPr>
              <w:t xml:space="preserve">ผลที่ตามมา</w:t>
            </w:r>
          </w:p>
        </w:tc>
        <w:tc>
          <w:tcPr>
            <w:tcW w:type="dxa" w:w="7518"/>
            <w:tcBorders>
              <w:top w:val="single" w:color="B9CCDD" w:sz="4"/>
              <w:left w:val="single" w:color="B9CCDD" w:sz="4"/>
              <w:bottom w:val="single" w:color="B9CCDD" w:sz="4"/>
              <w:right w:val="single" w:color="B9CCDD" w:sz="4"/>
            </w:tcBorders>
            <w:tcMar>
              <w:top w:type="dxa" w:w="40"/>
              <w:left w:type="dxa" w:w="110"/>
              <w:bottom w:type="dxa" w:w="40"/>
              <w:right w:type="dxa" w:w="90"/>
            </w:tcMar>
          </w:tcPr>
          <w:p>
            <w:pPr>
              <w:keepNext w:val="false"/>
              <w:keepLines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version และการตั้งโปรเจกต์ = DD-06 ให้ Dev ยืนยัน · ไม่ใช้ Docker/Kubernetes, microservice หรือ message broker ในรุ่นแรก</w:t>
            </w:r>
          </w:p>
        </w:tc>
      </w:tr>
    </w:tbl>
    <w:p>
      <w:pPr>
        <w:spacing w:after="14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8699" w:sz="28"/>
              <w:bottom w:val="none" w:color="FFFFFF" w:sz="0"/>
              <w:right w:val="none" w:color="FFFFFF" w:sz="0"/>
            </w:tcBorders>
            <w:shd w:fill="EAF5F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087E8B"/>
                <w:sz w:val="28"/>
                <w:szCs w:val="28"/>
              </w:rPr>
              <w:t xml:space="preserve">ทำไมเขียนแบบนี้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decision card ตอบคำถาม "ทำไม" ไว้ล่วงหน้า — Dev ที่มาใหม่อ่านแล้วไม่ต้องเดา และไม่เปลี่ยนเองเงียบ ๆ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ใส่ "ทางเลือกที่ไม่เลือก" ทุกครั้ง เพื่อให้เห็นว่าเราเปรียบเทียบแล้ว ไม่ได้เลือกเพราะชอบ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สถานะ Proposed = ข้อเสนอของทีมออกแบบ ทีม Dev ยืนยันหรือขอเปลี่ยนได้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7. เดิน Spine บน container diagram</w:t>
      </w:r>
    </w:p>
    <w:p>
      <w:pPr>
        <w:keepNext w:val="false"/>
        <w:spacing w:after="100"/>
      </w:pP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เดินคำขอหนึ่งใบทีละขั้นบนภาพที่ 3 — ทุกขั้นต้องบอกได้ว่าผ่าน container ไหน และกติกาไหนถูกตรวจที่ไหน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3084"/>
        <w:gridCol w:w="867"/>
        <w:gridCol w:w="1542"/>
        <w:gridCol w:w="3374"/>
      </w:tblGrid>
      <w:tr>
        <w:trPr>
          <w:cantSplit/>
          <w:tblHeader/>
        </w:trPr>
        <w:tc>
          <w:tcPr>
            <w:tcW w:type="dxa" w:w="77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#</w:t>
            </w:r>
          </w:p>
        </w:tc>
        <w:tc>
          <w:tcPr>
            <w:tcW w:type="dxa" w:w="308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ขั้นในเส้นทางคำขอหนึ่งใบ</w:t>
            </w:r>
          </w:p>
        </w:tc>
        <w:tc>
          <w:tcPr>
            <w:tcW w:type="dxa" w:w="86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UC</w:t>
            </w:r>
          </w:p>
        </w:tc>
        <w:tc>
          <w:tcPr>
            <w:tcW w:type="dxa" w:w="15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W10 ระดับ</w:t>
            </w:r>
          </w:p>
        </w:tc>
        <w:tc>
          <w:tcPr>
            <w:tcW w:type="dxa" w:w="337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W11 เดินผ่าน container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1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ค้นหาทรัพยากรที่ว่าง</w:t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UC-01</w:t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(นับเฉพาะ Confirmed + block) → Database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2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สร้าง/แก้ Draft (ยังไม่กันทรัพยากร)</w:t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</w:t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→ Database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3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Submit → Submitted + เลขอ้างอิง → precheck</w:t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UC-02</w:t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(precheck · ออกเลขอ้างอิง) → Database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4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Officer ตัดสิน → recheck → Confirmed / Rejected / Needs Information</w:t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UC-04</w:t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(Officer) → API (recheck + เปลี่ยน state + audit ใน transaction เดียว) → Database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5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Requester ดูสถานะคำขอตนเอง</w:t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UC-03</w:t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 (ดูอย่างเดียว)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→ API (เฉพาะคำขอของตน — NFR-02) → Database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6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Check Out</w:t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UC-07</w:t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(Officer) → API → Database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7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Return</w:t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UC-08</w:t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Overview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Web (Officer) → API → Database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ทุกแถว</w:t>
            </w:r>
          </w:p>
        </w:tc>
        <w:tc>
          <w:tcPr>
            <w:tcW w:type="dxa" w:w="308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สิทธิ์ + audit</w:t>
            </w:r>
          </w:p>
        </w:tc>
        <w:tc>
          <w:tcPr>
            <w:tcW w:type="dxa" w:w="86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—</w:t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Build now (cross-cutting)</w:t>
            </w:r>
          </w:p>
        </w:tc>
        <w:tc>
          <w:tcPr>
            <w:tcW w:type="dxa" w:w="337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ตรวจสิทธิ์ที่ API ทุก action · AuditEvent ลง Database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8699" w:sz="28"/>
              <w:bottom w:val="none" w:color="FFFFFF" w:sz="0"/>
              <w:right w:val="none" w:color="FFFFFF" w:sz="0"/>
            </w:tcBorders>
            <w:shd w:fill="EAF5F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087E8B"/>
                <w:sz w:val="28"/>
                <w:szCs w:val="28"/>
              </w:rPr>
              <w:t xml:space="preserve">ทำไมเขียนแบบนี้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ทุกขั้นเดินเส้นเดียวกัน Web → API → Database — แปลว่าโครงสร้างรุ่นแรกเรียบพอ ความซับซ้อนอยู่ข้างใน API ซึ่ง W13 จะซูมเข้าไป (C4 ระดับ 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อัปเดตไฟล์ Spine ของทีมด้วย — คอลัมน์ "W11 กล่องที่รับผิดชอบ" ในไฟล์ = คอลัมน์ "W11 เดินผ่าน container" ในตารางนี้ (คอลัมน์ W12–W13 ยังว่างไว้)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8. Open decisions ที่กระทบ container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2409"/>
        <w:gridCol w:w="1831"/>
        <w:gridCol w:w="2602"/>
        <w:gridCol w:w="1736"/>
      </w:tblGrid>
      <w:tr>
        <w:trPr>
          <w:cantSplit/>
          <w:tblHeader/>
        </w:trPr>
        <w:tc>
          <w:tcPr>
            <w:tcW w:type="dxa" w:w="106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ID</w:t>
            </w:r>
          </w:p>
        </w:tc>
        <w:tc>
          <w:tcPr>
            <w:tcW w:type="dxa" w:w="240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เรื่อง</w:t>
            </w:r>
          </w:p>
        </w:tc>
        <w:tc>
          <w:tcPr>
            <w:tcW w:type="dxa" w:w="183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กระทบ container</w:t>
            </w:r>
          </w:p>
        </w:tc>
        <w:tc>
          <w:tcPr>
            <w:tcW w:type="dxa" w:w="260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ระหว่างรอทำอย่างไร</w:t>
            </w:r>
          </w:p>
        </w:tc>
        <w:tc>
          <w:tcPr>
            <w:tcW w:type="dxa" w:w="1736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เจ้าของคำตอบ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DD-01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identity service และ protocol/field ที่ส่งมา (OI-03)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+ EXT-01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role fixture: ผู้ใช้ทดสอบพร้อม role ที่กำหนดล่วงหน้า · ไม่เก็บรหัสผ่าน</w:t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Security/Interface reviewer (ผู้สอนในกรณีสอน)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DD-02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กลไกกันสอง Approve พร้อมกัน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+ Database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recheck ก่อน Confirmed ทุกครั้ง · Dev เลือกกลไกและเขียน race scenario ไว้ทดสอบ</w:t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Dev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DD-03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precheck พบ block ในรุ่นแรก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+ Web Application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Officer เห็น "รอ Area Manager" อ่านอย่างเดียว</w:t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ผู้สอน / Product owner ของกรณีสอน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DD-04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เป้าหมาย performance ของการค้นหา (OI-01)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API Application + Database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ไม่กำหนดตัวเลข · ยังไม่เพิ่ม cache</w:t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Product Owner / Instructor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DD-05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retention / backup / recovery (OI-02)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Database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ไม่ลบ audit/decision ในรุ่นแรก · backup เป็นงาน deployment</w:t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Data/Operations reviewer</w:t>
            </w:r>
          </w:p>
        </w:tc>
      </w:tr>
      <w:tr>
        <w:trPr>
          <w:cantSplit/>
        </w:trPr>
        <w:tc>
          <w:tcPr>
            <w:tcW w:type="dxa" w:w="106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DD-06 (ใหม่)</w:t>
            </w:r>
          </w:p>
        </w:tc>
        <w:tc>
          <w:tcPr>
            <w:tcW w:type="dxa" w:w="24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ยืนยัน stack และ version</w:t>
            </w:r>
          </w:p>
        </w:tc>
        <w:tc>
          <w:tcPr>
            <w:tcW w:type="dxa" w:w="183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ทุก container</w:t>
            </w:r>
          </w:p>
        </w:tc>
        <w:tc>
          <w:tcPr>
            <w:tcW w:type="dxa" w:w="260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ใช้ stack อ้างอิงตาม DEC-04 ระหว่างรอ</w:t>
            </w:r>
          </w:p>
        </w:tc>
        <w:tc>
          <w:tcPr>
            <w:tcW w:type="dxa" w:w="173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7FA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Dev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8699" w:sz="28"/>
              <w:bottom w:val="none" w:color="FFFFFF" w:sz="0"/>
              <w:right w:val="none" w:color="FFFFFF" w:sz="0"/>
            </w:tcBorders>
            <w:shd w:fill="EAF5F6" w:color="auto" w:val="clear"/>
            <w:tcMar>
              <w:top w:type="dxa" w:w="100"/>
              <w:left w:type="dxa" w:w="180"/>
              <w:bottom w:type="dxa" w:w="100"/>
              <w:right w:type="dxa" w:w="160"/>
            </w:tcMar>
          </w:tcPr>
          <w:p>
            <w:pPr>
              <w:spacing w:after="30"/>
            </w:pPr>
            <w:r>
              <w:rPr>
                <w:rFonts w:ascii="TH Sarabun New" w:cs="TH Sarabun New" w:eastAsia="TH Sarabun New" w:hAnsi="TH Sarabun New"/>
                <w:b/>
                <w:bCs/>
                <w:color w:val="087E8B"/>
                <w:sz w:val="28"/>
                <w:szCs w:val="28"/>
              </w:rPr>
              <w:t xml:space="preserve">ทำไมเขียนแบบนี้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ภาพต้องบอกได้ว่าเรื่องที่ยังไม่ตัดสินไปตกที่ container ไหน — Dev จะรู้ว่าส่วนไหนเริ่มได้เลย ส่วนไหนต้องใช้วิธีชั่วคราว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stack ในแบบเป็นข้อเสนอ (Proposed) จึงต้องมี DD-06 ให้ Dev ยืนยัน — ไม่ใช่ข้อกำหนดตายตัว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9. ส่งต่อ W12 และ W13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W12: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ทุกหน้าจอ (ค้นหา · ฟอร์มคำขอ · คำขอของฉัน · หน้าตัดสิน) อยู่ใน Web Application และระบุว่าเรียก API เรื่องอะไร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W12: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ข้อความบนหน้าจอตรงกับ Request State (Submitted = ส่งแล้ว รอพิจารณา ยังไม่กันทรัพยากร) · NFR-06 ออกแบบในหน้าจอ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W13: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ซูมเข้า API Application เป็น component diagram (C4 ระดับ 3) พร้อมเจ้าของข้อมูล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W13: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sequence ใช้ lifeline = Web Application + component ใน API + Database · action card อ้าง DEC-01 และ DEC-02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TH Sarabun New" w:cs="TH Sarabun New" w:eastAsia="TH Sarabun New" w:hAnsi="TH Sarabun New"/>
          <w:b/>
          <w:bCs/>
          <w:i w:val="false"/>
          <w:iCs w:val="false"/>
          <w:color w:val="173B65"/>
          <w:sz w:val="32"/>
          <w:szCs w:val="32"/>
        </w:rPr>
        <w:t xml:space="preserve">Final:</w:t>
      </w:r>
      <w:r>
        <w:rPr>
          <w:rFonts w:ascii="TH Sarabun New" w:cs="TH Sarabun New" w:eastAsia="TH Sarabun New" w:hAnsi="TH Sarabun New"/>
          <w:b w:val="false"/>
          <w:bCs w:val="false"/>
          <w:i w:val="false"/>
          <w:iCs w:val="false"/>
          <w:color w:val="172333"/>
          <w:sz w:val="32"/>
          <w:szCs w:val="32"/>
        </w:rPr>
        <w:t xml:space="preserve"> Container diagram + decision cards = หน้าแรกของ Developer Handoff</w:t>
      </w:r>
    </w:p>
    <w:p>
      <w:pPr>
        <w:spacing w:after="6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10. Done checklist W11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087E8B"/>
          <w:sz w:val="32"/>
          <w:szCs w:val="32"/>
        </w:rPr>
        <w:t xml:space="preserve">☑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Context diagram: ระบบ 1 กล่อง + actor ครบ + ระบบภายนอกพร้อมป้าย Core / Extension / TBD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087E8B"/>
          <w:sz w:val="32"/>
          <w:szCs w:val="32"/>
        </w:rPr>
        <w:t xml:space="preserve">☑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Container diagram: ทุก container มีชื่อ + [ชนิด · เทคโนโลยี] + หน้าที่; ลูกศรทุกเส้นบอกว่าส่งอะไร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087E8B"/>
          <w:sz w:val="32"/>
          <w:szCs w:val="32"/>
        </w:rPr>
        <w:t xml:space="preserve">☑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ตาราง container บอกสภาพแวดล้อม (รันที่ไหน ใครควบคุม) และข้อมูลที่เก็บ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087E8B"/>
          <w:sz w:val="32"/>
          <w:szCs w:val="32"/>
        </w:rPr>
        <w:t xml:space="preserve">☑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NFR ทุกข้อชี้ได้ว่ากระทบ container ไหน หรือเป็น TBD; decision card ≤ 3 ใบอ้าง NFR/driver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087E8B"/>
          <w:sz w:val="32"/>
          <w:szCs w:val="32"/>
        </w:rPr>
        <w:t xml:space="preserve">☑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ทุกขั้น Build now/Overview ใน Spine เดินผ่าน container ได้ และกติกา D1–D3 อยู่ฝั่ง server</w:t>
      </w:r>
    </w:p>
    <w:p>
      <w:pPr>
        <w:spacing w:after="40"/>
        <w:ind w:left="200"/>
      </w:pPr>
      <w:r>
        <w:rPr>
          <w:rFonts w:ascii="Segoe UI Symbol" w:cs="Segoe UI Symbol" w:eastAsia="Segoe UI Symbol" w:hAnsi="Segoe UI Symbol"/>
          <w:color w:val="087E8B"/>
          <w:sz w:val="32"/>
          <w:szCs w:val="32"/>
        </w:rPr>
        <w:t xml:space="preserve">☑</w:t>
      </w:r>
      <w:r>
        <w:rPr>
          <w:rFonts w:ascii="TH Sarabun New" w:cs="TH Sarabun New" w:eastAsia="TH Sarabun New" w:hAnsi="TH Sarabun New"/>
          <w:color w:val="172333"/>
          <w:sz w:val="32"/>
          <w:szCs w:val="32"/>
        </w:rPr>
        <w:t xml:space="preserve">  ใช้ stack อ้างอิง หรือมี decision card เมื่อเปลี่ยน; ไม่มีเทคโนโลยีเกินจำเป็น; ทุกภาพมี .drawio + PNG</w:t>
      </w:r>
    </w:p>
    <w:p>
      <w:pPr>
        <w:spacing w:after="80"/>
      </w:pPr>
      <w:r>
        <w:rPr>
          <w:sz w:val="4"/>
          <w:szCs w:val="4"/>
        </w:rPr>
        <w:t xml:space="preserve"/>
      </w:r>
    </w:p>
    <w:p>
      <w:pPr>
        <w:pStyle w:val="Heading1"/>
        <w:keepNext/>
        <w:pBdr>
          <w:bottom w:val="single" w:color="008699" w:sz="8" w:space="2"/>
        </w:pBdr>
        <w:spacing w:after="100" w:before="320"/>
      </w:pPr>
      <w:r>
        <w:rPr>
          <w:rFonts w:ascii="TH Sarabun New" w:cs="TH Sarabun New" w:eastAsia="TH Sarabun New" w:hAnsi="TH Sarabun New"/>
          <w:b/>
          <w:bCs/>
          <w:color w:val="173B65"/>
          <w:sz w:val="40"/>
          <w:szCs w:val="40"/>
        </w:rPr>
        <w:t xml:space="preserve">11. AI use และ Team worklog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2891"/>
        <w:gridCol w:w="5013"/>
      </w:tblGrid>
      <w:tr>
        <w:trPr>
          <w:cantSplit/>
          <w:tblHeader/>
        </w:trPr>
        <w:tc>
          <w:tcPr>
            <w:tcW w:type="dxa" w:w="1734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เครื่องมือ</w:t>
            </w:r>
          </w:p>
        </w:tc>
        <w:tc>
          <w:tcPr>
            <w:tcW w:type="dxa" w:w="2891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ใช้ช่วยเรื่องใด</w:t>
            </w:r>
          </w:p>
        </w:tc>
        <w:tc>
          <w:tcPr>
            <w:tcW w:type="dxa" w:w="5013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ตรวจอย่างไร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AI (Claude)</w:t>
            </w:r>
          </w:p>
        </w:tc>
        <w:tc>
          <w:tcPr>
            <w:tcW w:type="dxa" w:w="289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จัดโครงเอกสารและร่างภาพ</w:t>
            </w:r>
          </w:p>
        </w:tc>
        <w:tc>
          <w:tcPr>
            <w:tcW w:type="dxa" w:w="501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ผู้สอนตรวจกับ SRS W07, Actor and System Context, Domain and Data Scope และ Design Strategy W10 — ไม่เพิ่ม requirement หรือค่าที่แต่งขึ้น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542"/>
        <w:gridCol w:w="3469"/>
        <w:gridCol w:w="2700"/>
      </w:tblGrid>
      <w:tr>
        <w:trPr>
          <w:cantSplit/>
          <w:tblHeader/>
        </w:trPr>
        <w:tc>
          <w:tcPr>
            <w:tcW w:type="dxa" w:w="1927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สมาชิก</w:t>
            </w:r>
          </w:p>
        </w:tc>
        <w:tc>
          <w:tcPr>
            <w:tcW w:type="dxa" w:w="1542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บทบาท</w:t>
            </w:r>
          </w:p>
        </w:tc>
        <w:tc>
          <w:tcPr>
            <w:tcW w:type="dxa" w:w="3469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งานที่ทำ (ระบุหัวข้อ/ภาพ)</w:t>
            </w:r>
          </w:p>
        </w:tc>
        <w:tc>
          <w:tcPr>
            <w:tcW w:type="dxa" w:w="2700"/>
            <w:tcBorders>
              <w:top w:val="single" w:color="173B65" w:sz="4"/>
              <w:left w:val="single" w:color="173B65" w:sz="4"/>
              <w:bottom w:val="single" w:color="173B65" w:sz="4"/>
              <w:right w:val="single" w:color="173B65" w:sz="4"/>
            </w:tcBorders>
            <w:shd w:fill="173B6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FFFFFF"/>
                <w:sz w:val="28"/>
                <w:szCs w:val="28"/>
              </w:rPr>
              <w:t xml:space="preserve">หลักฐาน/ลิงก์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/>
                <w:bCs/>
                <w:i w:val="false"/>
                <w:iCs w:val="false"/>
                <w:color w:val="172333"/>
                <w:sz w:val="28"/>
                <w:szCs w:val="28"/>
              </w:rPr>
              <w:t xml:space="preserve">ผู้สอน (ตัวอย่าง)</w:t>
            </w:r>
          </w:p>
        </w:tc>
        <w:tc>
          <w:tcPr>
            <w:tcW w:type="dxa" w:w="154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ผู้จัดทำ</w:t>
            </w:r>
          </w:p>
        </w:tc>
        <w:tc>
          <w:tcPr>
            <w:tcW w:type="dxa" w:w="346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หัวข้อ 1–11, ภาพที่ 1–5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r>
              <w:rPr>
                <w:rFonts w:ascii="TH Sarabun New" w:cs="TH Sarabun New" w:eastAsia="TH Sarabun New" w:hAnsi="TH Sarabun New"/>
                <w:b w:val="false"/>
                <w:bCs w:val="false"/>
                <w:i w:val="false"/>
                <w:iCs w:val="false"/>
                <w:color w:val="172333"/>
                <w:sz w:val="28"/>
                <w:szCs w:val="28"/>
              </w:rPr>
              <w:t xml:space="preserve">ไฟล์ .drawio ของภาพที่ 1–5</w:t>
            </w:r>
          </w:p>
        </w:tc>
      </w:tr>
    </w:tbl>
    <w:p>
      <w:pPr>
        <w:spacing w:after="120"/>
      </w:pPr>
      <w:r>
        <w:rPr>
          <w:sz w:val="4"/>
          <w:szCs w:val="4"/>
        </w:rPr>
        <w:t xml:space="preserve"/>
      </w:r>
    </w:p>
    <w:sectPr>
      <w:headerReference w:type="default" r:id="rId19"/>
      <w:footerReference w:type="default" r:id="rId20"/>
      <w:pgSz w:w="11906" w:h="16838" w:orient="portrait"/>
      <w:pgMar w:top="1134" w:right="1134" w:bottom="1134" w:left="1134" w:header="56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cs="TH Sarabun New" w:eastAsia="TH Sarabun New" w:hAnsi="TH Sarabun New"/>
        <w:color w:val="5A6B7C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ตัวอย่างงานที่ทำเสร็จแล้ว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ตัวอย่างงานที่ทำเสร็จแล้ว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ตัวอย่างงานที่ทำเสร็จแล้ว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ตัวอย่างงานที่ทำเสร็จแล้ว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ตัวอย่างงานที่ทำเสร็จแล้ว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ตัวอย่างงานที่ทำเสร็จแล้ว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 New" w:cs="TH Sarabun New" w:eastAsia="TH Sarabun New" w:hAnsi="TH Sarabun New"/>
        <w:color w:val="5A6B7C"/>
        <w:sz w:val="24"/>
        <w:szCs w:val="24"/>
      </w:rPr>
      <w:t xml:space="preserve">ENGSE206 | Workshop สัปดาห์ที่ 11 | ตัวอย่างงานที่ทำเสร็จแล้ว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image" Target="media/52dd9ba3eaa7f12fbe7624d745c7d1f9fc0c2f20.png"/><Relationship Id="rId22" Type="http://schemas.openxmlformats.org/officeDocument/2006/relationships/image" Target="media/14a44aebfe73fb4b66b1779ca24ac46bf062b9cb.png"/><Relationship Id="rId23" Type="http://schemas.openxmlformats.org/officeDocument/2006/relationships/image" Target="media/497379ad6fab80de8000117be3da467695a5a7a2.png"/><Relationship Id="rId24" Type="http://schemas.openxmlformats.org/officeDocument/2006/relationships/image" Target="media/3f948f18c5dbbceabc0d816d18ea19f646405c6b.png"/><Relationship Id="rId25" Type="http://schemas.openxmlformats.org/officeDocument/2006/relationships/image" Target="media/1c6af07c5181f212176876c1b8cfe0df0a183b5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Conceptual Architecture v0.3 — กรณีศึกษา: Campus Resource Booking System (CRBS)</dc:title>
  <dc:creator>ENGSE206</dc:creator>
  <cp:lastModifiedBy>Un-named</cp:lastModifiedBy>
  <cp:revision>1</cp:revision>
  <dcterms:created xsi:type="dcterms:W3CDTF">2026-09-29T03:34:56.697Z</dcterms:created>
  <dcterms:modified xsi:type="dcterms:W3CDTF">2026-09-29T03:34:56.697Z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