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2C7" w:rsidRDefault="00DA72C7" w:rsidP="00DA72C7">
      <w:pPr>
        <w:pStyle w:val="Heading1"/>
        <w:spacing w:before="36"/>
        <w:ind w:left="3518" w:right="3532"/>
        <w:jc w:val="center"/>
      </w:pPr>
      <w:r>
        <w:t>Gateway</w:t>
      </w:r>
      <w:r>
        <w:t xml:space="preserve"> API</w:t>
      </w:r>
    </w:p>
    <w:p w:rsidR="00DA72C7" w:rsidRDefault="00DA72C7" w:rsidP="00DA72C7">
      <w:pPr>
        <w:spacing w:before="30" w:line="261" w:lineRule="auto"/>
        <w:ind w:left="3519" w:right="3526" w:firstLine="7"/>
        <w:jc w:val="center"/>
        <w:rPr>
          <w:sz w:val="24"/>
        </w:rPr>
      </w:pPr>
      <w:r>
        <w:rPr>
          <w:sz w:val="24"/>
        </w:rPr>
        <w:t>Documentation</w:t>
      </w:r>
    </w:p>
    <w:p w:rsidR="00DA72C7" w:rsidRDefault="00DA72C7" w:rsidP="00DA72C7">
      <w:pPr>
        <w:spacing w:before="30" w:line="261" w:lineRule="auto"/>
        <w:ind w:left="3519" w:right="3526" w:firstLine="7"/>
        <w:jc w:val="center"/>
        <w:rPr>
          <w:sz w:val="24"/>
        </w:rPr>
      </w:pPr>
      <w:r>
        <w:rPr>
          <w:sz w:val="24"/>
        </w:rPr>
        <w:t>Team 12</w:t>
      </w:r>
    </w:p>
    <w:p w:rsidR="00DA72C7" w:rsidRDefault="00DA72C7" w:rsidP="00DA72C7">
      <w:pPr>
        <w:pStyle w:val="BodyText"/>
        <w:spacing w:before="10"/>
        <w:rPr>
          <w:sz w:val="25"/>
        </w:rPr>
      </w:pPr>
    </w:p>
    <w:p w:rsidR="00DA72C7" w:rsidRDefault="00DA72C7" w:rsidP="00DA72C7">
      <w:pPr>
        <w:spacing w:before="1"/>
        <w:ind w:left="1760"/>
        <w:rPr>
          <w:sz w:val="24"/>
        </w:rPr>
      </w:pPr>
    </w:p>
    <w:p w:rsidR="00DA72C7" w:rsidRDefault="00DA72C7" w:rsidP="00DA72C7">
      <w:pPr>
        <w:pStyle w:val="BodyText"/>
      </w:pPr>
    </w:p>
    <w:p w:rsidR="00DA72C7" w:rsidRDefault="00DA72C7" w:rsidP="00DA72C7">
      <w:pPr>
        <w:pStyle w:val="BodyText"/>
        <w:spacing w:before="1"/>
        <w:rPr>
          <w:sz w:val="27"/>
        </w:rPr>
      </w:pPr>
    </w:p>
    <w:p w:rsidR="00DA72C7" w:rsidRDefault="00DA72C7" w:rsidP="00DA72C7">
      <w:pPr>
        <w:pStyle w:val="Heading1"/>
      </w:pPr>
      <w:r>
        <w:rPr>
          <w:w w:val="105"/>
        </w:rPr>
        <w:t>Base URI</w:t>
      </w:r>
    </w:p>
    <w:p w:rsidR="00DA72C7" w:rsidRDefault="00DA72C7" w:rsidP="00DA72C7">
      <w:pPr>
        <w:rPr>
          <w:rFonts w:eastAsia="Times New Roman"/>
          <w:color w:val="000000"/>
        </w:rPr>
      </w:pPr>
      <w:hyperlink r:id="rId4" w:history="1">
        <w:r w:rsidRPr="00A124E8">
          <w:rPr>
            <w:rStyle w:val="Hyperlink"/>
          </w:rPr>
          <w:t>https://</w:t>
        </w:r>
        <w:r w:rsidRPr="00A124E8">
          <w:rPr>
            <w:rStyle w:val="Hyperlink"/>
            <w:rFonts w:eastAsia="Times New Roman"/>
          </w:rPr>
          <w:t>team12</w:t>
        </w:r>
        <w:r w:rsidRPr="00A124E8">
          <w:rPr>
            <w:rStyle w:val="Hyperlink"/>
            <w:rFonts w:eastAsia="Times New Roman"/>
          </w:rPr>
          <w:t>.dev.</w:t>
        </w:r>
        <w:r w:rsidRPr="00A124E8">
          <w:rPr>
            <w:rStyle w:val="Hyperlink"/>
            <w:rFonts w:eastAsia="Times New Roman"/>
          </w:rPr>
          <w:t>softwareengineeringii.com</w:t>
        </w:r>
      </w:hyperlink>
    </w:p>
    <w:p w:rsidR="00DA72C7" w:rsidRDefault="00DA72C7" w:rsidP="00DA72C7">
      <w:pPr>
        <w:rPr>
          <w:rFonts w:eastAsia="Times New Roman"/>
          <w:color w:val="000000"/>
        </w:rPr>
      </w:pPr>
    </w:p>
    <w:p w:rsidR="00DA72C7" w:rsidRPr="00DA72C7" w:rsidRDefault="00DA72C7" w:rsidP="00DA7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00" w:lineRule="atLeast"/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</w:pPr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| endpoint                             | input                              | output                           | method |</w:t>
      </w:r>
    </w:p>
    <w:p w:rsidR="00DA72C7" w:rsidRPr="00DA72C7" w:rsidRDefault="00DA72C7" w:rsidP="00DA7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00" w:lineRule="atLeast"/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</w:pPr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|--------------------------------------|------------------------------------|----------------------------------|--------|</w:t>
      </w:r>
    </w:p>
    <w:p w:rsidR="00DA72C7" w:rsidRPr="00DA72C7" w:rsidRDefault="00DA72C7" w:rsidP="00DA7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00" w:lineRule="atLeast"/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</w:pPr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BaseURI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/gateway/heartbeat/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GatewayId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  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Token,GWID,TimeStamp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               | confirmation &amp; ODD/error message | POST   |</w:t>
      </w:r>
    </w:p>
    <w:p w:rsidR="00DA72C7" w:rsidRPr="00DA72C7" w:rsidRDefault="00DA72C7" w:rsidP="00DA7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00" w:lineRule="atLeast"/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</w:pPr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BaseURI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/gateway/diagnostic/test      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Token,ODD,GWID,Type,Result,IsClear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 | confirmation/error message       | POST   |</w:t>
      </w:r>
    </w:p>
    <w:p w:rsidR="00DA72C7" w:rsidRPr="00DA72C7" w:rsidRDefault="00DA72C7" w:rsidP="00DA7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00" w:lineRule="atLeast"/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</w:pPr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BaseURI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/gateway/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GatewayId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            | null                               | All diagnostics for GWID         | GET    |</w:t>
      </w:r>
    </w:p>
    <w:p w:rsidR="00DA72C7" w:rsidRPr="00DA72C7" w:rsidRDefault="00DA72C7" w:rsidP="00DA7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00" w:lineRule="atLeast"/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</w:pPr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BaseURI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/gateway/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dailyDiagnostic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/test 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GatewayId,Type,Result,Time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         | confirmation/error message       | POST   |</w:t>
      </w:r>
    </w:p>
    <w:p w:rsidR="00DA72C7" w:rsidRPr="00DA72C7" w:rsidRDefault="00DA72C7" w:rsidP="00DA72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20" w:after="120" w:line="300" w:lineRule="atLeast"/>
        <w:rPr>
          <w:rFonts w:ascii="Monaco" w:eastAsia="Times New Roman" w:hAnsi="Monaco" w:cs="Courier New"/>
          <w:color w:val="000000" w:themeColor="text1"/>
          <w:sz w:val="13"/>
          <w:szCs w:val="13"/>
        </w:rPr>
      </w:pPr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BaseURI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/gateway/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newGateway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           | </w:t>
      </w:r>
      <w:proofErr w:type="spellStart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>GatewayId</w:t>
      </w:r>
      <w:proofErr w:type="spellEnd"/>
      <w:r w:rsidRPr="00DA72C7">
        <w:rPr>
          <w:rFonts w:ascii="Monaco" w:eastAsia="Times New Roman" w:hAnsi="Monaco" w:cs="Courier New"/>
          <w:color w:val="000000" w:themeColor="text1"/>
          <w:sz w:val="13"/>
          <w:szCs w:val="13"/>
          <w:bdr w:val="none" w:sz="0" w:space="0" w:color="auto" w:frame="1"/>
        </w:rPr>
        <w:t xml:space="preserve">                          | Response with GWID info          | POST   |</w:t>
      </w:r>
    </w:p>
    <w:p w:rsidR="00DA72C7" w:rsidRPr="00DA72C7" w:rsidRDefault="00DA72C7" w:rsidP="00DA72C7">
      <w:pPr>
        <w:rPr>
          <w:rFonts w:eastAsia="Times New Roman"/>
          <w:color w:val="000000" w:themeColor="text1"/>
        </w:rPr>
      </w:pPr>
    </w:p>
    <w:p w:rsidR="00DA72C7" w:rsidRPr="00DA72C7" w:rsidRDefault="00DA72C7" w:rsidP="00DA72C7">
      <w:pPr>
        <w:pStyle w:val="Heading2"/>
        <w:spacing w:line="254" w:lineRule="auto"/>
        <w:rPr>
          <w:rFonts w:asciiTheme="minorHAnsi" w:hAnsiTheme="minorHAnsi"/>
          <w:color w:val="000000" w:themeColor="text1"/>
        </w:rPr>
      </w:pPr>
      <w:r w:rsidRPr="00DA72C7">
        <w:rPr>
          <w:rFonts w:asciiTheme="minorHAnsi" w:hAnsiTheme="minorHAnsi"/>
          <w:color w:val="000000" w:themeColor="text1"/>
        </w:rPr>
        <w:t>Failure to input Token on a POST on gateway endpoints will result in the JSON response:</w:t>
      </w:r>
    </w:p>
    <w:p w:rsidR="00DA72C7" w:rsidRPr="00DA72C7" w:rsidRDefault="00DA72C7" w:rsidP="00DA72C7">
      <w:pPr>
        <w:pStyle w:val="BodyText"/>
        <w:spacing w:before="8"/>
        <w:rPr>
          <w:rFonts w:asciiTheme="minorHAnsi" w:hAnsiTheme="minorHAnsi"/>
          <w:b/>
          <w:color w:val="000000" w:themeColor="text1"/>
          <w:sz w:val="37"/>
        </w:rPr>
      </w:pPr>
    </w:p>
    <w:p w:rsidR="00DA72C7" w:rsidRPr="00DA72C7" w:rsidRDefault="00DA72C7" w:rsidP="00DA72C7">
      <w:pPr>
        <w:pStyle w:val="Heading2"/>
        <w:spacing w:line="254" w:lineRule="auto"/>
        <w:rPr>
          <w:rFonts w:asciiTheme="minorHAnsi" w:hAnsiTheme="minorHAnsi"/>
          <w:b/>
          <w:bCs/>
          <w:color w:val="000000" w:themeColor="text1"/>
          <w:sz w:val="20"/>
          <w:szCs w:val="22"/>
        </w:rPr>
      </w:pPr>
      <w:r w:rsidRPr="00DA72C7">
        <w:rPr>
          <w:rFonts w:asciiTheme="minorHAnsi" w:hAnsiTheme="minorHAnsi"/>
          <w:color w:val="000000" w:themeColor="text1"/>
          <w:sz w:val="20"/>
          <w:szCs w:val="22"/>
        </w:rPr>
        <w:lastRenderedPageBreak/>
        <w:t>{</w:t>
      </w:r>
    </w:p>
    <w:p w:rsidR="00DA72C7" w:rsidRPr="00DA72C7" w:rsidRDefault="00DA72C7" w:rsidP="00DA72C7">
      <w:pPr>
        <w:pStyle w:val="Heading2"/>
        <w:spacing w:line="254" w:lineRule="auto"/>
        <w:rPr>
          <w:rFonts w:asciiTheme="minorHAnsi" w:hAnsiTheme="minorHAnsi"/>
          <w:b/>
          <w:bCs/>
          <w:color w:val="000000" w:themeColor="text1"/>
          <w:sz w:val="20"/>
          <w:szCs w:val="22"/>
        </w:rPr>
      </w:pPr>
      <w:r w:rsidRPr="00DA72C7">
        <w:rPr>
          <w:rFonts w:asciiTheme="minorHAnsi" w:hAnsiTheme="minorHAnsi"/>
          <w:color w:val="000000" w:themeColor="text1"/>
          <w:sz w:val="20"/>
          <w:szCs w:val="22"/>
        </w:rPr>
        <w:t xml:space="preserve">    "</w:t>
      </w:r>
      <w:proofErr w:type="spellStart"/>
      <w:r w:rsidRPr="00DA72C7">
        <w:rPr>
          <w:rFonts w:asciiTheme="minorHAnsi" w:hAnsiTheme="minorHAnsi"/>
          <w:color w:val="000000" w:themeColor="text1"/>
          <w:sz w:val="20"/>
          <w:szCs w:val="22"/>
        </w:rPr>
        <w:t>auth</w:t>
      </w:r>
      <w:proofErr w:type="spellEnd"/>
      <w:r w:rsidRPr="00DA72C7">
        <w:rPr>
          <w:rFonts w:asciiTheme="minorHAnsi" w:hAnsiTheme="minorHAnsi"/>
          <w:color w:val="000000" w:themeColor="text1"/>
          <w:sz w:val="20"/>
          <w:szCs w:val="22"/>
        </w:rPr>
        <w:t>": false,</w:t>
      </w:r>
    </w:p>
    <w:p w:rsidR="00DA72C7" w:rsidRPr="00DA72C7" w:rsidRDefault="00DA72C7" w:rsidP="00DA72C7">
      <w:pPr>
        <w:pStyle w:val="Heading2"/>
        <w:spacing w:line="254" w:lineRule="auto"/>
        <w:rPr>
          <w:rFonts w:asciiTheme="minorHAnsi" w:hAnsiTheme="minorHAnsi"/>
          <w:b/>
          <w:bCs/>
          <w:color w:val="000000" w:themeColor="text1"/>
          <w:sz w:val="20"/>
          <w:szCs w:val="22"/>
        </w:rPr>
      </w:pPr>
      <w:r w:rsidRPr="00DA72C7">
        <w:rPr>
          <w:rFonts w:asciiTheme="minorHAnsi" w:hAnsiTheme="minorHAnsi"/>
          <w:color w:val="000000" w:themeColor="text1"/>
          <w:sz w:val="20"/>
          <w:szCs w:val="22"/>
        </w:rPr>
        <w:t xml:space="preserve">    "message": "No token provided."</w:t>
      </w:r>
    </w:p>
    <w:p w:rsidR="00DA72C7" w:rsidRPr="00DA72C7" w:rsidRDefault="00DA72C7" w:rsidP="00DA72C7">
      <w:pPr>
        <w:pStyle w:val="Heading2"/>
        <w:spacing w:line="254" w:lineRule="auto"/>
        <w:rPr>
          <w:rFonts w:asciiTheme="minorHAnsi" w:hAnsiTheme="minorHAnsi"/>
          <w:b/>
          <w:bCs/>
          <w:color w:val="000000" w:themeColor="text1"/>
          <w:sz w:val="20"/>
          <w:szCs w:val="22"/>
        </w:rPr>
      </w:pPr>
      <w:r w:rsidRPr="00DA72C7">
        <w:rPr>
          <w:rFonts w:asciiTheme="minorHAnsi" w:hAnsiTheme="minorHAnsi"/>
          <w:color w:val="000000" w:themeColor="text1"/>
          <w:sz w:val="20"/>
          <w:szCs w:val="22"/>
        </w:rPr>
        <w:t>}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color w:val="000000" w:themeColor="text1"/>
        </w:rPr>
      </w:pPr>
      <w:r w:rsidRPr="00DA72C7">
        <w:rPr>
          <w:rFonts w:asciiTheme="minorHAnsi" w:hAnsiTheme="minorHAnsi"/>
          <w:color w:val="000000" w:themeColor="text1"/>
        </w:rPr>
        <w:t>A valid heartbeat POST request on gateway will yield the following JSON response (example):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>{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"</w:t>
      </w:r>
      <w:proofErr w:type="spellStart"/>
      <w:r w:rsidRPr="00DA72C7">
        <w:rPr>
          <w:rFonts w:asciiTheme="minorHAnsi" w:hAnsiTheme="minorHAnsi"/>
          <w:color w:val="000000" w:themeColor="text1"/>
          <w:sz w:val="20"/>
          <w:szCs w:val="20"/>
        </w:rPr>
        <w:t>postedHeartbeat</w:t>
      </w:r>
      <w:proofErr w:type="spellEnd"/>
      <w:r w:rsidRPr="00DA72C7">
        <w:rPr>
          <w:rFonts w:asciiTheme="minorHAnsi" w:hAnsiTheme="minorHAnsi"/>
          <w:color w:val="000000" w:themeColor="text1"/>
          <w:sz w:val="20"/>
          <w:szCs w:val="20"/>
        </w:rPr>
        <w:t>": {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"_id": "5bccc1257bc32a2f8fc7cd7c",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</w:t>
      </w:r>
      <w:proofErr w:type="spellStart"/>
      <w:r w:rsidRPr="00DA72C7">
        <w:rPr>
          <w:rFonts w:asciiTheme="minorHAnsi" w:hAnsiTheme="minorHAnsi"/>
          <w:color w:val="000000" w:themeColor="text1"/>
          <w:sz w:val="20"/>
          <w:szCs w:val="20"/>
        </w:rPr>
        <w:t>GatewayId</w:t>
      </w:r>
      <w:proofErr w:type="spellEnd"/>
      <w:r w:rsidRPr="00DA72C7">
        <w:rPr>
          <w:rFonts w:asciiTheme="minorHAnsi" w:hAnsiTheme="minorHAnsi"/>
          <w:color w:val="000000" w:themeColor="text1"/>
          <w:sz w:val="20"/>
          <w:szCs w:val="20"/>
        </w:rPr>
        <w:t>": "2",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</w:t>
      </w:r>
      <w:proofErr w:type="spellStart"/>
      <w:r w:rsidRPr="00DA72C7">
        <w:rPr>
          <w:rFonts w:asciiTheme="minorHAnsi" w:hAnsiTheme="minorHAnsi"/>
          <w:color w:val="000000" w:themeColor="text1"/>
          <w:sz w:val="20"/>
          <w:szCs w:val="20"/>
        </w:rPr>
        <w:t>TimeStamp</w:t>
      </w:r>
      <w:proofErr w:type="spellEnd"/>
      <w:r w:rsidRPr="00DA72C7">
        <w:rPr>
          <w:rFonts w:asciiTheme="minorHAnsi" w:hAnsiTheme="minorHAnsi"/>
          <w:color w:val="000000" w:themeColor="text1"/>
          <w:sz w:val="20"/>
          <w:szCs w:val="20"/>
        </w:rPr>
        <w:t>": "1:00pm",</w:t>
      </w:r>
      <w:bookmarkStart w:id="0" w:name="_GoBack"/>
      <w:bookmarkEnd w:id="0"/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"__v": 0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},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"odd": [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{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    "_id": "5bccbed97bc32a2f8fc7cd7b",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    "ODD": "cpuddd.py",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    "</w:t>
      </w:r>
      <w:proofErr w:type="spellStart"/>
      <w:r w:rsidRPr="00DA72C7">
        <w:rPr>
          <w:rFonts w:asciiTheme="minorHAnsi" w:hAnsiTheme="minorHAnsi"/>
          <w:color w:val="000000" w:themeColor="text1"/>
          <w:sz w:val="20"/>
          <w:szCs w:val="20"/>
        </w:rPr>
        <w:t>GatewayId</w:t>
      </w:r>
      <w:proofErr w:type="spellEnd"/>
      <w:r w:rsidRPr="00DA72C7">
        <w:rPr>
          <w:rFonts w:asciiTheme="minorHAnsi" w:hAnsiTheme="minorHAnsi"/>
          <w:color w:val="000000" w:themeColor="text1"/>
          <w:sz w:val="20"/>
          <w:szCs w:val="20"/>
        </w:rPr>
        <w:t>": "2",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    "__v": 0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}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],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"message": "Success"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>}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color w:val="000000" w:themeColor="text1"/>
        </w:rPr>
      </w:pPr>
      <w:r w:rsidRPr="00DA72C7">
        <w:rPr>
          <w:rFonts w:asciiTheme="minorHAnsi" w:hAnsiTheme="minorHAnsi"/>
          <w:color w:val="000000" w:themeColor="text1"/>
        </w:rPr>
        <w:t>A valid diagnostic POST request on gateway will yield the following JSON response (example):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>{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"Diagnostic": {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"_id": "5bccc19b7bc32a2f8fc7cd7d",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</w:t>
      </w:r>
      <w:proofErr w:type="spellStart"/>
      <w:r w:rsidRPr="00DA72C7">
        <w:rPr>
          <w:rFonts w:asciiTheme="minorHAnsi" w:hAnsiTheme="minorHAnsi"/>
          <w:color w:val="000000" w:themeColor="text1"/>
          <w:sz w:val="20"/>
          <w:szCs w:val="20"/>
        </w:rPr>
        <w:t>GatewayId</w:t>
      </w:r>
      <w:proofErr w:type="spellEnd"/>
      <w:r w:rsidRPr="00DA72C7">
        <w:rPr>
          <w:rFonts w:asciiTheme="minorHAnsi" w:hAnsiTheme="minorHAnsi"/>
          <w:color w:val="000000" w:themeColor="text1"/>
          <w:sz w:val="20"/>
          <w:szCs w:val="20"/>
        </w:rPr>
        <w:t>": "1",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"Type": "</w:t>
      </w:r>
      <w:proofErr w:type="spellStart"/>
      <w:r w:rsidRPr="00DA72C7">
        <w:rPr>
          <w:rFonts w:asciiTheme="minorHAnsi" w:hAnsiTheme="minorHAnsi"/>
          <w:color w:val="000000" w:themeColor="text1"/>
          <w:sz w:val="20"/>
          <w:szCs w:val="20"/>
        </w:rPr>
        <w:t>cpu</w:t>
      </w:r>
      <w:proofErr w:type="spellEnd"/>
      <w:r w:rsidRPr="00DA72C7">
        <w:rPr>
          <w:rFonts w:asciiTheme="minorHAnsi" w:hAnsiTheme="minorHAnsi"/>
          <w:color w:val="000000" w:themeColor="text1"/>
          <w:sz w:val="20"/>
          <w:szCs w:val="20"/>
        </w:rPr>
        <w:t>",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</w:t>
      </w:r>
      <w:proofErr w:type="spellStart"/>
      <w:r w:rsidRPr="00DA72C7">
        <w:rPr>
          <w:rFonts w:asciiTheme="minorHAnsi" w:hAnsiTheme="minorHAnsi"/>
          <w:color w:val="000000" w:themeColor="text1"/>
          <w:sz w:val="20"/>
          <w:szCs w:val="20"/>
        </w:rPr>
        <w:t>IsClear</w:t>
      </w:r>
      <w:proofErr w:type="spellEnd"/>
      <w:r w:rsidRPr="00DA72C7">
        <w:rPr>
          <w:rFonts w:asciiTheme="minorHAnsi" w:hAnsiTheme="minorHAnsi"/>
          <w:color w:val="000000" w:themeColor="text1"/>
          <w:sz w:val="20"/>
          <w:szCs w:val="20"/>
        </w:rPr>
        <w:t>": false,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    "__v": 0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},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 xml:space="preserve">    "message": "POST Success"</w:t>
      </w:r>
    </w:p>
    <w:p w:rsidR="00DA72C7" w:rsidRPr="00DA72C7" w:rsidRDefault="00DA72C7" w:rsidP="00DA72C7">
      <w:pPr>
        <w:pStyle w:val="Heading2"/>
        <w:spacing w:before="131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DA72C7">
        <w:rPr>
          <w:rFonts w:asciiTheme="minorHAnsi" w:hAnsiTheme="minorHAnsi"/>
          <w:color w:val="000000" w:themeColor="text1"/>
          <w:sz w:val="20"/>
          <w:szCs w:val="20"/>
        </w:rPr>
        <w:t>}</w:t>
      </w:r>
    </w:p>
    <w:p w:rsidR="00A53EB4" w:rsidRDefault="00DA72C7"/>
    <w:sectPr w:rsidR="00A53EB4" w:rsidSect="0039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B1"/>
    <w:rsid w:val="00333C9B"/>
    <w:rsid w:val="0039725F"/>
    <w:rsid w:val="00D01EB1"/>
    <w:rsid w:val="00D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BAE18"/>
  <w15:chartTrackingRefBased/>
  <w15:docId w15:val="{8051E33C-8D4C-FA4B-AD5C-AD565F6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A72C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A72C7"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A72C7"/>
    <w:rPr>
      <w:rFonts w:ascii="Arial" w:eastAsia="Arial" w:hAnsi="Arial" w:cs="Arial"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DA72C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A72C7"/>
    <w:rPr>
      <w:rFonts w:ascii="Arial" w:eastAsia="Arial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2C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2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72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2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12.dev.softwareengineeringi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Zamora</dc:creator>
  <cp:keywords/>
  <dc:description/>
  <cp:lastModifiedBy>Joe Zamora</cp:lastModifiedBy>
  <cp:revision>2</cp:revision>
  <dcterms:created xsi:type="dcterms:W3CDTF">2018-11-13T06:39:00Z</dcterms:created>
  <dcterms:modified xsi:type="dcterms:W3CDTF">2018-11-13T06:47:00Z</dcterms:modified>
</cp:coreProperties>
</file>