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44440" w14:textId="77777777" w:rsidR="00300987" w:rsidRDefault="00300987" w:rsidP="00300987">
      <w:pPr>
        <w:pStyle w:val="Default"/>
        <w:spacing w:line="400" w:lineRule="atLeast"/>
        <w:jc w:val="center"/>
        <w:rPr>
          <w:rFonts w:ascii="黑体" w:eastAsia="黑体"/>
          <w:sz w:val="36"/>
          <w:szCs w:val="36"/>
        </w:rPr>
      </w:pPr>
    </w:p>
    <w:p w14:paraId="3E2CB719" w14:textId="5420F22B" w:rsidR="00300987" w:rsidRDefault="00300987" w:rsidP="00300987">
      <w:pPr>
        <w:pStyle w:val="Default"/>
        <w:spacing w:afterLines="50" w:after="156" w:line="400" w:lineRule="atLeast"/>
        <w:jc w:val="center"/>
        <w:rPr>
          <w:rFonts w:ascii="黑体" w:eastAsia="黑体" w:hint="eastAsia"/>
          <w:sz w:val="48"/>
          <w:szCs w:val="48"/>
        </w:rPr>
      </w:pPr>
      <w:r>
        <w:rPr>
          <w:rFonts w:ascii="黑体" w:eastAsia="黑体" w:hint="eastAsia"/>
          <w:sz w:val="48"/>
          <w:szCs w:val="48"/>
        </w:rPr>
        <w:t>2024年重庆邮电大学第十一届“光电芯杯”单片机应用设计竞赛设计报告</w:t>
      </w:r>
    </w:p>
    <w:p w14:paraId="547908AE" w14:textId="0EF73E9B" w:rsidR="00300987" w:rsidRDefault="00300987" w:rsidP="00300987">
      <w:pPr>
        <w:tabs>
          <w:tab w:val="right" w:pos="9179"/>
        </w:tabs>
        <w:spacing w:beforeLines="100" w:before="312"/>
        <w:ind w:firstLine="480"/>
        <w:jc w:val="center"/>
        <w:rPr>
          <w:noProof/>
        </w:rPr>
      </w:pPr>
    </w:p>
    <w:p w14:paraId="56FE1B2F" w14:textId="77777777" w:rsidR="00300987" w:rsidRDefault="00300987" w:rsidP="00300987">
      <w:pPr>
        <w:tabs>
          <w:tab w:val="right" w:pos="9179"/>
        </w:tabs>
        <w:spacing w:beforeLines="100" w:before="312"/>
        <w:ind w:firstLine="480"/>
        <w:jc w:val="center"/>
        <w:rPr>
          <w:noProof/>
        </w:rPr>
      </w:pPr>
    </w:p>
    <w:p w14:paraId="739B938E" w14:textId="77777777" w:rsidR="00300987" w:rsidRDefault="00300987" w:rsidP="00300987">
      <w:pPr>
        <w:tabs>
          <w:tab w:val="right" w:pos="9179"/>
        </w:tabs>
        <w:spacing w:beforeLines="100" w:before="312"/>
        <w:ind w:firstLine="480"/>
        <w:jc w:val="center"/>
        <w:rPr>
          <w:noProof/>
        </w:rPr>
      </w:pPr>
    </w:p>
    <w:p w14:paraId="5A7D3110" w14:textId="77777777" w:rsidR="00300987" w:rsidRDefault="00300987" w:rsidP="00300987">
      <w:pPr>
        <w:tabs>
          <w:tab w:val="right" w:pos="9179"/>
        </w:tabs>
        <w:spacing w:beforeLines="100" w:before="312"/>
        <w:ind w:firstLine="480"/>
        <w:jc w:val="center"/>
        <w:rPr>
          <w:noProof/>
        </w:rPr>
      </w:pPr>
    </w:p>
    <w:p w14:paraId="3D56BF43" w14:textId="77777777" w:rsidR="00300987" w:rsidRDefault="00300987" w:rsidP="00300987">
      <w:pPr>
        <w:tabs>
          <w:tab w:val="right" w:pos="9179"/>
        </w:tabs>
        <w:spacing w:beforeLines="100" w:before="312"/>
        <w:ind w:firstLine="480"/>
        <w:jc w:val="center"/>
        <w:rPr>
          <w:noProof/>
        </w:rPr>
      </w:pPr>
    </w:p>
    <w:p w14:paraId="0A5C03EB" w14:textId="77777777" w:rsidR="00300987" w:rsidRDefault="00300987" w:rsidP="00300987">
      <w:pPr>
        <w:tabs>
          <w:tab w:val="right" w:pos="9179"/>
        </w:tabs>
        <w:spacing w:beforeLines="100" w:before="312"/>
        <w:ind w:firstLine="480"/>
        <w:jc w:val="center"/>
        <w:rPr>
          <w:noProof/>
        </w:rPr>
      </w:pPr>
    </w:p>
    <w:p w14:paraId="63E0E95C" w14:textId="77777777" w:rsidR="00300987" w:rsidRDefault="00300987" w:rsidP="00300987">
      <w:pPr>
        <w:tabs>
          <w:tab w:val="right" w:pos="9179"/>
        </w:tabs>
        <w:spacing w:beforeLines="100" w:before="312"/>
        <w:ind w:firstLine="480"/>
        <w:jc w:val="center"/>
        <w:rPr>
          <w:noProof/>
        </w:rPr>
      </w:pPr>
    </w:p>
    <w:p w14:paraId="3763DA92" w14:textId="77777777" w:rsidR="00300987" w:rsidRDefault="00300987" w:rsidP="00300987">
      <w:pPr>
        <w:tabs>
          <w:tab w:val="right" w:pos="9179"/>
        </w:tabs>
        <w:spacing w:beforeLines="100" w:before="312"/>
        <w:ind w:firstLine="880"/>
        <w:jc w:val="center"/>
        <w:rPr>
          <w:rFonts w:ascii="黑体" w:eastAsia="黑体" w:cs="黑体" w:hint="eastAsia"/>
          <w:color w:val="000000"/>
          <w:kern w:val="0"/>
          <w:sz w:val="44"/>
          <w:szCs w:val="44"/>
        </w:rPr>
      </w:pPr>
    </w:p>
    <w:p w14:paraId="424EE9CE" w14:textId="7104644F" w:rsidR="00300987" w:rsidRDefault="00300987" w:rsidP="00300987">
      <w:pPr>
        <w:spacing w:line="1000" w:lineRule="exact"/>
        <w:ind w:firstLineChars="550" w:firstLine="1650"/>
        <w:rPr>
          <w:rFonts w:eastAsiaTheme="minorEastAsia" w:hint="eastAsia"/>
          <w:sz w:val="30"/>
          <w:u w:val="single"/>
        </w:rPr>
      </w:pPr>
      <w:r>
        <w:rPr>
          <w:rFonts w:hint="eastAsia"/>
          <w:sz w:val="30"/>
        </w:rPr>
        <w:t>作品名称：</w:t>
      </w:r>
      <w:r>
        <w:rPr>
          <w:rFonts w:hAnsi="宋体" w:hint="eastAsia"/>
          <w:position w:val="6"/>
          <w:sz w:val="30"/>
          <w:u w:val="single"/>
        </w:rPr>
        <w:t xml:space="preserve"> </w:t>
      </w:r>
      <w:r>
        <w:rPr>
          <w:rFonts w:hAnsi="宋体" w:hint="eastAsia"/>
          <w:position w:val="6"/>
          <w:sz w:val="30"/>
          <w:u w:val="single"/>
        </w:rPr>
        <w:t xml:space="preserve">    </w:t>
      </w:r>
      <w:r>
        <w:rPr>
          <w:rFonts w:ascii="Times New Roman" w:hAnsi="Times New Roman" w:cs="Times New Roman" w:hint="eastAsia"/>
          <w:position w:val="6"/>
          <w:sz w:val="30"/>
          <w:u w:val="single"/>
        </w:rPr>
        <w:t>手持串口调试助手</w:t>
      </w:r>
      <w:r>
        <w:rPr>
          <w:rFonts w:ascii="Times New Roman" w:hAnsi="Times New Roman" w:cs="Times New Roman" w:hint="eastAsia"/>
          <w:position w:val="6"/>
          <w:sz w:val="30"/>
          <w:u w:val="single"/>
        </w:rPr>
        <w:t xml:space="preserve">     </w:t>
      </w:r>
    </w:p>
    <w:p w14:paraId="686C6192" w14:textId="32D95586" w:rsidR="00300987" w:rsidRDefault="00300987" w:rsidP="00300987">
      <w:pPr>
        <w:spacing w:line="1000" w:lineRule="exact"/>
        <w:ind w:firstLineChars="550" w:firstLine="1650"/>
        <w:rPr>
          <w:rFonts w:hint="eastAsia"/>
          <w:sz w:val="30"/>
        </w:rPr>
      </w:pPr>
      <w:r>
        <w:rPr>
          <w:rFonts w:hint="eastAsia"/>
          <w:sz w:val="30"/>
        </w:rPr>
        <w:t>队伍名称：</w:t>
      </w:r>
      <w:r>
        <w:rPr>
          <w:rFonts w:hAnsi="宋体" w:hint="eastAsia"/>
          <w:position w:val="6"/>
          <w:sz w:val="30"/>
          <w:u w:val="single"/>
        </w:rPr>
        <w:t xml:space="preserve">        </w:t>
      </w:r>
      <w:r>
        <w:rPr>
          <w:rFonts w:hAnsi="宋体" w:hint="eastAsia"/>
          <w:position w:val="6"/>
          <w:sz w:val="30"/>
          <w:u w:val="single"/>
        </w:rPr>
        <w:t>共用电子队</w:t>
      </w:r>
      <w:r>
        <w:rPr>
          <w:rFonts w:hAnsi="宋体" w:hint="eastAsia"/>
          <w:position w:val="6"/>
          <w:sz w:val="30"/>
          <w:u w:val="single"/>
        </w:rPr>
        <w:t xml:space="preserve">   </w:t>
      </w:r>
      <w:r>
        <w:rPr>
          <w:rFonts w:hint="eastAsia"/>
          <w:sz w:val="30"/>
          <w:u w:val="single"/>
        </w:rPr>
        <w:t xml:space="preserve">     </w:t>
      </w:r>
    </w:p>
    <w:p w14:paraId="20E800CC" w14:textId="6919DCC4" w:rsidR="00300987" w:rsidRDefault="00300987" w:rsidP="00300987">
      <w:pPr>
        <w:spacing w:line="1000" w:lineRule="exact"/>
        <w:ind w:firstLineChars="550" w:firstLine="1650"/>
        <w:rPr>
          <w:rFonts w:hAnsi="宋体" w:hint="eastAsia"/>
          <w:position w:val="6"/>
          <w:sz w:val="30"/>
          <w:u w:val="single"/>
        </w:rPr>
      </w:pPr>
      <w:r>
        <w:rPr>
          <w:rFonts w:hint="eastAsia"/>
          <w:sz w:val="30"/>
        </w:rPr>
        <w:t>参赛队员：</w:t>
      </w:r>
      <w:r>
        <w:rPr>
          <w:rFonts w:hAnsi="宋体" w:hint="eastAsia"/>
          <w:position w:val="6"/>
          <w:sz w:val="30"/>
          <w:u w:val="single"/>
        </w:rPr>
        <w:t>林翔；</w:t>
      </w:r>
      <w:r>
        <w:rPr>
          <w:rFonts w:hAnsi="宋体" w:hint="eastAsia"/>
          <w:position w:val="6"/>
          <w:sz w:val="30"/>
          <w:u w:val="single"/>
        </w:rPr>
        <w:t>戴明伯</w:t>
      </w:r>
      <w:r>
        <w:rPr>
          <w:rFonts w:hAnsi="宋体" w:hint="eastAsia"/>
          <w:position w:val="6"/>
          <w:sz w:val="30"/>
          <w:u w:val="single"/>
        </w:rPr>
        <w:t>；</w:t>
      </w:r>
      <w:r>
        <w:rPr>
          <w:rFonts w:hAnsi="宋体" w:hint="eastAsia"/>
          <w:position w:val="6"/>
          <w:sz w:val="30"/>
          <w:u w:val="single"/>
        </w:rPr>
        <w:t>邹佳辰；闵景怡</w:t>
      </w:r>
    </w:p>
    <w:p w14:paraId="7F735504" w14:textId="265B8511" w:rsidR="00300987" w:rsidRDefault="00651EA5" w:rsidP="00651EA5">
      <w:pPr>
        <w:spacing w:line="1000" w:lineRule="exact"/>
        <w:ind w:firstLineChars="665" w:firstLine="1995"/>
        <w:rPr>
          <w:rFonts w:hAnsi="宋体" w:hint="eastAsia"/>
          <w:position w:val="6"/>
          <w:sz w:val="30"/>
          <w:u w:val="single"/>
        </w:rPr>
      </w:pPr>
      <w:r>
        <w:rPr>
          <w:rFonts w:hint="eastAsia"/>
          <w:sz w:val="30"/>
        </w:rPr>
        <w:t>邮箱</w:t>
      </w:r>
      <w:r>
        <w:rPr>
          <w:rFonts w:hint="eastAsia"/>
          <w:sz w:val="30"/>
        </w:rPr>
        <w:t xml:space="preserve"> </w:t>
      </w:r>
      <w:r w:rsidR="00300987">
        <w:rPr>
          <w:rFonts w:hint="eastAsia"/>
          <w:sz w:val="30"/>
        </w:rPr>
        <w:t>：</w:t>
      </w:r>
      <w:r w:rsidR="00300987">
        <w:rPr>
          <w:rFonts w:hAnsi="宋体" w:hint="eastAsia"/>
          <w:position w:val="6"/>
          <w:sz w:val="30"/>
          <w:u w:val="single"/>
        </w:rPr>
        <w:t xml:space="preserve">  </w:t>
      </w:r>
      <w:r>
        <w:rPr>
          <w:rFonts w:hAnsi="宋体" w:hint="eastAsia"/>
          <w:position w:val="6"/>
          <w:sz w:val="30"/>
          <w:u w:val="single"/>
        </w:rPr>
        <w:t xml:space="preserve">  3381536977@qq.com </w:t>
      </w:r>
      <w:r w:rsidR="00300987">
        <w:rPr>
          <w:rFonts w:hAnsi="宋体" w:hint="eastAsia"/>
          <w:position w:val="6"/>
          <w:sz w:val="30"/>
          <w:u w:val="single"/>
        </w:rPr>
        <w:t xml:space="preserve"> </w:t>
      </w:r>
      <w:r w:rsidR="00300987">
        <w:rPr>
          <w:rFonts w:hAnsi="宋体" w:hint="eastAsia"/>
          <w:position w:val="6"/>
          <w:sz w:val="18"/>
          <w:szCs w:val="18"/>
          <w:u w:val="single"/>
        </w:rPr>
        <w:t xml:space="preserve">  </w:t>
      </w:r>
    </w:p>
    <w:p w14:paraId="06918287" w14:textId="0CC4F280" w:rsidR="00300987" w:rsidRDefault="00300987" w:rsidP="00300987">
      <w:pPr>
        <w:spacing w:before="240" w:line="360" w:lineRule="exact"/>
        <w:ind w:firstLineChars="0" w:firstLine="0"/>
        <w:rPr>
          <w:rFonts w:hAnsi="宋体" w:hint="eastAsia"/>
          <w:sz w:val="30"/>
        </w:rPr>
      </w:pPr>
    </w:p>
    <w:p w14:paraId="1845490D" w14:textId="38939FCC" w:rsidR="00642125" w:rsidRDefault="00642125">
      <w:pPr>
        <w:widowControl/>
        <w:ind w:firstLine="480"/>
        <w:jc w:val="left"/>
      </w:pPr>
      <w:r>
        <w:br w:type="page"/>
      </w:r>
    </w:p>
    <w:p w14:paraId="126616C0" w14:textId="5A9D589C" w:rsidR="00704E02" w:rsidRDefault="00642125" w:rsidP="00642125">
      <w:pPr>
        <w:pStyle w:val="1"/>
        <w:ind w:firstLineChars="0" w:firstLine="0"/>
        <w:jc w:val="center"/>
      </w:pPr>
      <w:r>
        <w:rPr>
          <w:rFonts w:hint="eastAsia"/>
        </w:rPr>
        <w:lastRenderedPageBreak/>
        <w:t>摘要</w:t>
      </w:r>
    </w:p>
    <w:p w14:paraId="4FDA9817" w14:textId="667E7D77" w:rsidR="00642125" w:rsidRDefault="00642125" w:rsidP="00642125">
      <w:pPr>
        <w:ind w:firstLine="480"/>
      </w:pPr>
      <w:r w:rsidRPr="00642125">
        <w:rPr>
          <w:rFonts w:hint="eastAsia"/>
        </w:rPr>
        <w:t>本项目是基于</w:t>
      </w:r>
      <w:r w:rsidRPr="00642125">
        <w:t>STM32F103C8T6</w:t>
      </w:r>
      <w:r w:rsidRPr="00642125">
        <w:t>的手持串口调试助手。该助手集成了串口信号转换、</w:t>
      </w:r>
      <w:r w:rsidRPr="00642125">
        <w:t>TF</w:t>
      </w:r>
      <w:r w:rsidRPr="00642125">
        <w:t>卡存储、</w:t>
      </w:r>
      <w:r w:rsidRPr="00642125">
        <w:t>TFT2803</w:t>
      </w:r>
      <w:r w:rsidRPr="00642125">
        <w:t>显示屏、锂电池充放电管理等功能模块，形成了功能完善、结构紧凑的硬件系统。软件设计采用模块化架构，包括通信、显示、存储和更新模块，提高了软件的可维护性和</w:t>
      </w:r>
      <w:proofErr w:type="gramStart"/>
      <w:r w:rsidRPr="00642125">
        <w:t>可</w:t>
      </w:r>
      <w:proofErr w:type="gramEnd"/>
      <w:r w:rsidRPr="00642125">
        <w:t>扩展性。通过实际测试，该助手能稳定实现串口通信监测，支持</w:t>
      </w:r>
      <w:r w:rsidRPr="00642125">
        <w:t>RS232</w:t>
      </w:r>
      <w:r w:rsidRPr="00642125">
        <w:t>和</w:t>
      </w:r>
      <w:r w:rsidRPr="00642125">
        <w:t>RS485</w:t>
      </w:r>
      <w:r w:rsidRPr="00642125">
        <w:t>协议，能实时显示和记录数据，并可将数据发送到</w:t>
      </w:r>
      <w:r w:rsidRPr="00642125">
        <w:t>PC</w:t>
      </w:r>
      <w:r w:rsidRPr="00642125">
        <w:t>端或存储在</w:t>
      </w:r>
      <w:r w:rsidRPr="00642125">
        <w:t>TF</w:t>
      </w:r>
      <w:r w:rsidRPr="00642125">
        <w:t>卡中。此外，还设计了</w:t>
      </w:r>
      <w:r w:rsidRPr="00642125">
        <w:t>bootloader</w:t>
      </w:r>
      <w:r w:rsidRPr="00642125">
        <w:t>程序，支持固件在线升级。本项目便于开发</w:t>
      </w:r>
      <w:proofErr w:type="gramStart"/>
      <w:r w:rsidRPr="00642125">
        <w:t>者快速</w:t>
      </w:r>
      <w:proofErr w:type="gramEnd"/>
      <w:r w:rsidRPr="00642125">
        <w:t>定位解决开发中串口通信相关</w:t>
      </w:r>
      <w:r w:rsidRPr="00642125">
        <w:rPr>
          <w:rFonts w:hint="eastAsia"/>
        </w:rPr>
        <w:t>问题，对于提升开发效率、缩短产品上市周期具有重要意义。</w:t>
      </w:r>
    </w:p>
    <w:p w14:paraId="0E0723E2" w14:textId="77777777" w:rsidR="0035749B" w:rsidRDefault="0035749B">
      <w:pPr>
        <w:widowControl/>
        <w:spacing w:line="240" w:lineRule="auto"/>
        <w:ind w:firstLineChars="0" w:firstLine="0"/>
        <w:jc w:val="left"/>
      </w:pPr>
    </w:p>
    <w:p w14:paraId="4B32F9DC" w14:textId="77777777" w:rsidR="0035749B" w:rsidRDefault="0035749B">
      <w:pPr>
        <w:widowControl/>
        <w:spacing w:line="240" w:lineRule="auto"/>
        <w:ind w:firstLineChars="0" w:firstLine="0"/>
        <w:jc w:val="left"/>
      </w:pPr>
    </w:p>
    <w:p w14:paraId="3A032BC8" w14:textId="77777777" w:rsidR="0035749B" w:rsidRDefault="0035749B">
      <w:pPr>
        <w:widowControl/>
        <w:spacing w:line="240" w:lineRule="auto"/>
        <w:ind w:firstLineChars="0" w:firstLine="0"/>
        <w:jc w:val="left"/>
      </w:pPr>
    </w:p>
    <w:p w14:paraId="16847285" w14:textId="722A069F" w:rsidR="0035749B" w:rsidRDefault="0035749B">
      <w:pPr>
        <w:widowControl/>
        <w:spacing w:line="240" w:lineRule="auto"/>
        <w:ind w:firstLineChars="0" w:firstLine="0"/>
        <w:jc w:val="left"/>
        <w:rPr>
          <w:rFonts w:hint="eastAsia"/>
        </w:rPr>
        <w:sectPr w:rsidR="0035749B">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pPr>
    </w:p>
    <w:p w14:paraId="025CD728" w14:textId="029D741D" w:rsidR="00642125" w:rsidRDefault="00642125" w:rsidP="00642125">
      <w:pPr>
        <w:pStyle w:val="1"/>
        <w:ind w:firstLineChars="0" w:firstLine="0"/>
      </w:pPr>
      <w:r>
        <w:rPr>
          <w:rFonts w:hint="eastAsia"/>
        </w:rPr>
        <w:lastRenderedPageBreak/>
        <w:t>引言</w:t>
      </w:r>
    </w:p>
    <w:p w14:paraId="6B38BB4C" w14:textId="28FB9103" w:rsidR="00642125" w:rsidRDefault="00642125" w:rsidP="00642125">
      <w:pPr>
        <w:ind w:firstLine="480"/>
        <w:rPr>
          <w:shd w:val="clear" w:color="auto" w:fill="FFFFFF"/>
        </w:rPr>
      </w:pPr>
      <w:r>
        <w:rPr>
          <w:shd w:val="clear" w:color="auto" w:fill="FFFFFF"/>
        </w:rPr>
        <w:t>在物联网和嵌入式系统飞速发展的今天，串口通信作为设备</w:t>
      </w:r>
      <w:proofErr w:type="gramStart"/>
      <w:r>
        <w:rPr>
          <w:shd w:val="clear" w:color="auto" w:fill="FFFFFF"/>
        </w:rPr>
        <w:t>间数据</w:t>
      </w:r>
      <w:proofErr w:type="gramEnd"/>
      <w:r>
        <w:rPr>
          <w:shd w:val="clear" w:color="auto" w:fill="FFFFFF"/>
        </w:rPr>
        <w:t>传输的基石，其重要性愈发凸显。无论是智能家居的互联互通，还是工业设备的精准控制，串口通信都以其稳定可靠、易于实现的特点，成为开发者不可或缺的工具。然而，传统的串口调试工具却常常因为操作复杂、功能单一等问题，让开发者在调试过程中倍感困扰。面对这一现状，我们深刻意识到，一款便捷、高效、多功能的手持串口调试助手，对于提升开发效率、缩短产品上市周期具有重要意义。因此，我们设计了这款手持串口调试助手，它不仅集成了串口通信的基本功能，更在用户体验、数据处理、存储传输等方面实现了全面升级，旨在满足现代嵌入式开发者在调试过程中的多样化需求，助力他们轻松应对各种复杂场景，推动物联网和嵌入式系统的持续创新与发展。</w:t>
      </w:r>
    </w:p>
    <w:p w14:paraId="42B37F7B" w14:textId="068D1244" w:rsidR="00642125" w:rsidRDefault="00642125" w:rsidP="00642125">
      <w:pPr>
        <w:pStyle w:val="1"/>
        <w:ind w:firstLineChars="0" w:firstLine="0"/>
      </w:pPr>
      <w:r w:rsidRPr="00642125">
        <w:rPr>
          <w:rFonts w:hint="eastAsia"/>
        </w:rPr>
        <w:t>需求分析</w:t>
      </w:r>
    </w:p>
    <w:p w14:paraId="4B4FE0EE" w14:textId="6B6B410F" w:rsidR="00642125" w:rsidRDefault="00642125" w:rsidP="00642125">
      <w:pPr>
        <w:ind w:firstLine="480"/>
        <w:rPr>
          <w:rFonts w:hint="eastAsia"/>
        </w:rPr>
      </w:pPr>
      <w:r>
        <w:rPr>
          <w:rFonts w:hint="eastAsia"/>
        </w:rPr>
        <w:t>在嵌入式系统开发中，串口通信是实现设备</w:t>
      </w:r>
      <w:proofErr w:type="gramStart"/>
      <w:r>
        <w:rPr>
          <w:rFonts w:hint="eastAsia"/>
        </w:rPr>
        <w:t>间数据</w:t>
      </w:r>
      <w:proofErr w:type="gramEnd"/>
      <w:r>
        <w:rPr>
          <w:rFonts w:hint="eastAsia"/>
        </w:rPr>
        <w:t>交换的重要手段。然而，传统的串口调试工具往往体积庞大、操作复杂，不易获取</w:t>
      </w:r>
      <w:proofErr w:type="gramStart"/>
      <w:r>
        <w:rPr>
          <w:rFonts w:hint="eastAsia"/>
        </w:rPr>
        <w:t>两设备</w:t>
      </w:r>
      <w:proofErr w:type="gramEnd"/>
      <w:r>
        <w:rPr>
          <w:rFonts w:hint="eastAsia"/>
        </w:rPr>
        <w:t>通信的信息，不便于携带和使用。因此，本项目旨在开发一款手持式串口调试助手，以满足嵌入式开发者在户外或现场调试时的需求。该助手应具备以下特点：</w:t>
      </w:r>
    </w:p>
    <w:p w14:paraId="67D4C1BF" w14:textId="0CABD7DC" w:rsidR="00642125" w:rsidRPr="00642125" w:rsidRDefault="00642125" w:rsidP="00642125">
      <w:pPr>
        <w:ind w:firstLine="480"/>
        <w:rPr>
          <w:rFonts w:hint="eastAsia"/>
        </w:rPr>
      </w:pPr>
      <w:r>
        <w:t>1</w:t>
      </w:r>
      <w:r>
        <w:t>、体积小、重量轻，便于携带，通过</w:t>
      </w:r>
      <w:r>
        <w:t>3.7V</w:t>
      </w:r>
      <w:r>
        <w:t>锂电池供电，</w:t>
      </w:r>
      <w:r>
        <w:t>Type-C</w:t>
      </w:r>
      <w:r>
        <w:t>数据线进行充电。</w:t>
      </w:r>
    </w:p>
    <w:p w14:paraId="3E8CFCB8" w14:textId="3784CCB1" w:rsidR="00642125" w:rsidRPr="00642125" w:rsidRDefault="00642125" w:rsidP="00642125">
      <w:pPr>
        <w:ind w:firstLine="480"/>
        <w:rPr>
          <w:rFonts w:hint="eastAsia"/>
        </w:rPr>
      </w:pPr>
      <w:r>
        <w:t>2</w:t>
      </w:r>
      <w:r>
        <w:t>、支持</w:t>
      </w:r>
      <w:r>
        <w:t>RS232</w:t>
      </w:r>
      <w:r>
        <w:t>和</w:t>
      </w:r>
      <w:r>
        <w:t>RS485</w:t>
      </w:r>
      <w:r>
        <w:t>数据采集，支持多种波特率、数据位、停止位和校验位设置。</w:t>
      </w:r>
    </w:p>
    <w:p w14:paraId="2CA54564" w14:textId="7CAD7DDC" w:rsidR="00642125" w:rsidRPr="00642125" w:rsidRDefault="00642125" w:rsidP="00642125">
      <w:pPr>
        <w:ind w:firstLine="480"/>
        <w:rPr>
          <w:rFonts w:hint="eastAsia"/>
        </w:rPr>
      </w:pPr>
      <w:r>
        <w:t>3</w:t>
      </w:r>
      <w:r>
        <w:t>、能够实时显示和记录串口数据，方便开发者进行调试和分析。</w:t>
      </w:r>
    </w:p>
    <w:p w14:paraId="1EE8197D" w14:textId="3422E778" w:rsidR="00642125" w:rsidRDefault="00642125" w:rsidP="00642125">
      <w:pPr>
        <w:ind w:firstLine="480"/>
        <w:rPr>
          <w:rFonts w:hint="eastAsia"/>
        </w:rPr>
      </w:pPr>
      <w:r>
        <w:t>4</w:t>
      </w:r>
      <w:r>
        <w:t>、通过</w:t>
      </w:r>
      <w:r>
        <w:t>Type-C</w:t>
      </w:r>
      <w:r>
        <w:t>数据线将采集到的数据发送到</w:t>
      </w:r>
      <w:r>
        <w:t>PC</w:t>
      </w:r>
      <w:r>
        <w:t>，便于用户及时处理数据。</w:t>
      </w:r>
    </w:p>
    <w:p w14:paraId="6A9AB3B7" w14:textId="3A16A562" w:rsidR="00642125" w:rsidRPr="00642125" w:rsidRDefault="00642125" w:rsidP="00642125">
      <w:pPr>
        <w:ind w:firstLine="480"/>
        <w:rPr>
          <w:rFonts w:hint="eastAsia"/>
        </w:rPr>
      </w:pPr>
      <w:r>
        <w:t>5</w:t>
      </w:r>
      <w:r>
        <w:t>、将采集到的数据存储在</w:t>
      </w:r>
      <w:r>
        <w:t>TF</w:t>
      </w:r>
      <w:r>
        <w:t>卡中，以</w:t>
      </w:r>
      <w:r>
        <w:t>txt</w:t>
      </w:r>
      <w:r>
        <w:t>文本格式保存，便于用户对数据进行处理分析。</w:t>
      </w:r>
    </w:p>
    <w:p w14:paraId="20C8A80A" w14:textId="4BED588F" w:rsidR="00642125" w:rsidRDefault="00642125" w:rsidP="00642125">
      <w:pPr>
        <w:ind w:firstLine="480"/>
      </w:pPr>
      <w:r>
        <w:t>6</w:t>
      </w:r>
      <w:r>
        <w:t>、通过</w:t>
      </w:r>
      <w:r>
        <w:t>IAP</w:t>
      </w:r>
      <w:r>
        <w:t>更新程序，方便对产品的固件程序进行升级。</w:t>
      </w:r>
    </w:p>
    <w:p w14:paraId="0DB8C973" w14:textId="77777777" w:rsidR="00642125" w:rsidRDefault="00642125" w:rsidP="00642125">
      <w:pPr>
        <w:pStyle w:val="1"/>
        <w:ind w:firstLineChars="0" w:firstLine="0"/>
      </w:pPr>
      <w:r>
        <w:rPr>
          <w:rFonts w:hint="eastAsia"/>
        </w:rPr>
        <w:lastRenderedPageBreak/>
        <w:t>硬件设计</w:t>
      </w:r>
    </w:p>
    <w:p w14:paraId="051828A5" w14:textId="40D38597" w:rsidR="00642125" w:rsidRPr="008520B9" w:rsidRDefault="00642125" w:rsidP="008520B9">
      <w:pPr>
        <w:pStyle w:val="2"/>
        <w:ind w:firstLineChars="0" w:firstLine="0"/>
        <w:rPr>
          <w:rStyle w:val="md-plain"/>
        </w:rPr>
      </w:pPr>
      <w:r>
        <w:rPr>
          <w:rStyle w:val="md-plain"/>
          <w:rFonts w:ascii="Open Sans" w:hAnsi="Open Sans" w:cs="Open Sans"/>
          <w:color w:val="333333"/>
          <w:szCs w:val="36"/>
        </w:rPr>
        <w:t>总体架构概述</w:t>
      </w:r>
    </w:p>
    <w:p w14:paraId="11DC7CEA" w14:textId="7F23014D" w:rsidR="00642125" w:rsidRPr="00642125" w:rsidRDefault="00642125" w:rsidP="00642125">
      <w:pPr>
        <w:ind w:firstLine="480"/>
        <w:rPr>
          <w:rFonts w:hint="eastAsia"/>
        </w:rPr>
      </w:pPr>
      <w:r>
        <w:rPr>
          <w:shd w:val="clear" w:color="auto" w:fill="FFFFFF"/>
        </w:rPr>
        <w:t>本手持串口调试助手采用</w:t>
      </w:r>
      <w:r>
        <w:rPr>
          <w:shd w:val="clear" w:color="auto" w:fill="FFFFFF"/>
        </w:rPr>
        <w:t>STM32F103C8T6</w:t>
      </w:r>
      <w:r>
        <w:rPr>
          <w:shd w:val="clear" w:color="auto" w:fill="FFFFFF"/>
        </w:rPr>
        <w:t>作为主控芯片，集成了最小系统电路、</w:t>
      </w:r>
      <w:r>
        <w:rPr>
          <w:shd w:val="clear" w:color="auto" w:fill="FFFFFF"/>
        </w:rPr>
        <w:t>SPI</w:t>
      </w:r>
      <w:r>
        <w:rPr>
          <w:shd w:val="clear" w:color="auto" w:fill="FFFFFF"/>
        </w:rPr>
        <w:t>接口的</w:t>
      </w:r>
      <w:r>
        <w:rPr>
          <w:shd w:val="clear" w:color="auto" w:fill="FFFFFF"/>
        </w:rPr>
        <w:t>TF</w:t>
      </w:r>
      <w:r>
        <w:rPr>
          <w:shd w:val="clear" w:color="auto" w:fill="FFFFFF"/>
        </w:rPr>
        <w:t>卡存储模块、</w:t>
      </w:r>
      <w:r>
        <w:rPr>
          <w:shd w:val="clear" w:color="auto" w:fill="FFFFFF"/>
        </w:rPr>
        <w:t>SPI</w:t>
      </w:r>
      <w:r>
        <w:rPr>
          <w:shd w:val="clear" w:color="auto" w:fill="FFFFFF"/>
        </w:rPr>
        <w:t>接口的</w:t>
      </w:r>
      <w:r>
        <w:rPr>
          <w:shd w:val="clear" w:color="auto" w:fill="FFFFFF"/>
        </w:rPr>
        <w:t>TFT2803</w:t>
      </w:r>
      <w:r>
        <w:rPr>
          <w:shd w:val="clear" w:color="auto" w:fill="FFFFFF"/>
        </w:rPr>
        <w:t>显示屏、屏幕电源开关控制电路、</w:t>
      </w:r>
      <w:r>
        <w:rPr>
          <w:shd w:val="clear" w:color="auto" w:fill="FFFFFF"/>
        </w:rPr>
        <w:t>TP4056</w:t>
      </w:r>
      <w:r>
        <w:rPr>
          <w:shd w:val="clear" w:color="auto" w:fill="FFFFFF"/>
        </w:rPr>
        <w:t>锂电池充放电管理电路、</w:t>
      </w:r>
      <w:r>
        <w:rPr>
          <w:shd w:val="clear" w:color="auto" w:fill="FFFFFF"/>
        </w:rPr>
        <w:t>TL431</w:t>
      </w:r>
      <w:r>
        <w:rPr>
          <w:shd w:val="clear" w:color="auto" w:fill="FFFFFF"/>
        </w:rPr>
        <w:t>稳压输出</w:t>
      </w:r>
      <w:r>
        <w:rPr>
          <w:shd w:val="clear" w:color="auto" w:fill="FFFFFF"/>
        </w:rPr>
        <w:t>3.3V</w:t>
      </w:r>
      <w:r>
        <w:rPr>
          <w:shd w:val="clear" w:color="auto" w:fill="FFFFFF"/>
        </w:rPr>
        <w:t>电路、</w:t>
      </w:r>
      <w:r>
        <w:rPr>
          <w:shd w:val="clear" w:color="auto" w:fill="FFFFFF"/>
        </w:rPr>
        <w:t>ADC</w:t>
      </w:r>
      <w:r>
        <w:rPr>
          <w:shd w:val="clear" w:color="auto" w:fill="FFFFFF"/>
        </w:rPr>
        <w:t>采集锂电池电压电路、</w:t>
      </w:r>
      <w:r>
        <w:rPr>
          <w:shd w:val="clear" w:color="auto" w:fill="FFFFFF"/>
        </w:rPr>
        <w:t>MAX3232</w:t>
      </w:r>
      <w:r>
        <w:rPr>
          <w:shd w:val="clear" w:color="auto" w:fill="FFFFFF"/>
        </w:rPr>
        <w:t>和</w:t>
      </w:r>
      <w:r>
        <w:rPr>
          <w:shd w:val="clear" w:color="auto" w:fill="FFFFFF"/>
        </w:rPr>
        <w:t>MAX3485</w:t>
      </w:r>
      <w:r>
        <w:rPr>
          <w:shd w:val="clear" w:color="auto" w:fill="FFFFFF"/>
        </w:rPr>
        <w:t>信号转换电路、按键电路以及</w:t>
      </w:r>
      <w:r>
        <w:rPr>
          <w:shd w:val="clear" w:color="auto" w:fill="FFFFFF"/>
        </w:rPr>
        <w:t>CH340E</w:t>
      </w:r>
      <w:r>
        <w:rPr>
          <w:shd w:val="clear" w:color="auto" w:fill="FFFFFF"/>
        </w:rPr>
        <w:t>的</w:t>
      </w:r>
      <w:r>
        <w:rPr>
          <w:shd w:val="clear" w:color="auto" w:fill="FFFFFF"/>
        </w:rPr>
        <w:t>USB</w:t>
      </w:r>
      <w:r>
        <w:rPr>
          <w:shd w:val="clear" w:color="auto" w:fill="FFFFFF"/>
        </w:rPr>
        <w:t>转串口电路，形成了一个功能完善、结构紧凑的硬件系统。</w:t>
      </w:r>
    </w:p>
    <w:p w14:paraId="7C873414" w14:textId="77777777" w:rsidR="00642125" w:rsidRPr="00642125" w:rsidRDefault="00642125" w:rsidP="00642125">
      <w:pPr>
        <w:pStyle w:val="2"/>
        <w:ind w:firstLineChars="0" w:firstLine="0"/>
        <w:rPr>
          <w:rStyle w:val="md-plain"/>
        </w:rPr>
      </w:pPr>
      <w:r>
        <w:rPr>
          <w:rStyle w:val="md-plain"/>
          <w:rFonts w:ascii="Open Sans" w:hAnsi="Open Sans" w:cs="Open Sans"/>
          <w:color w:val="333333"/>
          <w:szCs w:val="36"/>
        </w:rPr>
        <w:t>最小系统电路</w:t>
      </w:r>
    </w:p>
    <w:p w14:paraId="63C14342" w14:textId="4CB8963B" w:rsidR="00642125" w:rsidRPr="00642125" w:rsidRDefault="00642125" w:rsidP="00642125">
      <w:pPr>
        <w:ind w:firstLine="480"/>
        <w:rPr>
          <w:rFonts w:hint="eastAsia"/>
        </w:rPr>
      </w:pPr>
      <w:r>
        <w:rPr>
          <w:shd w:val="clear" w:color="auto" w:fill="FFFFFF"/>
        </w:rPr>
        <w:t>STM32F103C8T6</w:t>
      </w:r>
      <w:r>
        <w:rPr>
          <w:shd w:val="clear" w:color="auto" w:fill="FFFFFF"/>
        </w:rPr>
        <w:t>是一款基于</w:t>
      </w:r>
      <w:r>
        <w:rPr>
          <w:shd w:val="clear" w:color="auto" w:fill="FFFFFF"/>
        </w:rPr>
        <w:t>ARM Cortex-M3</w:t>
      </w:r>
      <w:r>
        <w:rPr>
          <w:shd w:val="clear" w:color="auto" w:fill="FFFFFF"/>
        </w:rPr>
        <w:t>内核的</w:t>
      </w:r>
      <w:r>
        <w:rPr>
          <w:shd w:val="clear" w:color="auto" w:fill="FFFFFF"/>
        </w:rPr>
        <w:t>32</w:t>
      </w:r>
      <w:r>
        <w:rPr>
          <w:shd w:val="clear" w:color="auto" w:fill="FFFFFF"/>
        </w:rPr>
        <w:t>位微控制器，具有高性能、低功耗、丰富的外设接口等优点。在本设计中，它负责处理串口通信数据、控制显示屏显示、管理</w:t>
      </w:r>
      <w:r>
        <w:rPr>
          <w:shd w:val="clear" w:color="auto" w:fill="FFFFFF"/>
        </w:rPr>
        <w:t>TF</w:t>
      </w:r>
      <w:r>
        <w:rPr>
          <w:shd w:val="clear" w:color="auto" w:fill="FFFFFF"/>
        </w:rPr>
        <w:t>卡存储、监测锂电池电压等核心任务。最小系统电路包括</w:t>
      </w:r>
      <w:r>
        <w:rPr>
          <w:shd w:val="clear" w:color="auto" w:fill="FFFFFF"/>
        </w:rPr>
        <w:t>STM32F103C8T6</w:t>
      </w:r>
      <w:r>
        <w:rPr>
          <w:shd w:val="clear" w:color="auto" w:fill="FFFFFF"/>
        </w:rPr>
        <w:t>的电源电路、复位电路、时钟电路以及启动模式选择电路。这些电路确保了主控芯片能够正常工作，并为后续的扩展功能提供了基础。</w:t>
      </w:r>
    </w:p>
    <w:p w14:paraId="1AA5FBE5" w14:textId="77777777" w:rsidR="00642125" w:rsidRPr="00642125" w:rsidRDefault="00642125" w:rsidP="00642125">
      <w:pPr>
        <w:pStyle w:val="2"/>
        <w:ind w:firstLineChars="0" w:firstLine="0"/>
      </w:pPr>
      <w:r>
        <w:rPr>
          <w:rStyle w:val="md-plain"/>
          <w:rFonts w:ascii="Open Sans" w:hAnsi="Open Sans" w:cs="Open Sans"/>
          <w:color w:val="333333"/>
          <w:szCs w:val="36"/>
        </w:rPr>
        <w:t>电源电路</w:t>
      </w:r>
    </w:p>
    <w:p w14:paraId="4A494E79" w14:textId="342886B0" w:rsidR="00642125" w:rsidRDefault="00642125" w:rsidP="00642125">
      <w:pPr>
        <w:ind w:firstLine="480"/>
        <w:rPr>
          <w:rFonts w:hint="eastAsia"/>
        </w:rPr>
      </w:pPr>
      <w:r>
        <w:t>TP4056</w:t>
      </w:r>
      <w:r>
        <w:t>锂电池充放电管理电路：</w:t>
      </w:r>
      <w:r>
        <w:t>TP4056</w:t>
      </w:r>
      <w:r>
        <w:t>是一款性能优异的锂电池充放电管理芯片，具有过充保护、过放保护、短路保护等功能。在本设计中，它负责为锂电池提供安全可靠的充放电管理，确保锂电池能够长时间稳定工作。</w:t>
      </w:r>
      <w:r>
        <w:t>ADC</w:t>
      </w:r>
      <w:r>
        <w:t>采集锂电池电压电路用于实时监测锂电池的电压状态，以便在电量不足时及时提醒用户充电。该电路通过</w:t>
      </w:r>
      <w:r>
        <w:t>STM32F103C8T6</w:t>
      </w:r>
      <w:r>
        <w:t>的内置</w:t>
      </w:r>
      <w:r>
        <w:t>ADC</w:t>
      </w:r>
      <w:r>
        <w:t>模块实现电压采集，并通过软件算法转换为电量百分比显示。</w:t>
      </w:r>
    </w:p>
    <w:p w14:paraId="32F26F5C" w14:textId="11C3D533" w:rsidR="00642125" w:rsidRDefault="00642125" w:rsidP="00642125">
      <w:pPr>
        <w:ind w:firstLine="480"/>
        <w:rPr>
          <w:rFonts w:hint="eastAsia"/>
        </w:rPr>
      </w:pPr>
      <w:r>
        <w:t>TL431</w:t>
      </w:r>
      <w:r>
        <w:t>稳压输出</w:t>
      </w:r>
      <w:r>
        <w:t>3.3V</w:t>
      </w:r>
      <w:r>
        <w:t>电路：</w:t>
      </w:r>
      <w:r>
        <w:t>TL431</w:t>
      </w:r>
      <w:r>
        <w:t>是一款可调式精密并联稳压器，通过外接电阻可以设定稳定的输出电压。在本设计中，它用于将锂电池提供的电压稳压至</w:t>
      </w:r>
      <w:r>
        <w:t>3.3V</w:t>
      </w:r>
      <w:r>
        <w:t>，为</w:t>
      </w:r>
      <w:r>
        <w:t>STM32F103C8T6</w:t>
      </w:r>
      <w:r>
        <w:t>及其他外设提供稳定的电源供应。</w:t>
      </w:r>
    </w:p>
    <w:p w14:paraId="3E3617DC" w14:textId="19A6EEEC" w:rsidR="00642125" w:rsidRDefault="00642125" w:rsidP="00642125">
      <w:pPr>
        <w:ind w:firstLine="480"/>
      </w:pPr>
      <w:r>
        <w:rPr>
          <w:rFonts w:hint="eastAsia"/>
        </w:rPr>
        <w:t>屏幕电源开关控制电路：屏幕电源开关控制电路用于控制</w:t>
      </w:r>
      <w:r>
        <w:t>TFT2803</w:t>
      </w:r>
      <w:r>
        <w:t>显示屏的电源通断，以实现节能降耗的目的。该电路通过控制</w:t>
      </w:r>
      <w:r>
        <w:t>MOS</w:t>
      </w:r>
      <w:r>
        <w:t>管和三极管等开关</w:t>
      </w:r>
      <w:r>
        <w:lastRenderedPageBreak/>
        <w:t>元件，实现对显示屏电源的精准控制。</w:t>
      </w:r>
    </w:p>
    <w:p w14:paraId="6705DE3C" w14:textId="49C4C5CA" w:rsidR="00642125" w:rsidRPr="008520B9" w:rsidRDefault="008520B9" w:rsidP="008520B9">
      <w:pPr>
        <w:pStyle w:val="2"/>
        <w:ind w:firstLineChars="0" w:firstLine="0"/>
      </w:pPr>
      <w:r>
        <w:rPr>
          <w:rStyle w:val="md-plain"/>
          <w:rFonts w:ascii="Open Sans" w:hAnsi="Open Sans" w:cs="Open Sans"/>
          <w:color w:val="333333"/>
          <w:szCs w:val="36"/>
        </w:rPr>
        <w:t>串口信号转换电路</w:t>
      </w:r>
    </w:p>
    <w:p w14:paraId="5DB975D8" w14:textId="29D0FAB8" w:rsidR="008520B9" w:rsidRDefault="008520B9" w:rsidP="008520B9">
      <w:pPr>
        <w:ind w:firstLine="480"/>
        <w:rPr>
          <w:rFonts w:hint="eastAsia"/>
        </w:rPr>
      </w:pPr>
      <w:r>
        <w:t>RS-232</w:t>
      </w:r>
      <w:r>
        <w:t>信号转换电路：使用</w:t>
      </w:r>
      <w:r>
        <w:t>MAX3232</w:t>
      </w:r>
      <w:r>
        <w:t>芯片，用于将</w:t>
      </w:r>
      <w:r>
        <w:t>STM32F103C8T6</w:t>
      </w:r>
      <w:r>
        <w:t>的</w:t>
      </w:r>
      <w:r>
        <w:t>TTL</w:t>
      </w:r>
      <w:r>
        <w:t>电平串口信号转换为</w:t>
      </w:r>
      <w:r>
        <w:t>RS232</w:t>
      </w:r>
      <w:r>
        <w:t>电平信号，以便与具有</w:t>
      </w:r>
      <w:r>
        <w:t>RS232</w:t>
      </w:r>
      <w:r>
        <w:t>接口的设备进行通信。</w:t>
      </w:r>
    </w:p>
    <w:p w14:paraId="00F5D94B" w14:textId="512F24C2" w:rsidR="008520B9" w:rsidRDefault="008520B9" w:rsidP="008520B9">
      <w:pPr>
        <w:ind w:firstLine="480"/>
        <w:rPr>
          <w:rFonts w:hint="eastAsia"/>
        </w:rPr>
      </w:pPr>
      <w:r>
        <w:t>RS-485</w:t>
      </w:r>
      <w:r>
        <w:t>信号转换电路：使用</w:t>
      </w:r>
      <w:r>
        <w:t>MAX3485</w:t>
      </w:r>
      <w:r>
        <w:t>芯片，用于将</w:t>
      </w:r>
      <w:r>
        <w:t>STM32F103C8T6</w:t>
      </w:r>
      <w:r>
        <w:t>的</w:t>
      </w:r>
      <w:r>
        <w:t>TTL</w:t>
      </w:r>
      <w:r>
        <w:t>电平串口信号转换为</w:t>
      </w:r>
      <w:r>
        <w:t>RS485</w:t>
      </w:r>
      <w:r>
        <w:t>电平信号，以便与具有</w:t>
      </w:r>
      <w:r>
        <w:t>RS485</w:t>
      </w:r>
      <w:r>
        <w:t>接口的设备进行通信。这两个信号转换电路使得本手持串口调试助手能够兼容更多的通信协议和设备。</w:t>
      </w:r>
    </w:p>
    <w:p w14:paraId="4021C01E" w14:textId="28C3260E" w:rsidR="008520B9" w:rsidRDefault="008520B9" w:rsidP="008520B9">
      <w:pPr>
        <w:ind w:firstLine="480"/>
      </w:pPr>
      <w:r>
        <w:t>USB</w:t>
      </w:r>
      <w:r>
        <w:t>转串口电路：</w:t>
      </w:r>
      <w:r>
        <w:t>CH340E</w:t>
      </w:r>
      <w:r>
        <w:t>是一款高性能的</w:t>
      </w:r>
      <w:r>
        <w:t>USB</w:t>
      </w:r>
      <w:r>
        <w:t>转串口芯片，支持</w:t>
      </w:r>
      <w:r>
        <w:t>USB2.0</w:t>
      </w:r>
      <w:r>
        <w:t>全速接口和多种串口波特率设置。在本设计中，它用于将</w:t>
      </w:r>
      <w:r>
        <w:t>STM32F103C8T6</w:t>
      </w:r>
      <w:r>
        <w:t>的串口数据通过</w:t>
      </w:r>
      <w:r>
        <w:t>USB</w:t>
      </w:r>
      <w:r>
        <w:t>接口传输到</w:t>
      </w:r>
      <w:r>
        <w:t>PC</w:t>
      </w:r>
      <w:r>
        <w:t>端，实现数据的实时查看和存储。同时，</w:t>
      </w:r>
      <w:r>
        <w:t>CH340E</w:t>
      </w:r>
      <w:r>
        <w:t>还支持固件升级功能，使得用户可以通过</w:t>
      </w:r>
      <w:r>
        <w:t>PC</w:t>
      </w:r>
      <w:r>
        <w:t>端软件对</w:t>
      </w:r>
      <w:r>
        <w:t>CH340E</w:t>
      </w:r>
      <w:r>
        <w:t>的驱动程序进行更新和优化。</w:t>
      </w:r>
    </w:p>
    <w:p w14:paraId="105EF47F" w14:textId="1A961A2D" w:rsidR="008520B9" w:rsidRDefault="008520B9" w:rsidP="008520B9">
      <w:pPr>
        <w:pStyle w:val="2"/>
        <w:ind w:firstLineChars="0" w:firstLine="0"/>
      </w:pPr>
      <w:r w:rsidRPr="008520B9">
        <w:t>SPI接口模块</w:t>
      </w:r>
    </w:p>
    <w:p w14:paraId="17BAE296" w14:textId="6995B73F" w:rsidR="008520B9" w:rsidRDefault="008520B9" w:rsidP="008520B9">
      <w:pPr>
        <w:ind w:firstLine="480"/>
        <w:rPr>
          <w:rFonts w:hint="eastAsia"/>
        </w:rPr>
      </w:pPr>
      <w:r>
        <w:t>TF</w:t>
      </w:r>
      <w:r>
        <w:t>卡存储模块：采用</w:t>
      </w:r>
      <w:r>
        <w:t>SPI</w:t>
      </w:r>
      <w:r>
        <w:t>接口的</w:t>
      </w:r>
      <w:r>
        <w:t>TF</w:t>
      </w:r>
      <w:r>
        <w:t>卡存储模块，用于存储串口通信数据。该模块具有容量大、读写速度快、功耗低等优点，能够</w:t>
      </w:r>
      <w:proofErr w:type="gramStart"/>
      <w:r>
        <w:t>满足长</w:t>
      </w:r>
      <w:proofErr w:type="gramEnd"/>
      <w:r>
        <w:t>时间、大数据量的存储需求。</w:t>
      </w:r>
    </w:p>
    <w:p w14:paraId="3E885F84" w14:textId="779350F5" w:rsidR="008520B9" w:rsidRDefault="008520B9" w:rsidP="008520B9">
      <w:pPr>
        <w:ind w:firstLine="480"/>
      </w:pPr>
      <w:r>
        <w:t>TFT2803</w:t>
      </w:r>
      <w:r>
        <w:t>显示屏：采用</w:t>
      </w:r>
      <w:r>
        <w:t>SPI</w:t>
      </w:r>
      <w:r>
        <w:t>接口的</w:t>
      </w:r>
      <w:r>
        <w:t>TFT2803</w:t>
      </w:r>
      <w:r>
        <w:t>显示屏，用于实时显示串口通信数据。该显示屏具有分辨率高、色彩鲜艳、显示效果好等特点，能够为用户提供直观的调试信息。</w:t>
      </w:r>
    </w:p>
    <w:p w14:paraId="397ABB85" w14:textId="7460FE5C" w:rsidR="008520B9" w:rsidRDefault="008520B9" w:rsidP="008520B9">
      <w:pPr>
        <w:pStyle w:val="1"/>
        <w:ind w:firstLineChars="0" w:firstLine="0"/>
      </w:pPr>
      <w:r>
        <w:rPr>
          <w:rFonts w:hint="eastAsia"/>
        </w:rPr>
        <w:t>软件设计</w:t>
      </w:r>
    </w:p>
    <w:p w14:paraId="6B99DC7D" w14:textId="42CF59A8" w:rsidR="008520B9" w:rsidRDefault="008520B9" w:rsidP="008520B9">
      <w:pPr>
        <w:ind w:firstLine="480"/>
        <w:rPr>
          <w:shd w:val="clear" w:color="auto" w:fill="FFFFFF"/>
        </w:rPr>
      </w:pPr>
      <w:r>
        <w:rPr>
          <w:rFonts w:hint="eastAsia"/>
          <w:shd w:val="clear" w:color="auto" w:fill="FFFFFF"/>
        </w:rPr>
        <w:t>本</w:t>
      </w:r>
      <w:r>
        <w:rPr>
          <w:shd w:val="clear" w:color="auto" w:fill="FFFFFF"/>
        </w:rPr>
        <w:t>项目采用</w:t>
      </w:r>
      <w:r>
        <w:rPr>
          <w:shd w:val="clear" w:color="auto" w:fill="FFFFFF"/>
        </w:rPr>
        <w:t>Keil uVision5</w:t>
      </w:r>
      <w:r>
        <w:rPr>
          <w:shd w:val="clear" w:color="auto" w:fill="FFFFFF"/>
        </w:rPr>
        <w:t>作为软件开发环境，使用</w:t>
      </w:r>
      <w:r>
        <w:rPr>
          <w:shd w:val="clear" w:color="auto" w:fill="FFFFFF"/>
        </w:rPr>
        <w:t>STM32</w:t>
      </w:r>
      <w:r>
        <w:rPr>
          <w:shd w:val="clear" w:color="auto" w:fill="FFFFFF"/>
        </w:rPr>
        <w:t>的标准库配置外设。通过按键扫描设置产品的工作模式和串口参数配置，利用串口接收空闲中断接收</w:t>
      </w:r>
      <w:proofErr w:type="gramStart"/>
      <w:r>
        <w:rPr>
          <w:shd w:val="clear" w:color="auto" w:fill="FFFFFF"/>
        </w:rPr>
        <w:t>不定长</w:t>
      </w:r>
      <w:proofErr w:type="gramEnd"/>
      <w:r>
        <w:rPr>
          <w:shd w:val="clear" w:color="auto" w:fill="FFFFFF"/>
        </w:rPr>
        <w:t>数据。同时，项目集成了</w:t>
      </w:r>
      <w:r>
        <w:rPr>
          <w:shd w:val="clear" w:color="auto" w:fill="FFFFFF"/>
        </w:rPr>
        <w:t>TFT2803</w:t>
      </w:r>
      <w:r>
        <w:rPr>
          <w:shd w:val="clear" w:color="auto" w:fill="FFFFFF"/>
        </w:rPr>
        <w:t>屏幕显示、</w:t>
      </w:r>
      <w:r>
        <w:rPr>
          <w:shd w:val="clear" w:color="auto" w:fill="FFFFFF"/>
        </w:rPr>
        <w:t>TF</w:t>
      </w:r>
      <w:r>
        <w:rPr>
          <w:shd w:val="clear" w:color="auto" w:fill="FFFFFF"/>
        </w:rPr>
        <w:t>卡读写及</w:t>
      </w:r>
      <w:r>
        <w:rPr>
          <w:shd w:val="clear" w:color="auto" w:fill="FFFFFF"/>
        </w:rPr>
        <w:t>FATFS</w:t>
      </w:r>
      <w:r>
        <w:rPr>
          <w:shd w:val="clear" w:color="auto" w:fill="FFFFFF"/>
        </w:rPr>
        <w:t>文件系统、串口</w:t>
      </w:r>
      <w:r>
        <w:rPr>
          <w:shd w:val="clear" w:color="auto" w:fill="FFFFFF"/>
        </w:rPr>
        <w:t>DMA</w:t>
      </w:r>
      <w:r>
        <w:rPr>
          <w:shd w:val="clear" w:color="auto" w:fill="FFFFFF"/>
        </w:rPr>
        <w:t>加速以及</w:t>
      </w:r>
      <w:r>
        <w:rPr>
          <w:shd w:val="clear" w:color="auto" w:fill="FFFFFF"/>
        </w:rPr>
        <w:t>bootloader</w:t>
      </w:r>
      <w:r>
        <w:rPr>
          <w:shd w:val="clear" w:color="auto" w:fill="FFFFFF"/>
        </w:rPr>
        <w:t>程序等模块。本部分将阐述软件设计架构、模块划分及关键技术实现。</w:t>
      </w:r>
    </w:p>
    <w:p w14:paraId="175E029B" w14:textId="77777777" w:rsidR="008520B9" w:rsidRDefault="008520B9" w:rsidP="008520B9">
      <w:pPr>
        <w:pStyle w:val="2"/>
        <w:ind w:firstLineChars="0" w:firstLine="0"/>
        <w:rPr>
          <w:rFonts w:eastAsia="宋体"/>
        </w:rPr>
      </w:pPr>
      <w:r>
        <w:rPr>
          <w:rStyle w:val="md-plain"/>
          <w:rFonts w:ascii="Open Sans" w:hAnsi="Open Sans" w:cs="Open Sans"/>
          <w:color w:val="333333"/>
          <w:szCs w:val="36"/>
        </w:rPr>
        <w:lastRenderedPageBreak/>
        <w:t>设计原则与目标</w:t>
      </w:r>
    </w:p>
    <w:p w14:paraId="5A1CCE88" w14:textId="1C67A682" w:rsidR="008520B9" w:rsidRDefault="008520B9" w:rsidP="008520B9">
      <w:pPr>
        <w:ind w:firstLine="480"/>
        <w:rPr>
          <w:rFonts w:hint="eastAsia"/>
        </w:rPr>
      </w:pPr>
      <w:r>
        <w:rPr>
          <w:rFonts w:hint="eastAsia"/>
        </w:rPr>
        <w:t>设计原则：模块化设计，确保各模块间的低</w:t>
      </w:r>
      <w:proofErr w:type="gramStart"/>
      <w:r>
        <w:rPr>
          <w:rFonts w:hint="eastAsia"/>
        </w:rPr>
        <w:t>耦合高</w:t>
      </w:r>
      <w:proofErr w:type="gramEnd"/>
      <w:r>
        <w:rPr>
          <w:rFonts w:hint="eastAsia"/>
        </w:rPr>
        <w:t>内聚；可维护性，便于后续的功能扩展和错误修复；实时性，确保串口通信的及时响应。</w:t>
      </w:r>
    </w:p>
    <w:p w14:paraId="0EC8BBA7" w14:textId="1E2C167E" w:rsidR="008520B9" w:rsidRDefault="008520B9" w:rsidP="008520B9">
      <w:pPr>
        <w:ind w:firstLine="480"/>
      </w:pPr>
      <w:r>
        <w:rPr>
          <w:rFonts w:hint="eastAsia"/>
        </w:rPr>
        <w:t>设计目标：实现按键配置工作模式与串口参数；支持</w:t>
      </w:r>
      <w:proofErr w:type="gramStart"/>
      <w:r>
        <w:rPr>
          <w:rFonts w:hint="eastAsia"/>
        </w:rPr>
        <w:t>不定长数据</w:t>
      </w:r>
      <w:proofErr w:type="gramEnd"/>
      <w:r>
        <w:rPr>
          <w:rFonts w:hint="eastAsia"/>
        </w:rPr>
        <w:t>的串口接收；通过</w:t>
      </w:r>
      <w:r>
        <w:t>TFT2803</w:t>
      </w:r>
      <w:r>
        <w:t>屏幕显示信息；实现</w:t>
      </w:r>
      <w:r>
        <w:t>TF</w:t>
      </w:r>
      <w:r>
        <w:t>卡的文件读写操作；利用</w:t>
      </w:r>
      <w:r>
        <w:t>DMA</w:t>
      </w:r>
      <w:r>
        <w:t>加速串口通信；提供</w:t>
      </w:r>
      <w:r>
        <w:t>bootloader</w:t>
      </w:r>
      <w:r>
        <w:t>程序实现固件升级。</w:t>
      </w:r>
    </w:p>
    <w:p w14:paraId="5E8E9B61" w14:textId="77777777" w:rsidR="008520B9" w:rsidRDefault="008520B9" w:rsidP="008520B9">
      <w:pPr>
        <w:pStyle w:val="2"/>
        <w:ind w:firstLineChars="0" w:firstLine="0"/>
        <w:rPr>
          <w:rFonts w:eastAsia="宋体"/>
        </w:rPr>
      </w:pPr>
      <w:r>
        <w:rPr>
          <w:rStyle w:val="md-plain"/>
          <w:rFonts w:ascii="Open Sans" w:hAnsi="Open Sans" w:cs="Open Sans"/>
          <w:color w:val="333333"/>
          <w:szCs w:val="36"/>
        </w:rPr>
        <w:t>总体架构设计</w:t>
      </w:r>
    </w:p>
    <w:p w14:paraId="314267D1" w14:textId="77777777" w:rsidR="008520B9" w:rsidRDefault="008520B9" w:rsidP="008520B9">
      <w:pPr>
        <w:ind w:firstLine="480"/>
      </w:pPr>
      <w:r>
        <w:rPr>
          <w:rStyle w:val="md-plain"/>
          <w:rFonts w:ascii="Open Sans" w:hAnsi="Open Sans" w:cs="Open Sans"/>
          <w:color w:val="333333"/>
        </w:rPr>
        <w:t>采用</w:t>
      </w:r>
      <w:r>
        <w:rPr>
          <w:rStyle w:val="md-plain"/>
          <w:rFonts w:ascii="Open Sans" w:hAnsi="Open Sans" w:cs="Open Sans"/>
          <w:color w:val="333333"/>
        </w:rPr>
        <w:t>C</w:t>
      </w:r>
      <w:r>
        <w:rPr>
          <w:rStyle w:val="md-plain"/>
          <w:rFonts w:ascii="Open Sans" w:hAnsi="Open Sans" w:cs="Open Sans"/>
          <w:color w:val="333333"/>
        </w:rPr>
        <w:t>语言开发，</w:t>
      </w:r>
      <w:r>
        <w:rPr>
          <w:rStyle w:val="md-plain"/>
          <w:rFonts w:ascii="Open Sans" w:hAnsi="Open Sans" w:cs="Open Sans"/>
          <w:color w:val="333333"/>
        </w:rPr>
        <w:t>Keil uVision5</w:t>
      </w:r>
      <w:r>
        <w:rPr>
          <w:rStyle w:val="md-plain"/>
          <w:rFonts w:ascii="Open Sans" w:hAnsi="Open Sans" w:cs="Open Sans"/>
          <w:color w:val="333333"/>
        </w:rPr>
        <w:t>作为</w:t>
      </w:r>
      <w:r>
        <w:rPr>
          <w:rStyle w:val="md-plain"/>
          <w:rFonts w:ascii="Open Sans" w:hAnsi="Open Sans" w:cs="Open Sans"/>
          <w:color w:val="333333"/>
        </w:rPr>
        <w:t>IDE</w:t>
      </w:r>
      <w:r>
        <w:rPr>
          <w:rStyle w:val="md-plain"/>
          <w:rFonts w:ascii="Open Sans" w:hAnsi="Open Sans" w:cs="Open Sans"/>
          <w:color w:val="333333"/>
        </w:rPr>
        <w:t>；</w:t>
      </w:r>
      <w:r>
        <w:rPr>
          <w:rStyle w:val="md-plain"/>
          <w:rFonts w:ascii="Open Sans" w:hAnsi="Open Sans" w:cs="Open Sans"/>
          <w:color w:val="333333"/>
        </w:rPr>
        <w:t>STM32</w:t>
      </w:r>
      <w:r>
        <w:rPr>
          <w:rStyle w:val="md-plain"/>
          <w:rFonts w:ascii="Open Sans" w:hAnsi="Open Sans" w:cs="Open Sans"/>
          <w:color w:val="333333"/>
        </w:rPr>
        <w:t>系列</w:t>
      </w:r>
      <w:r>
        <w:rPr>
          <w:rStyle w:val="md-plain"/>
          <w:rFonts w:ascii="Open Sans" w:hAnsi="Open Sans" w:cs="Open Sans"/>
          <w:color w:val="333333"/>
        </w:rPr>
        <w:t>MCU</w:t>
      </w:r>
      <w:r>
        <w:rPr>
          <w:rStyle w:val="md-plain"/>
          <w:rFonts w:ascii="Open Sans" w:hAnsi="Open Sans" w:cs="Open Sans"/>
          <w:color w:val="333333"/>
        </w:rPr>
        <w:t>作为硬件平台；使用</w:t>
      </w:r>
      <w:proofErr w:type="gramStart"/>
      <w:r>
        <w:rPr>
          <w:rStyle w:val="md-plain"/>
          <w:rFonts w:ascii="Open Sans" w:hAnsi="Open Sans" w:cs="Open Sans"/>
          <w:color w:val="333333"/>
        </w:rPr>
        <w:t>标准库对硬件</w:t>
      </w:r>
      <w:proofErr w:type="gramEnd"/>
      <w:r>
        <w:rPr>
          <w:rStyle w:val="md-plain"/>
          <w:rFonts w:ascii="Open Sans" w:hAnsi="Open Sans" w:cs="Open Sans"/>
          <w:color w:val="333333"/>
        </w:rPr>
        <w:t>进行操作；集成</w:t>
      </w:r>
      <w:r>
        <w:rPr>
          <w:rStyle w:val="md-plain"/>
          <w:rFonts w:ascii="Open Sans" w:hAnsi="Open Sans" w:cs="Open Sans"/>
          <w:color w:val="333333"/>
        </w:rPr>
        <w:t>FATFS</w:t>
      </w:r>
      <w:r>
        <w:rPr>
          <w:rStyle w:val="md-plain"/>
          <w:rFonts w:ascii="Open Sans" w:hAnsi="Open Sans" w:cs="Open Sans"/>
          <w:color w:val="333333"/>
        </w:rPr>
        <w:t>文件系统管理</w:t>
      </w:r>
      <w:r>
        <w:rPr>
          <w:rStyle w:val="md-plain"/>
          <w:rFonts w:ascii="Open Sans" w:hAnsi="Open Sans" w:cs="Open Sans"/>
          <w:color w:val="333333"/>
        </w:rPr>
        <w:t>TF</w:t>
      </w:r>
      <w:r>
        <w:rPr>
          <w:rStyle w:val="md-plain"/>
          <w:rFonts w:ascii="Open Sans" w:hAnsi="Open Sans" w:cs="Open Sans"/>
          <w:color w:val="333333"/>
        </w:rPr>
        <w:t>卡。</w:t>
      </w:r>
    </w:p>
    <w:p w14:paraId="5B95956A" w14:textId="77777777" w:rsidR="008520B9" w:rsidRDefault="008520B9" w:rsidP="008520B9">
      <w:pPr>
        <w:ind w:firstLine="480"/>
      </w:pPr>
      <w:r>
        <w:rPr>
          <w:rStyle w:val="md-plain"/>
          <w:rFonts w:ascii="Open Sans" w:hAnsi="Open Sans" w:cs="Open Sans"/>
          <w:color w:val="333333"/>
        </w:rPr>
        <w:t>软件架构分为核心控制层、通信层、显示层、存储层及更新层。核心控制</w:t>
      </w:r>
      <w:proofErr w:type="gramStart"/>
      <w:r>
        <w:rPr>
          <w:rStyle w:val="md-plain"/>
          <w:rFonts w:ascii="Open Sans" w:hAnsi="Open Sans" w:cs="Open Sans"/>
          <w:color w:val="333333"/>
        </w:rPr>
        <w:t>层负责</w:t>
      </w:r>
      <w:proofErr w:type="gramEnd"/>
      <w:r>
        <w:rPr>
          <w:rStyle w:val="md-plain"/>
          <w:rFonts w:ascii="Open Sans" w:hAnsi="Open Sans" w:cs="Open Sans"/>
          <w:color w:val="333333"/>
        </w:rPr>
        <w:t>整体调度；通信层处理串口通信；显示层管理</w:t>
      </w:r>
      <w:r>
        <w:rPr>
          <w:rStyle w:val="md-plain"/>
          <w:rFonts w:ascii="Open Sans" w:hAnsi="Open Sans" w:cs="Open Sans"/>
          <w:color w:val="333333"/>
        </w:rPr>
        <w:t>TFT2803</w:t>
      </w:r>
      <w:r>
        <w:rPr>
          <w:rStyle w:val="md-plain"/>
          <w:rFonts w:ascii="Open Sans" w:hAnsi="Open Sans" w:cs="Open Sans"/>
          <w:color w:val="333333"/>
        </w:rPr>
        <w:t>屏幕；存储</w:t>
      </w:r>
      <w:proofErr w:type="gramStart"/>
      <w:r>
        <w:rPr>
          <w:rStyle w:val="md-plain"/>
          <w:rFonts w:ascii="Open Sans" w:hAnsi="Open Sans" w:cs="Open Sans"/>
          <w:color w:val="333333"/>
        </w:rPr>
        <w:t>层实现</w:t>
      </w:r>
      <w:r>
        <w:rPr>
          <w:rStyle w:val="md-plain"/>
          <w:rFonts w:ascii="Open Sans" w:hAnsi="Open Sans" w:cs="Open Sans"/>
          <w:color w:val="333333"/>
        </w:rPr>
        <w:t>TF</w:t>
      </w:r>
      <w:r>
        <w:rPr>
          <w:rStyle w:val="md-plain"/>
          <w:rFonts w:ascii="Open Sans" w:hAnsi="Open Sans" w:cs="Open Sans"/>
          <w:color w:val="333333"/>
        </w:rPr>
        <w:t>卡文件</w:t>
      </w:r>
      <w:proofErr w:type="gramEnd"/>
      <w:r>
        <w:rPr>
          <w:rStyle w:val="md-plain"/>
          <w:rFonts w:ascii="Open Sans" w:hAnsi="Open Sans" w:cs="Open Sans"/>
          <w:color w:val="333333"/>
        </w:rPr>
        <w:t>操作；更新</w:t>
      </w:r>
      <w:proofErr w:type="gramStart"/>
      <w:r>
        <w:rPr>
          <w:rStyle w:val="md-plain"/>
          <w:rFonts w:ascii="Open Sans" w:hAnsi="Open Sans" w:cs="Open Sans"/>
          <w:color w:val="333333"/>
        </w:rPr>
        <w:t>层负责</w:t>
      </w:r>
      <w:proofErr w:type="gramEnd"/>
      <w:r>
        <w:rPr>
          <w:rStyle w:val="md-plain"/>
          <w:rFonts w:ascii="Open Sans" w:hAnsi="Open Sans" w:cs="Open Sans"/>
          <w:color w:val="333333"/>
        </w:rPr>
        <w:t>bootloader</w:t>
      </w:r>
      <w:r>
        <w:rPr>
          <w:rStyle w:val="md-plain"/>
          <w:rFonts w:ascii="Open Sans" w:hAnsi="Open Sans" w:cs="Open Sans"/>
          <w:color w:val="333333"/>
        </w:rPr>
        <w:t>程序。</w:t>
      </w:r>
    </w:p>
    <w:p w14:paraId="1491F135" w14:textId="77777777" w:rsidR="008520B9" w:rsidRDefault="008520B9" w:rsidP="008520B9">
      <w:pPr>
        <w:ind w:firstLine="480"/>
      </w:pPr>
      <w:r>
        <w:rPr>
          <w:rStyle w:val="md-plain"/>
          <w:rFonts w:ascii="Open Sans" w:hAnsi="Open Sans" w:cs="Open Sans"/>
          <w:color w:val="333333"/>
        </w:rPr>
        <w:t>程序通过按键扫描设置产品的工作模式和串口参数配置，通过串口接收空闲中断来接收</w:t>
      </w:r>
      <w:proofErr w:type="gramStart"/>
      <w:r>
        <w:rPr>
          <w:rStyle w:val="md-plain"/>
          <w:rFonts w:ascii="Open Sans" w:hAnsi="Open Sans" w:cs="Open Sans"/>
          <w:color w:val="333333"/>
        </w:rPr>
        <w:t>不定长</w:t>
      </w:r>
      <w:proofErr w:type="gramEnd"/>
      <w:r>
        <w:rPr>
          <w:rStyle w:val="md-plain"/>
          <w:rFonts w:ascii="Open Sans" w:hAnsi="Open Sans" w:cs="Open Sans"/>
          <w:color w:val="333333"/>
        </w:rPr>
        <w:t>数据。再根据具体的工作模式调用相应的接口函数。</w:t>
      </w:r>
    </w:p>
    <w:p w14:paraId="6191B1F7" w14:textId="77777777" w:rsidR="008520B9" w:rsidRDefault="008520B9" w:rsidP="008520B9">
      <w:pPr>
        <w:pStyle w:val="2"/>
        <w:ind w:firstLineChars="0" w:firstLine="0"/>
        <w:rPr>
          <w:rFonts w:eastAsia="宋体"/>
        </w:rPr>
      </w:pPr>
      <w:r>
        <w:rPr>
          <w:rStyle w:val="md-plain"/>
          <w:rFonts w:ascii="Open Sans" w:hAnsi="Open Sans" w:cs="Open Sans"/>
          <w:color w:val="333333"/>
          <w:szCs w:val="36"/>
        </w:rPr>
        <w:t>模块详细设计</w:t>
      </w:r>
    </w:p>
    <w:p w14:paraId="0D064EE6" w14:textId="77777777" w:rsidR="008520B9" w:rsidRDefault="008520B9" w:rsidP="008520B9">
      <w:pPr>
        <w:pStyle w:val="3"/>
        <w:ind w:firstLineChars="0" w:firstLine="0"/>
      </w:pPr>
      <w:r>
        <w:rPr>
          <w:rStyle w:val="md-plain"/>
          <w:rFonts w:ascii="Open Sans" w:hAnsi="Open Sans" w:cs="Open Sans"/>
          <w:color w:val="333333"/>
          <w:sz w:val="30"/>
          <w:szCs w:val="30"/>
        </w:rPr>
        <w:t>通信模块</w:t>
      </w:r>
    </w:p>
    <w:p w14:paraId="460D7CAF" w14:textId="77777777" w:rsidR="008520B9" w:rsidRDefault="008520B9" w:rsidP="008520B9">
      <w:pPr>
        <w:ind w:firstLine="480"/>
        <w:rPr>
          <w:szCs w:val="24"/>
        </w:rPr>
      </w:pPr>
      <w:r>
        <w:rPr>
          <w:rStyle w:val="md-plain"/>
          <w:rFonts w:ascii="Open Sans" w:hAnsi="Open Sans" w:cs="Open Sans"/>
          <w:color w:val="333333"/>
        </w:rPr>
        <w:t>串口配置：根据按键设置初始化串口参数，波特率、数据位、停止位等。串口接收：利用空闲中断接收</w:t>
      </w:r>
      <w:proofErr w:type="gramStart"/>
      <w:r>
        <w:rPr>
          <w:rStyle w:val="md-plain"/>
          <w:rFonts w:ascii="Open Sans" w:hAnsi="Open Sans" w:cs="Open Sans"/>
          <w:color w:val="333333"/>
        </w:rPr>
        <w:t>不定长</w:t>
      </w:r>
      <w:proofErr w:type="gramEnd"/>
      <w:r>
        <w:rPr>
          <w:rStyle w:val="md-plain"/>
          <w:rFonts w:ascii="Open Sans" w:hAnsi="Open Sans" w:cs="Open Sans"/>
          <w:color w:val="333333"/>
        </w:rPr>
        <w:t>数据，存入缓冲区。</w:t>
      </w:r>
      <w:r>
        <w:rPr>
          <w:rStyle w:val="md-plain"/>
          <w:rFonts w:ascii="Open Sans" w:hAnsi="Open Sans" w:cs="Open Sans"/>
          <w:color w:val="333333"/>
        </w:rPr>
        <w:t>DMA</w:t>
      </w:r>
      <w:r>
        <w:rPr>
          <w:rStyle w:val="md-plain"/>
          <w:rFonts w:ascii="Open Sans" w:hAnsi="Open Sans" w:cs="Open Sans"/>
          <w:color w:val="333333"/>
        </w:rPr>
        <w:t>加速：配置</w:t>
      </w:r>
      <w:r>
        <w:rPr>
          <w:rStyle w:val="md-plain"/>
          <w:rFonts w:ascii="Open Sans" w:hAnsi="Open Sans" w:cs="Open Sans"/>
          <w:color w:val="333333"/>
        </w:rPr>
        <w:t>DMA</w:t>
      </w:r>
      <w:r>
        <w:rPr>
          <w:rStyle w:val="md-plain"/>
          <w:rFonts w:ascii="Open Sans" w:hAnsi="Open Sans" w:cs="Open Sans"/>
          <w:color w:val="333333"/>
        </w:rPr>
        <w:t>通道，实现串口数据的快速收发。</w:t>
      </w:r>
    </w:p>
    <w:p w14:paraId="0E752915" w14:textId="77777777" w:rsidR="008520B9" w:rsidRDefault="008520B9" w:rsidP="008520B9">
      <w:pPr>
        <w:pStyle w:val="3"/>
        <w:ind w:firstLineChars="0" w:firstLine="0"/>
      </w:pPr>
      <w:r>
        <w:rPr>
          <w:rStyle w:val="md-plain"/>
          <w:rFonts w:ascii="Open Sans" w:hAnsi="Open Sans" w:cs="Open Sans"/>
          <w:color w:val="333333"/>
          <w:sz w:val="30"/>
          <w:szCs w:val="30"/>
        </w:rPr>
        <w:t>显示模块</w:t>
      </w:r>
    </w:p>
    <w:p w14:paraId="3FB5C67F" w14:textId="77777777" w:rsidR="008520B9" w:rsidRDefault="008520B9" w:rsidP="008520B9">
      <w:pPr>
        <w:ind w:firstLine="480"/>
        <w:rPr>
          <w:szCs w:val="24"/>
        </w:rPr>
      </w:pPr>
      <w:r>
        <w:rPr>
          <w:rStyle w:val="md-plain"/>
          <w:rFonts w:ascii="Open Sans" w:hAnsi="Open Sans" w:cs="Open Sans"/>
          <w:color w:val="333333"/>
        </w:rPr>
        <w:t>SPI</w:t>
      </w:r>
      <w:r>
        <w:rPr>
          <w:rStyle w:val="md-plain"/>
          <w:rFonts w:ascii="Open Sans" w:hAnsi="Open Sans" w:cs="Open Sans"/>
          <w:color w:val="333333"/>
        </w:rPr>
        <w:t>驱动：编写</w:t>
      </w:r>
      <w:r>
        <w:rPr>
          <w:rStyle w:val="md-plain"/>
          <w:rFonts w:ascii="Open Sans" w:hAnsi="Open Sans" w:cs="Open Sans"/>
          <w:color w:val="333333"/>
        </w:rPr>
        <w:t>SPI</w:t>
      </w:r>
      <w:r>
        <w:rPr>
          <w:rStyle w:val="md-plain"/>
          <w:rFonts w:ascii="Open Sans" w:hAnsi="Open Sans" w:cs="Open Sans"/>
          <w:color w:val="333333"/>
        </w:rPr>
        <w:t>驱动程序，控制</w:t>
      </w:r>
      <w:r>
        <w:rPr>
          <w:rStyle w:val="md-plain"/>
          <w:rFonts w:ascii="Open Sans" w:hAnsi="Open Sans" w:cs="Open Sans"/>
          <w:color w:val="333333"/>
        </w:rPr>
        <w:t>TFT2803</w:t>
      </w:r>
      <w:r>
        <w:rPr>
          <w:rStyle w:val="md-plain"/>
          <w:rFonts w:ascii="Open Sans" w:hAnsi="Open Sans" w:cs="Open Sans"/>
          <w:color w:val="333333"/>
        </w:rPr>
        <w:t>屏幕显示。界面设计：设计友好的用户界面，显示工作模式、串口参数、接收数据等信息。</w:t>
      </w:r>
    </w:p>
    <w:p w14:paraId="3B8CD4FF" w14:textId="77777777" w:rsidR="008520B9" w:rsidRDefault="008520B9" w:rsidP="008520B9">
      <w:pPr>
        <w:pStyle w:val="3"/>
        <w:ind w:firstLineChars="0" w:firstLine="0"/>
      </w:pPr>
      <w:r>
        <w:rPr>
          <w:rStyle w:val="md-plain"/>
          <w:rFonts w:ascii="Open Sans" w:hAnsi="Open Sans" w:cs="Open Sans"/>
          <w:color w:val="333333"/>
          <w:sz w:val="30"/>
          <w:szCs w:val="30"/>
        </w:rPr>
        <w:lastRenderedPageBreak/>
        <w:t>存储模块</w:t>
      </w:r>
    </w:p>
    <w:p w14:paraId="24D412D4" w14:textId="77777777" w:rsidR="008520B9" w:rsidRDefault="008520B9" w:rsidP="008520B9">
      <w:pPr>
        <w:ind w:firstLine="480"/>
        <w:rPr>
          <w:szCs w:val="24"/>
        </w:rPr>
      </w:pPr>
      <w:r>
        <w:rPr>
          <w:rStyle w:val="md-plain"/>
          <w:rFonts w:ascii="Open Sans" w:hAnsi="Open Sans" w:cs="Open Sans"/>
          <w:color w:val="333333"/>
        </w:rPr>
        <w:t>SPI</w:t>
      </w:r>
      <w:r>
        <w:rPr>
          <w:rStyle w:val="md-plain"/>
          <w:rFonts w:ascii="Open Sans" w:hAnsi="Open Sans" w:cs="Open Sans"/>
          <w:color w:val="333333"/>
        </w:rPr>
        <w:t>读写</w:t>
      </w:r>
      <w:r>
        <w:rPr>
          <w:rStyle w:val="md-plain"/>
          <w:rFonts w:ascii="Open Sans" w:hAnsi="Open Sans" w:cs="Open Sans"/>
          <w:color w:val="333333"/>
        </w:rPr>
        <w:t>TF</w:t>
      </w:r>
      <w:r>
        <w:rPr>
          <w:rStyle w:val="md-plain"/>
          <w:rFonts w:ascii="Open Sans" w:hAnsi="Open Sans" w:cs="Open Sans"/>
          <w:color w:val="333333"/>
        </w:rPr>
        <w:t>卡：编写</w:t>
      </w:r>
      <w:r>
        <w:rPr>
          <w:rStyle w:val="md-plain"/>
          <w:rFonts w:ascii="Open Sans" w:hAnsi="Open Sans" w:cs="Open Sans"/>
          <w:color w:val="333333"/>
        </w:rPr>
        <w:t>SPI</w:t>
      </w:r>
      <w:r>
        <w:rPr>
          <w:rStyle w:val="md-plain"/>
          <w:rFonts w:ascii="Open Sans" w:hAnsi="Open Sans" w:cs="Open Sans"/>
          <w:color w:val="333333"/>
        </w:rPr>
        <w:t>驱动程序，实现</w:t>
      </w:r>
      <w:r>
        <w:rPr>
          <w:rStyle w:val="md-plain"/>
          <w:rFonts w:ascii="Open Sans" w:hAnsi="Open Sans" w:cs="Open Sans"/>
          <w:color w:val="333333"/>
        </w:rPr>
        <w:t>TF</w:t>
      </w:r>
      <w:r>
        <w:rPr>
          <w:rStyle w:val="md-plain"/>
          <w:rFonts w:ascii="Open Sans" w:hAnsi="Open Sans" w:cs="Open Sans"/>
          <w:color w:val="333333"/>
        </w:rPr>
        <w:t>卡的读写操作。</w:t>
      </w:r>
      <w:r>
        <w:rPr>
          <w:rStyle w:val="md-plain"/>
          <w:rFonts w:ascii="Open Sans" w:hAnsi="Open Sans" w:cs="Open Sans"/>
          <w:color w:val="333333"/>
        </w:rPr>
        <w:t>FATFS</w:t>
      </w:r>
      <w:r>
        <w:rPr>
          <w:rStyle w:val="md-plain"/>
          <w:rFonts w:ascii="Open Sans" w:hAnsi="Open Sans" w:cs="Open Sans"/>
          <w:color w:val="333333"/>
        </w:rPr>
        <w:t>移植：集成</w:t>
      </w:r>
      <w:r>
        <w:rPr>
          <w:rStyle w:val="md-plain"/>
          <w:rFonts w:ascii="Open Sans" w:hAnsi="Open Sans" w:cs="Open Sans"/>
          <w:color w:val="333333"/>
        </w:rPr>
        <w:t>FATFS</w:t>
      </w:r>
      <w:r>
        <w:rPr>
          <w:rStyle w:val="md-plain"/>
          <w:rFonts w:ascii="Open Sans" w:hAnsi="Open Sans" w:cs="Open Sans"/>
          <w:color w:val="333333"/>
        </w:rPr>
        <w:t>文件系统，提供文件创建、删除、读写等功能。</w:t>
      </w:r>
    </w:p>
    <w:p w14:paraId="76E320D6" w14:textId="77777777" w:rsidR="008520B9" w:rsidRDefault="008520B9" w:rsidP="008520B9">
      <w:pPr>
        <w:pStyle w:val="3"/>
        <w:ind w:firstLineChars="0" w:firstLine="0"/>
      </w:pPr>
      <w:r>
        <w:rPr>
          <w:rStyle w:val="md-plain"/>
          <w:rFonts w:ascii="Open Sans" w:hAnsi="Open Sans" w:cs="Open Sans"/>
          <w:color w:val="333333"/>
          <w:sz w:val="30"/>
          <w:szCs w:val="30"/>
        </w:rPr>
        <w:t>更新模块</w:t>
      </w:r>
    </w:p>
    <w:p w14:paraId="026F9913" w14:textId="77777777" w:rsidR="008520B9" w:rsidRDefault="008520B9" w:rsidP="008520B9">
      <w:pPr>
        <w:ind w:firstLine="480"/>
        <w:rPr>
          <w:szCs w:val="24"/>
        </w:rPr>
      </w:pPr>
      <w:r>
        <w:rPr>
          <w:rStyle w:val="md-plain"/>
          <w:rFonts w:ascii="Open Sans" w:hAnsi="Open Sans" w:cs="Open Sans"/>
          <w:color w:val="333333"/>
        </w:rPr>
        <w:t>Bootloader</w:t>
      </w:r>
      <w:r>
        <w:rPr>
          <w:rStyle w:val="md-plain"/>
          <w:rFonts w:ascii="Open Sans" w:hAnsi="Open Sans" w:cs="Open Sans"/>
          <w:color w:val="333333"/>
        </w:rPr>
        <w:t>设计：编写</w:t>
      </w:r>
      <w:r>
        <w:rPr>
          <w:rStyle w:val="md-plain"/>
          <w:rFonts w:ascii="Open Sans" w:hAnsi="Open Sans" w:cs="Open Sans"/>
          <w:color w:val="333333"/>
        </w:rPr>
        <w:t>bootloader</w:t>
      </w:r>
      <w:r>
        <w:rPr>
          <w:rStyle w:val="md-plain"/>
          <w:rFonts w:ascii="Open Sans" w:hAnsi="Open Sans" w:cs="Open Sans"/>
          <w:color w:val="333333"/>
        </w:rPr>
        <w:t>程序，修改程序启动位置，如何进入升级模式。</w:t>
      </w:r>
      <w:r>
        <w:rPr>
          <w:rStyle w:val="md-plain"/>
          <w:rFonts w:ascii="Open Sans" w:hAnsi="Open Sans" w:cs="Open Sans"/>
          <w:color w:val="333333"/>
        </w:rPr>
        <w:t>IAP</w:t>
      </w:r>
      <w:r>
        <w:rPr>
          <w:rStyle w:val="md-plain"/>
          <w:rFonts w:ascii="Open Sans" w:hAnsi="Open Sans" w:cs="Open Sans"/>
          <w:color w:val="333333"/>
        </w:rPr>
        <w:t>实现：通过</w:t>
      </w:r>
      <w:r>
        <w:rPr>
          <w:rStyle w:val="md-plain"/>
          <w:rFonts w:ascii="Open Sans" w:hAnsi="Open Sans" w:cs="Open Sans"/>
          <w:color w:val="333333"/>
        </w:rPr>
        <w:t>IAP</w:t>
      </w:r>
      <w:r>
        <w:rPr>
          <w:rStyle w:val="md-plain"/>
          <w:rFonts w:ascii="Open Sans" w:hAnsi="Open Sans" w:cs="Open Sans"/>
          <w:color w:val="333333"/>
        </w:rPr>
        <w:t>（</w:t>
      </w:r>
      <w:r>
        <w:rPr>
          <w:rStyle w:val="md-plain"/>
          <w:rFonts w:ascii="Open Sans" w:hAnsi="Open Sans" w:cs="Open Sans"/>
          <w:color w:val="333333"/>
        </w:rPr>
        <w:t>In-Application Programming</w:t>
      </w:r>
      <w:r>
        <w:rPr>
          <w:rStyle w:val="md-plain"/>
          <w:rFonts w:ascii="Open Sans" w:hAnsi="Open Sans" w:cs="Open Sans"/>
          <w:color w:val="333333"/>
        </w:rPr>
        <w:t>）功能，实现固件的在线升级。</w:t>
      </w:r>
    </w:p>
    <w:p w14:paraId="58198CB3" w14:textId="77777777" w:rsidR="008520B9" w:rsidRDefault="008520B9" w:rsidP="008520B9">
      <w:pPr>
        <w:pStyle w:val="2"/>
        <w:ind w:firstLineChars="0" w:firstLine="0"/>
        <w:rPr>
          <w:rFonts w:eastAsia="宋体"/>
        </w:rPr>
      </w:pPr>
      <w:r>
        <w:rPr>
          <w:rStyle w:val="md-plain"/>
          <w:rFonts w:ascii="Open Sans" w:hAnsi="Open Sans" w:cs="Open Sans"/>
          <w:color w:val="333333"/>
          <w:szCs w:val="36"/>
        </w:rPr>
        <w:t>可靠性设计</w:t>
      </w:r>
    </w:p>
    <w:p w14:paraId="6C4DB806" w14:textId="581FF3DC" w:rsidR="008520B9" w:rsidRDefault="008520B9" w:rsidP="008520B9">
      <w:pPr>
        <w:ind w:firstLine="480"/>
        <w:rPr>
          <w:shd w:val="clear" w:color="auto" w:fill="FFFFFF"/>
        </w:rPr>
      </w:pPr>
      <w:r>
        <w:rPr>
          <w:shd w:val="clear" w:color="auto" w:fill="FFFFFF"/>
        </w:rPr>
        <w:t>数据校验，对串口传输数据进行判断，若为</w:t>
      </w:r>
      <w:r>
        <w:rPr>
          <w:shd w:val="clear" w:color="auto" w:fill="FFFFFF"/>
        </w:rPr>
        <w:t>0x0D</w:t>
      </w:r>
      <w:r>
        <w:rPr>
          <w:shd w:val="clear" w:color="auto" w:fill="FFFFFF"/>
        </w:rPr>
        <w:t>，</w:t>
      </w:r>
      <w:r>
        <w:rPr>
          <w:shd w:val="clear" w:color="auto" w:fill="FFFFFF"/>
        </w:rPr>
        <w:t>0x0A</w:t>
      </w:r>
      <w:r>
        <w:rPr>
          <w:shd w:val="clear" w:color="auto" w:fill="FFFFFF"/>
        </w:rPr>
        <w:t>回车换行符，对数据显示页面回车换行，便于用户观察分析数据，若为</w:t>
      </w:r>
      <w:r>
        <w:rPr>
          <w:shd w:val="clear" w:color="auto" w:fill="FFFFFF"/>
        </w:rPr>
        <w:t>ASCII</w:t>
      </w:r>
      <w:r>
        <w:rPr>
          <w:shd w:val="clear" w:color="auto" w:fill="FFFFFF"/>
        </w:rPr>
        <w:t>码中其他</w:t>
      </w:r>
      <w:proofErr w:type="gramStart"/>
      <w:r>
        <w:rPr>
          <w:shd w:val="clear" w:color="auto" w:fill="FFFFFF"/>
        </w:rPr>
        <w:t>不</w:t>
      </w:r>
      <w:proofErr w:type="gramEnd"/>
      <w:r>
        <w:rPr>
          <w:shd w:val="clear" w:color="auto" w:fill="FFFFFF"/>
        </w:rPr>
        <w:t>可视数据，进行跳过处理，避免屏幕数据错乱；在关键位置添加异常处理代码，确保软件在异常情况下仍能稳定运行；菜单页面模块化，方便后续功能扩展和添加；通过</w:t>
      </w:r>
      <w:r>
        <w:rPr>
          <w:shd w:val="clear" w:color="auto" w:fill="FFFFFF"/>
        </w:rPr>
        <w:t>IAP</w:t>
      </w:r>
      <w:r>
        <w:rPr>
          <w:shd w:val="clear" w:color="auto" w:fill="FFFFFF"/>
        </w:rPr>
        <w:t>功能，实现固件的在线升级，提高产品的可维护性。</w:t>
      </w:r>
    </w:p>
    <w:p w14:paraId="1F85AA3B" w14:textId="4245F4F6" w:rsidR="008520B9" w:rsidRPr="008520B9" w:rsidRDefault="008520B9" w:rsidP="008520B9">
      <w:pPr>
        <w:pStyle w:val="1"/>
        <w:ind w:firstLineChars="0" w:firstLine="0"/>
      </w:pPr>
      <w:r w:rsidRPr="008520B9">
        <w:rPr>
          <w:rStyle w:val="md-plain"/>
        </w:rPr>
        <w:t>结论与展望</w:t>
      </w:r>
    </w:p>
    <w:p w14:paraId="54640E25" w14:textId="77777777" w:rsidR="008520B9" w:rsidRDefault="008520B9" w:rsidP="008520B9">
      <w:pPr>
        <w:pStyle w:val="2"/>
        <w:ind w:firstLineChars="0" w:firstLine="0"/>
        <w:rPr>
          <w:rStyle w:val="md-plain"/>
          <w:rFonts w:ascii="Open Sans" w:hAnsi="Open Sans" w:cs="Open Sans"/>
          <w:color w:val="333333"/>
          <w:szCs w:val="36"/>
        </w:rPr>
      </w:pPr>
      <w:r>
        <w:rPr>
          <w:rStyle w:val="md-plain"/>
          <w:rFonts w:ascii="Open Sans" w:hAnsi="Open Sans" w:cs="Open Sans"/>
          <w:color w:val="333333"/>
          <w:szCs w:val="36"/>
        </w:rPr>
        <w:t>结论</w:t>
      </w:r>
    </w:p>
    <w:p w14:paraId="6B3238DA" w14:textId="622642BA" w:rsidR="00B839CF" w:rsidRDefault="00B839CF" w:rsidP="00B839CF">
      <w:pPr>
        <w:ind w:firstLine="480"/>
        <w:rPr>
          <w:rFonts w:hint="eastAsia"/>
        </w:rPr>
      </w:pPr>
      <w:r>
        <w:rPr>
          <w:rFonts w:hint="eastAsia"/>
        </w:rPr>
        <w:t>本设计成功开发了一款手持串口调试助手，其硬件设计以</w:t>
      </w:r>
      <w:r>
        <w:t>STM32F103C8T6</w:t>
      </w:r>
      <w:r>
        <w:t>为主控芯片，集成了串口信号转换、</w:t>
      </w:r>
      <w:r>
        <w:t>TF</w:t>
      </w:r>
      <w:r>
        <w:t>卡存储、</w:t>
      </w:r>
      <w:r>
        <w:t>TFT2803</w:t>
      </w:r>
      <w:r>
        <w:t>显示屏、锂电池充放电管理等多个功能模块，形成了一个功能完善、结构紧凑的硬件系统。软件设计方面，采用</w:t>
      </w:r>
      <w:r>
        <w:t>Keil uVision5</w:t>
      </w:r>
      <w:r>
        <w:t>作为开发环境，实现了模块化设计，包括通信模块、显示模块、存储模块和更新模块等，确保了各模块间的低</w:t>
      </w:r>
      <w:proofErr w:type="gramStart"/>
      <w:r>
        <w:t>耦合高</w:t>
      </w:r>
      <w:proofErr w:type="gramEnd"/>
      <w:r>
        <w:t>内聚，提高了软件的可维护性和</w:t>
      </w:r>
      <w:proofErr w:type="gramStart"/>
      <w:r>
        <w:t>可</w:t>
      </w:r>
      <w:proofErr w:type="gramEnd"/>
      <w:r>
        <w:t>扩展性。</w:t>
      </w:r>
    </w:p>
    <w:p w14:paraId="47D2921D" w14:textId="70DABFB2" w:rsidR="00B839CF" w:rsidRDefault="00B839CF" w:rsidP="00B839CF">
      <w:pPr>
        <w:ind w:firstLine="480"/>
        <w:rPr>
          <w:rFonts w:hint="eastAsia"/>
        </w:rPr>
      </w:pPr>
      <w:r>
        <w:rPr>
          <w:rFonts w:hint="eastAsia"/>
        </w:rPr>
        <w:t>通过实际测试，本手持串口调试助手能够稳定地实现串口通信，支持</w:t>
      </w:r>
      <w:r>
        <w:t>RS232</w:t>
      </w:r>
      <w:r>
        <w:t>和</w:t>
      </w:r>
      <w:r>
        <w:t>RS485</w:t>
      </w:r>
      <w:r>
        <w:t>两种通信协议，能够实时显示和记录串口数据，方便开发者进行调试和</w:t>
      </w:r>
      <w:r>
        <w:lastRenderedPageBreak/>
        <w:t>分析。同时，通过</w:t>
      </w:r>
      <w:r>
        <w:t>Type-C</w:t>
      </w:r>
      <w:r>
        <w:t>数据线可以将采集到的数据发送到</w:t>
      </w:r>
      <w:r>
        <w:t>PC</w:t>
      </w:r>
      <w:r>
        <w:t>端，便于用户及时处理数据。此外，本设计还实现了将采集到的数据存储在</w:t>
      </w:r>
      <w:r>
        <w:t>TF</w:t>
      </w:r>
      <w:r>
        <w:t>卡中，以</w:t>
      </w:r>
      <w:r>
        <w:t>txt</w:t>
      </w:r>
      <w:r>
        <w:t>文本格式保存，为用户提供了更加灵活的数据处理方式。</w:t>
      </w:r>
    </w:p>
    <w:p w14:paraId="47AE1773" w14:textId="12F8FF9C" w:rsidR="00B839CF" w:rsidRDefault="00B839CF" w:rsidP="00B839CF">
      <w:pPr>
        <w:ind w:firstLine="480"/>
        <w:rPr>
          <w:rFonts w:hint="eastAsia"/>
        </w:rPr>
      </w:pPr>
      <w:r>
        <w:rPr>
          <w:rFonts w:hint="eastAsia"/>
        </w:rPr>
        <w:t>在软件设计中，我们采用了</w:t>
      </w:r>
      <w:r>
        <w:t>DMA</w:t>
      </w:r>
      <w:r>
        <w:t>加速串口通信，显著提高了数据传输速度，使得本手持串口调试助手在处理大量数据时更加高效。此外，我们还设计了</w:t>
      </w:r>
      <w:r>
        <w:t>bootloader</w:t>
      </w:r>
      <w:r>
        <w:t>程序，通过</w:t>
      </w:r>
      <w:r>
        <w:t>IAP</w:t>
      </w:r>
      <w:r>
        <w:t>功能实现了固件的在线升级，为用户提供了更加便捷的产品维护和升级方式。</w:t>
      </w:r>
    </w:p>
    <w:p w14:paraId="763C638B" w14:textId="7CC66539" w:rsidR="008520B9" w:rsidRPr="00B839CF" w:rsidRDefault="00B839CF" w:rsidP="00B839CF">
      <w:pPr>
        <w:ind w:firstLine="480"/>
        <w:rPr>
          <w:rFonts w:hint="eastAsia"/>
        </w:rPr>
      </w:pPr>
      <w:r>
        <w:rPr>
          <w:rFonts w:hint="eastAsia"/>
        </w:rPr>
        <w:t>综上所述，本手持串口调试助手在硬件和软件设计方面均取得了显著的成果，满足了嵌入式开发者在户外或现场调试时的需求，具有体积小、重量轻、易于携带、功能丰富等优点，对于提升开发效率、缩短产品上市周期具有重要意义。</w:t>
      </w:r>
    </w:p>
    <w:p w14:paraId="19D7357A" w14:textId="669E2ADC" w:rsidR="008520B9" w:rsidRDefault="008520B9" w:rsidP="008520B9">
      <w:pPr>
        <w:pStyle w:val="2"/>
        <w:ind w:firstLineChars="0" w:firstLine="0"/>
      </w:pPr>
      <w:r w:rsidRPr="008520B9">
        <w:rPr>
          <w:rFonts w:hint="eastAsia"/>
        </w:rPr>
        <w:t>展望</w:t>
      </w:r>
    </w:p>
    <w:p w14:paraId="34BC4B1B" w14:textId="77777777" w:rsidR="00B839CF" w:rsidRPr="00B839CF" w:rsidRDefault="00B839CF" w:rsidP="00B839CF">
      <w:pPr>
        <w:ind w:firstLine="480"/>
      </w:pPr>
      <w:r w:rsidRPr="00B839CF">
        <w:t>尽管本手持串口调试助手已经实现了较为完善的功能，但在未来的发展中，我们仍然可以从以下几个方面进行改进和优化：</w:t>
      </w:r>
    </w:p>
    <w:p w14:paraId="369A13DD" w14:textId="77777777" w:rsidR="00B839CF" w:rsidRPr="00B839CF" w:rsidRDefault="00B839CF" w:rsidP="00B839CF">
      <w:pPr>
        <w:ind w:firstLine="480"/>
      </w:pPr>
      <w:r w:rsidRPr="00B839CF">
        <w:t>增加无线通信功能：为了进一步提高产品的便携性和灵活性，可以考虑增加无线通信功能，如蓝牙、</w:t>
      </w:r>
      <w:r w:rsidRPr="00B839CF">
        <w:t>Wi-Fi</w:t>
      </w:r>
      <w:r w:rsidRPr="00B839CF">
        <w:t>等，使得本手持串口调试助手能够无线连接其他设备，实现远程调试和数据传输。</w:t>
      </w:r>
    </w:p>
    <w:p w14:paraId="4FF8E2F2" w14:textId="77777777" w:rsidR="00B839CF" w:rsidRPr="00B839CF" w:rsidRDefault="00B839CF" w:rsidP="00B839CF">
      <w:pPr>
        <w:ind w:firstLine="480"/>
      </w:pPr>
      <w:r w:rsidRPr="00B839CF">
        <w:t>优化用户界面：虽然当前的用户界面已经能够满足基本的需求，但在未来的设计中，我们可以进一步优化用户界面的布局和交互方式，使其更加友好和直观，提高用户的使用体验。</w:t>
      </w:r>
    </w:p>
    <w:p w14:paraId="1A2739B4" w14:textId="77777777" w:rsidR="00B839CF" w:rsidRPr="00B839CF" w:rsidRDefault="00B839CF" w:rsidP="00B839CF">
      <w:pPr>
        <w:ind w:firstLine="480"/>
      </w:pPr>
      <w:r w:rsidRPr="00B839CF">
        <w:t>增强数据处理能力：随着物联网和嵌入式系统的不断发展，数据量将会越来越大，对数据处理能力的要求也会越来越高。因此，在未来的设计中，我们可以考虑增加更加高效的数据处理算法和硬件加速模块，以提高本手持串口调试助手的数据处理能力。</w:t>
      </w:r>
    </w:p>
    <w:p w14:paraId="6DDD756C" w14:textId="77777777" w:rsidR="00B839CF" w:rsidRPr="00B839CF" w:rsidRDefault="00B839CF" w:rsidP="00B839CF">
      <w:pPr>
        <w:ind w:firstLine="480"/>
      </w:pPr>
      <w:r w:rsidRPr="00B839CF">
        <w:t>拓展应用场景：除了作为串口调试助手外，我们还可以考虑将本产品的功能进行拓展，如增加逻辑分析仪、示波器等功能，使其能够应用于更加广泛的嵌入式系统开发和调试场景中。</w:t>
      </w:r>
    </w:p>
    <w:p w14:paraId="3FE3CC62" w14:textId="0914B69C" w:rsidR="008520B9" w:rsidRPr="00B839CF" w:rsidRDefault="00B839CF" w:rsidP="00B839CF">
      <w:pPr>
        <w:ind w:firstLine="480"/>
        <w:rPr>
          <w:rFonts w:hint="eastAsia"/>
        </w:rPr>
      </w:pPr>
      <w:r w:rsidRPr="00B839CF">
        <w:t>总之，本手持串口调试助手的设计和开发是一个不断迭代和优化的过程，我们将继续关注市场需求和技术发展，不断对产品进行改进和创新，以满足用户日益增长的需求。</w:t>
      </w:r>
    </w:p>
    <w:sectPr w:rsidR="008520B9" w:rsidRPr="00B839CF" w:rsidSect="0035749B">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0FE4" w14:textId="77777777" w:rsidR="000D2009" w:rsidRDefault="000D2009" w:rsidP="00300987">
      <w:pPr>
        <w:spacing w:line="240" w:lineRule="auto"/>
        <w:ind w:firstLine="480"/>
      </w:pPr>
      <w:r>
        <w:separator/>
      </w:r>
    </w:p>
  </w:endnote>
  <w:endnote w:type="continuationSeparator" w:id="0">
    <w:p w14:paraId="00601BBA" w14:textId="77777777" w:rsidR="000D2009" w:rsidRDefault="000D2009" w:rsidP="0030098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609BA" w14:textId="77777777" w:rsidR="0035749B" w:rsidRDefault="0035749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12F47" w14:textId="6B955A23" w:rsidR="0035749B" w:rsidRDefault="0035749B">
    <w:pPr>
      <w:pStyle w:val="a5"/>
      <w:ind w:firstLine="360"/>
      <w:jc w:val="right"/>
    </w:pPr>
  </w:p>
  <w:p w14:paraId="41598738" w14:textId="5F053403" w:rsidR="0035749B" w:rsidRDefault="0035749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40C69" w14:textId="77777777" w:rsidR="0035749B" w:rsidRDefault="0035749B">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1065490"/>
      <w:docPartObj>
        <w:docPartGallery w:val="Page Numbers (Bottom of Page)"/>
        <w:docPartUnique/>
      </w:docPartObj>
    </w:sdtPr>
    <w:sdtContent>
      <w:p w14:paraId="4950659A" w14:textId="177C58E6" w:rsidR="0035749B" w:rsidRDefault="0035749B">
        <w:pPr>
          <w:pStyle w:val="a5"/>
          <w:ind w:firstLine="360"/>
          <w:jc w:val="right"/>
        </w:pPr>
        <w:r>
          <w:fldChar w:fldCharType="begin"/>
        </w:r>
        <w:r>
          <w:instrText>PAGE   \* MERGEFORMAT</w:instrText>
        </w:r>
        <w:r>
          <w:fldChar w:fldCharType="separate"/>
        </w:r>
        <w:r>
          <w:rPr>
            <w:lang w:val="zh-CN"/>
          </w:rPr>
          <w:t>2</w:t>
        </w:r>
        <w:r>
          <w:fldChar w:fldCharType="end"/>
        </w:r>
      </w:p>
    </w:sdtContent>
  </w:sdt>
  <w:p w14:paraId="1480B3D4" w14:textId="77777777" w:rsidR="0035749B" w:rsidRDefault="0035749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E877D" w14:textId="77777777" w:rsidR="000D2009" w:rsidRDefault="000D2009" w:rsidP="00300987">
      <w:pPr>
        <w:spacing w:line="240" w:lineRule="auto"/>
        <w:ind w:firstLine="480"/>
      </w:pPr>
      <w:r>
        <w:separator/>
      </w:r>
    </w:p>
  </w:footnote>
  <w:footnote w:type="continuationSeparator" w:id="0">
    <w:p w14:paraId="527BA6FB" w14:textId="77777777" w:rsidR="000D2009" w:rsidRDefault="000D2009" w:rsidP="0030098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BE61F" w14:textId="77777777" w:rsidR="0035749B" w:rsidRDefault="0035749B">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03B6D" w14:textId="77777777" w:rsidR="0035749B" w:rsidRDefault="0035749B">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7596A" w14:textId="77777777" w:rsidR="0035749B" w:rsidRDefault="0035749B">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EA6"/>
    <w:rsid w:val="000D2009"/>
    <w:rsid w:val="001C3297"/>
    <w:rsid w:val="00300987"/>
    <w:rsid w:val="0035749B"/>
    <w:rsid w:val="00365AAD"/>
    <w:rsid w:val="004A678E"/>
    <w:rsid w:val="00600AD1"/>
    <w:rsid w:val="00642125"/>
    <w:rsid w:val="00651EA5"/>
    <w:rsid w:val="00704E02"/>
    <w:rsid w:val="00714F19"/>
    <w:rsid w:val="0081371A"/>
    <w:rsid w:val="008520B9"/>
    <w:rsid w:val="00985D5A"/>
    <w:rsid w:val="009A2A27"/>
    <w:rsid w:val="009D5EA6"/>
    <w:rsid w:val="009E6B15"/>
    <w:rsid w:val="00A77868"/>
    <w:rsid w:val="00AB06F8"/>
    <w:rsid w:val="00B839CF"/>
    <w:rsid w:val="00CB3DB1"/>
    <w:rsid w:val="00D90C0A"/>
    <w:rsid w:val="00FA5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E7F18"/>
  <w15:chartTrackingRefBased/>
  <w15:docId w15:val="{4BFDD725-232E-4BFA-851A-8AA40A5CF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125"/>
    <w:pPr>
      <w:widowControl w:val="0"/>
      <w:spacing w:line="440" w:lineRule="exact"/>
      <w:ind w:firstLineChars="200" w:firstLine="200"/>
      <w:jc w:val="both"/>
    </w:pPr>
    <w:rPr>
      <w:rFonts w:eastAsia="宋体"/>
      <w:sz w:val="24"/>
    </w:rPr>
  </w:style>
  <w:style w:type="paragraph" w:styleId="1">
    <w:name w:val="heading 1"/>
    <w:basedOn w:val="a"/>
    <w:next w:val="a"/>
    <w:link w:val="10"/>
    <w:uiPriority w:val="9"/>
    <w:qFormat/>
    <w:rsid w:val="006421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520B9"/>
    <w:pPr>
      <w:keepNext/>
      <w:keepLines/>
      <w:spacing w:before="260" w:after="260" w:line="416" w:lineRule="atLeast"/>
      <w:outlineLvl w:val="1"/>
    </w:pPr>
    <w:rPr>
      <w:rFonts w:asciiTheme="majorHAnsi" w:eastAsiaTheme="majorEastAsia" w:hAnsiTheme="majorHAnsi" w:cstheme="majorBidi"/>
      <w:b/>
      <w:bCs/>
      <w:sz w:val="36"/>
      <w:szCs w:val="32"/>
    </w:rPr>
  </w:style>
  <w:style w:type="paragraph" w:styleId="3">
    <w:name w:val="heading 3"/>
    <w:basedOn w:val="a"/>
    <w:next w:val="a"/>
    <w:link w:val="30"/>
    <w:uiPriority w:val="9"/>
    <w:unhideWhenUsed/>
    <w:qFormat/>
    <w:rsid w:val="00642125"/>
    <w:pPr>
      <w:keepNext/>
      <w:keepLines/>
      <w:spacing w:before="260" w:after="260" w:line="416" w:lineRule="atLeast"/>
      <w:outlineLvl w:val="2"/>
    </w:pPr>
    <w:rPr>
      <w:b/>
      <w:bCs/>
      <w:sz w:val="32"/>
      <w:szCs w:val="32"/>
    </w:rPr>
  </w:style>
  <w:style w:type="paragraph" w:styleId="4">
    <w:name w:val="heading 4"/>
    <w:basedOn w:val="a"/>
    <w:next w:val="a"/>
    <w:link w:val="40"/>
    <w:uiPriority w:val="9"/>
    <w:semiHidden/>
    <w:unhideWhenUsed/>
    <w:qFormat/>
    <w:rsid w:val="008520B9"/>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0987"/>
    <w:pPr>
      <w:tabs>
        <w:tab w:val="center" w:pos="4153"/>
        <w:tab w:val="right" w:pos="8306"/>
      </w:tabs>
      <w:snapToGrid w:val="0"/>
      <w:jc w:val="center"/>
    </w:pPr>
    <w:rPr>
      <w:sz w:val="18"/>
      <w:szCs w:val="18"/>
    </w:rPr>
  </w:style>
  <w:style w:type="character" w:customStyle="1" w:styleId="a4">
    <w:name w:val="页眉 字符"/>
    <w:basedOn w:val="a0"/>
    <w:link w:val="a3"/>
    <w:uiPriority w:val="99"/>
    <w:rsid w:val="00300987"/>
    <w:rPr>
      <w:sz w:val="18"/>
      <w:szCs w:val="18"/>
    </w:rPr>
  </w:style>
  <w:style w:type="paragraph" w:styleId="a5">
    <w:name w:val="footer"/>
    <w:basedOn w:val="a"/>
    <w:link w:val="a6"/>
    <w:uiPriority w:val="99"/>
    <w:unhideWhenUsed/>
    <w:rsid w:val="00300987"/>
    <w:pPr>
      <w:tabs>
        <w:tab w:val="center" w:pos="4153"/>
        <w:tab w:val="right" w:pos="8306"/>
      </w:tabs>
      <w:snapToGrid w:val="0"/>
      <w:jc w:val="left"/>
    </w:pPr>
    <w:rPr>
      <w:sz w:val="18"/>
      <w:szCs w:val="18"/>
    </w:rPr>
  </w:style>
  <w:style w:type="character" w:customStyle="1" w:styleId="a6">
    <w:name w:val="页脚 字符"/>
    <w:basedOn w:val="a0"/>
    <w:link w:val="a5"/>
    <w:uiPriority w:val="99"/>
    <w:rsid w:val="00300987"/>
    <w:rPr>
      <w:sz w:val="18"/>
      <w:szCs w:val="18"/>
    </w:rPr>
  </w:style>
  <w:style w:type="paragraph" w:customStyle="1" w:styleId="Default">
    <w:name w:val="Default"/>
    <w:rsid w:val="00300987"/>
    <w:pPr>
      <w:widowControl w:val="0"/>
      <w:autoSpaceDE w:val="0"/>
      <w:autoSpaceDN w:val="0"/>
      <w:adjustRightInd w:val="0"/>
    </w:pPr>
    <w:rPr>
      <w:rFonts w:ascii="宋体" w:eastAsia="宋体" w:cs="宋体"/>
      <w:color w:val="000000"/>
      <w:kern w:val="0"/>
      <w:sz w:val="24"/>
      <w:szCs w:val="24"/>
    </w:rPr>
  </w:style>
  <w:style w:type="character" w:customStyle="1" w:styleId="10">
    <w:name w:val="标题 1 字符"/>
    <w:basedOn w:val="a0"/>
    <w:link w:val="1"/>
    <w:uiPriority w:val="9"/>
    <w:rsid w:val="00642125"/>
    <w:rPr>
      <w:b/>
      <w:bCs/>
      <w:kern w:val="44"/>
      <w:sz w:val="44"/>
      <w:szCs w:val="44"/>
    </w:rPr>
  </w:style>
  <w:style w:type="character" w:customStyle="1" w:styleId="30">
    <w:name w:val="标题 3 字符"/>
    <w:basedOn w:val="a0"/>
    <w:link w:val="3"/>
    <w:uiPriority w:val="9"/>
    <w:rsid w:val="00642125"/>
    <w:rPr>
      <w:rFonts w:eastAsia="宋体"/>
      <w:b/>
      <w:bCs/>
      <w:sz w:val="32"/>
      <w:szCs w:val="32"/>
    </w:rPr>
  </w:style>
  <w:style w:type="character" w:customStyle="1" w:styleId="md-plain">
    <w:name w:val="md-plain"/>
    <w:basedOn w:val="a0"/>
    <w:rsid w:val="00642125"/>
  </w:style>
  <w:style w:type="character" w:customStyle="1" w:styleId="20">
    <w:name w:val="标题 2 字符"/>
    <w:basedOn w:val="a0"/>
    <w:link w:val="2"/>
    <w:uiPriority w:val="9"/>
    <w:rsid w:val="008520B9"/>
    <w:rPr>
      <w:rFonts w:asciiTheme="majorHAnsi" w:eastAsiaTheme="majorEastAsia" w:hAnsiTheme="majorHAnsi" w:cstheme="majorBidi"/>
      <w:b/>
      <w:bCs/>
      <w:sz w:val="36"/>
      <w:szCs w:val="32"/>
    </w:rPr>
  </w:style>
  <w:style w:type="paragraph" w:customStyle="1" w:styleId="md-end-block">
    <w:name w:val="md-end-block"/>
    <w:basedOn w:val="a"/>
    <w:rsid w:val="008520B9"/>
    <w:pPr>
      <w:widowControl/>
      <w:spacing w:before="100" w:beforeAutospacing="1" w:after="100" w:afterAutospacing="1" w:line="240" w:lineRule="auto"/>
      <w:ind w:firstLineChars="0" w:firstLine="0"/>
      <w:jc w:val="left"/>
    </w:pPr>
    <w:rPr>
      <w:rFonts w:ascii="宋体" w:hAnsi="宋体" w:cs="宋体"/>
      <w:kern w:val="0"/>
      <w:szCs w:val="24"/>
    </w:rPr>
  </w:style>
  <w:style w:type="character" w:customStyle="1" w:styleId="40">
    <w:name w:val="标题 4 字符"/>
    <w:basedOn w:val="a0"/>
    <w:link w:val="4"/>
    <w:uiPriority w:val="9"/>
    <w:semiHidden/>
    <w:rsid w:val="008520B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97712">
      <w:bodyDiv w:val="1"/>
      <w:marLeft w:val="0"/>
      <w:marRight w:val="0"/>
      <w:marTop w:val="0"/>
      <w:marBottom w:val="0"/>
      <w:divBdr>
        <w:top w:val="none" w:sz="0" w:space="0" w:color="auto"/>
        <w:left w:val="none" w:sz="0" w:space="0" w:color="auto"/>
        <w:bottom w:val="none" w:sz="0" w:space="0" w:color="auto"/>
        <w:right w:val="none" w:sz="0" w:space="0" w:color="auto"/>
      </w:divBdr>
    </w:div>
    <w:div w:id="267006347">
      <w:bodyDiv w:val="1"/>
      <w:marLeft w:val="0"/>
      <w:marRight w:val="0"/>
      <w:marTop w:val="0"/>
      <w:marBottom w:val="0"/>
      <w:divBdr>
        <w:top w:val="none" w:sz="0" w:space="0" w:color="auto"/>
        <w:left w:val="none" w:sz="0" w:space="0" w:color="auto"/>
        <w:bottom w:val="none" w:sz="0" w:space="0" w:color="auto"/>
        <w:right w:val="none" w:sz="0" w:space="0" w:color="auto"/>
      </w:divBdr>
    </w:div>
    <w:div w:id="498926663">
      <w:bodyDiv w:val="1"/>
      <w:marLeft w:val="0"/>
      <w:marRight w:val="0"/>
      <w:marTop w:val="0"/>
      <w:marBottom w:val="0"/>
      <w:divBdr>
        <w:top w:val="none" w:sz="0" w:space="0" w:color="auto"/>
        <w:left w:val="none" w:sz="0" w:space="0" w:color="auto"/>
        <w:bottom w:val="none" w:sz="0" w:space="0" w:color="auto"/>
        <w:right w:val="none" w:sz="0" w:space="0" w:color="auto"/>
      </w:divBdr>
    </w:div>
    <w:div w:id="656227087">
      <w:bodyDiv w:val="1"/>
      <w:marLeft w:val="0"/>
      <w:marRight w:val="0"/>
      <w:marTop w:val="0"/>
      <w:marBottom w:val="0"/>
      <w:divBdr>
        <w:top w:val="none" w:sz="0" w:space="0" w:color="auto"/>
        <w:left w:val="none" w:sz="0" w:space="0" w:color="auto"/>
        <w:bottom w:val="none" w:sz="0" w:space="0" w:color="auto"/>
        <w:right w:val="none" w:sz="0" w:space="0" w:color="auto"/>
      </w:divBdr>
    </w:div>
    <w:div w:id="668214226">
      <w:bodyDiv w:val="1"/>
      <w:marLeft w:val="0"/>
      <w:marRight w:val="0"/>
      <w:marTop w:val="0"/>
      <w:marBottom w:val="0"/>
      <w:divBdr>
        <w:top w:val="none" w:sz="0" w:space="0" w:color="auto"/>
        <w:left w:val="none" w:sz="0" w:space="0" w:color="auto"/>
        <w:bottom w:val="none" w:sz="0" w:space="0" w:color="auto"/>
        <w:right w:val="none" w:sz="0" w:space="0" w:color="auto"/>
      </w:divBdr>
    </w:div>
    <w:div w:id="680156960">
      <w:bodyDiv w:val="1"/>
      <w:marLeft w:val="0"/>
      <w:marRight w:val="0"/>
      <w:marTop w:val="0"/>
      <w:marBottom w:val="0"/>
      <w:divBdr>
        <w:top w:val="none" w:sz="0" w:space="0" w:color="auto"/>
        <w:left w:val="none" w:sz="0" w:space="0" w:color="auto"/>
        <w:bottom w:val="none" w:sz="0" w:space="0" w:color="auto"/>
        <w:right w:val="none" w:sz="0" w:space="0" w:color="auto"/>
      </w:divBdr>
    </w:div>
    <w:div w:id="702174026">
      <w:bodyDiv w:val="1"/>
      <w:marLeft w:val="0"/>
      <w:marRight w:val="0"/>
      <w:marTop w:val="0"/>
      <w:marBottom w:val="0"/>
      <w:divBdr>
        <w:top w:val="none" w:sz="0" w:space="0" w:color="auto"/>
        <w:left w:val="none" w:sz="0" w:space="0" w:color="auto"/>
        <w:bottom w:val="none" w:sz="0" w:space="0" w:color="auto"/>
        <w:right w:val="none" w:sz="0" w:space="0" w:color="auto"/>
      </w:divBdr>
    </w:div>
    <w:div w:id="770663333">
      <w:bodyDiv w:val="1"/>
      <w:marLeft w:val="0"/>
      <w:marRight w:val="0"/>
      <w:marTop w:val="0"/>
      <w:marBottom w:val="0"/>
      <w:divBdr>
        <w:top w:val="none" w:sz="0" w:space="0" w:color="auto"/>
        <w:left w:val="none" w:sz="0" w:space="0" w:color="auto"/>
        <w:bottom w:val="none" w:sz="0" w:space="0" w:color="auto"/>
        <w:right w:val="none" w:sz="0" w:space="0" w:color="auto"/>
      </w:divBdr>
    </w:div>
    <w:div w:id="870650861">
      <w:bodyDiv w:val="1"/>
      <w:marLeft w:val="0"/>
      <w:marRight w:val="0"/>
      <w:marTop w:val="0"/>
      <w:marBottom w:val="0"/>
      <w:divBdr>
        <w:top w:val="none" w:sz="0" w:space="0" w:color="auto"/>
        <w:left w:val="none" w:sz="0" w:space="0" w:color="auto"/>
        <w:bottom w:val="none" w:sz="0" w:space="0" w:color="auto"/>
        <w:right w:val="none" w:sz="0" w:space="0" w:color="auto"/>
      </w:divBdr>
    </w:div>
    <w:div w:id="1032656883">
      <w:bodyDiv w:val="1"/>
      <w:marLeft w:val="0"/>
      <w:marRight w:val="0"/>
      <w:marTop w:val="0"/>
      <w:marBottom w:val="0"/>
      <w:divBdr>
        <w:top w:val="none" w:sz="0" w:space="0" w:color="auto"/>
        <w:left w:val="none" w:sz="0" w:space="0" w:color="auto"/>
        <w:bottom w:val="none" w:sz="0" w:space="0" w:color="auto"/>
        <w:right w:val="none" w:sz="0" w:space="0" w:color="auto"/>
      </w:divBdr>
    </w:div>
    <w:div w:id="1171723251">
      <w:bodyDiv w:val="1"/>
      <w:marLeft w:val="0"/>
      <w:marRight w:val="0"/>
      <w:marTop w:val="0"/>
      <w:marBottom w:val="0"/>
      <w:divBdr>
        <w:top w:val="none" w:sz="0" w:space="0" w:color="auto"/>
        <w:left w:val="none" w:sz="0" w:space="0" w:color="auto"/>
        <w:bottom w:val="none" w:sz="0" w:space="0" w:color="auto"/>
        <w:right w:val="none" w:sz="0" w:space="0" w:color="auto"/>
      </w:divBdr>
    </w:div>
    <w:div w:id="1201210768">
      <w:bodyDiv w:val="1"/>
      <w:marLeft w:val="0"/>
      <w:marRight w:val="0"/>
      <w:marTop w:val="0"/>
      <w:marBottom w:val="0"/>
      <w:divBdr>
        <w:top w:val="none" w:sz="0" w:space="0" w:color="auto"/>
        <w:left w:val="none" w:sz="0" w:space="0" w:color="auto"/>
        <w:bottom w:val="none" w:sz="0" w:space="0" w:color="auto"/>
        <w:right w:val="none" w:sz="0" w:space="0" w:color="auto"/>
      </w:divBdr>
    </w:div>
    <w:div w:id="1447458324">
      <w:bodyDiv w:val="1"/>
      <w:marLeft w:val="0"/>
      <w:marRight w:val="0"/>
      <w:marTop w:val="0"/>
      <w:marBottom w:val="0"/>
      <w:divBdr>
        <w:top w:val="none" w:sz="0" w:space="0" w:color="auto"/>
        <w:left w:val="none" w:sz="0" w:space="0" w:color="auto"/>
        <w:bottom w:val="none" w:sz="0" w:space="0" w:color="auto"/>
        <w:right w:val="none" w:sz="0" w:space="0" w:color="auto"/>
      </w:divBdr>
    </w:div>
    <w:div w:id="1650596801">
      <w:bodyDiv w:val="1"/>
      <w:marLeft w:val="0"/>
      <w:marRight w:val="0"/>
      <w:marTop w:val="0"/>
      <w:marBottom w:val="0"/>
      <w:divBdr>
        <w:top w:val="none" w:sz="0" w:space="0" w:color="auto"/>
        <w:left w:val="none" w:sz="0" w:space="0" w:color="auto"/>
        <w:bottom w:val="none" w:sz="0" w:space="0" w:color="auto"/>
        <w:right w:val="none" w:sz="0" w:space="0" w:color="auto"/>
      </w:divBdr>
    </w:div>
    <w:div w:id="1804229607">
      <w:bodyDiv w:val="1"/>
      <w:marLeft w:val="0"/>
      <w:marRight w:val="0"/>
      <w:marTop w:val="0"/>
      <w:marBottom w:val="0"/>
      <w:divBdr>
        <w:top w:val="none" w:sz="0" w:space="0" w:color="auto"/>
        <w:left w:val="none" w:sz="0" w:space="0" w:color="auto"/>
        <w:bottom w:val="none" w:sz="0" w:space="0" w:color="auto"/>
        <w:right w:val="none" w:sz="0" w:space="0" w:color="auto"/>
      </w:divBdr>
    </w:div>
    <w:div w:id="1804493477">
      <w:bodyDiv w:val="1"/>
      <w:marLeft w:val="0"/>
      <w:marRight w:val="0"/>
      <w:marTop w:val="0"/>
      <w:marBottom w:val="0"/>
      <w:divBdr>
        <w:top w:val="none" w:sz="0" w:space="0" w:color="auto"/>
        <w:left w:val="none" w:sz="0" w:space="0" w:color="auto"/>
        <w:bottom w:val="none" w:sz="0" w:space="0" w:color="auto"/>
        <w:right w:val="none" w:sz="0" w:space="0" w:color="auto"/>
      </w:divBdr>
    </w:div>
    <w:div w:id="186116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oter" Target="footer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699</Words>
  <Characters>3986</Characters>
  <Application>Microsoft Office Word</Application>
  <DocSecurity>0</DocSecurity>
  <Lines>33</Lines>
  <Paragraphs>9</Paragraphs>
  <ScaleCrop>false</ScaleCrop>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翔 林</dc:creator>
  <cp:keywords/>
  <dc:description/>
  <cp:lastModifiedBy>翔 林</cp:lastModifiedBy>
  <cp:revision>22</cp:revision>
  <dcterms:created xsi:type="dcterms:W3CDTF">2024-11-23T11:12:00Z</dcterms:created>
  <dcterms:modified xsi:type="dcterms:W3CDTF">2024-11-24T06:35:00Z</dcterms:modified>
</cp:coreProperties>
</file>