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57CC" w:rsidRDefault="00471C0F">
      <w:pPr>
        <w:rPr>
          <w:rFonts w:hint="eastAsia"/>
        </w:rPr>
      </w:pPr>
      <w:bookmarkStart w:id="0" w:name="_GoBack"/>
      <w:r>
        <w:t xml:space="preserve"> </w:t>
      </w:r>
      <w:r w:rsidR="00B07CEF">
        <w:t xml:space="preserve">Shelly Reid said three ways of explaining in section two of “Ten Ways </w:t>
      </w:r>
      <w:proofErr w:type="gramStart"/>
      <w:r w:rsidR="00B07CEF">
        <w:t>To</w:t>
      </w:r>
      <w:proofErr w:type="gramEnd"/>
      <w:r w:rsidR="00B07CEF">
        <w:t xml:space="preserve"> Think About Writing.”</w:t>
      </w:r>
      <w:r w:rsidR="00B257CC">
        <w:t xml:space="preserve"> The ways are showing, telling and with a story. And she talked about importance of writing in detail with using an example of “The little green ball</w:t>
      </w:r>
      <w:r w:rsidR="00A03601">
        <w:t xml:space="preserve">” in section three. I agree on Shelly Reid’s opinion </w:t>
      </w:r>
      <w:r w:rsidR="001A1E77">
        <w:t xml:space="preserve">especially of section 3, </w:t>
      </w:r>
      <w:r w:rsidR="00A03601">
        <w:t>whenever I do assignment. For example, when I was an Elementary school student, my teacher said us buy</w:t>
      </w:r>
      <w:r w:rsidR="001A1E77">
        <w:t>ing</w:t>
      </w:r>
      <w:r w:rsidR="00A03601">
        <w:t xml:space="preserve"> a clay whose color is red. I didn’t really care about it. Because he noticed us what we need is red clay. But one day before of </w:t>
      </w:r>
      <w:r w:rsidR="001A1E77">
        <w:t xml:space="preserve">the </w:t>
      </w:r>
      <w:r w:rsidR="00A03601">
        <w:t xml:space="preserve">due date, I couldn’t find any red clay at stores. </w:t>
      </w:r>
      <w:r w:rsidR="001A1E77">
        <w:t xml:space="preserve">I was so embarrassed. Even though I asked clerks “Is there any red clay here?”, they said they don’t </w:t>
      </w:r>
      <w:r w:rsidR="00624CE0">
        <w:t>figure out</w:t>
      </w:r>
      <w:r w:rsidR="001A1E77">
        <w:t xml:space="preserve"> what the red clay is. I saw only brown clay. Therefore, I didn’t buy any clay. Next day, all of the students bought the brown clay. And teachers said the brown clay is what he asked for us. I think he must have told us the company which made the red clay at least.</w:t>
      </w:r>
      <w:r w:rsidR="00624CE0">
        <w:t xml:space="preserve"> The best way to explain the red clay would be showing the clay to us like section two. Then, </w:t>
      </w:r>
      <w:proofErr w:type="spellStart"/>
      <w:proofErr w:type="gramStart"/>
      <w:r w:rsidR="00624CE0">
        <w:t>may be</w:t>
      </w:r>
      <w:proofErr w:type="spellEnd"/>
      <w:proofErr w:type="gramEnd"/>
      <w:r w:rsidR="00624CE0">
        <w:t xml:space="preserve"> we were</w:t>
      </w:r>
      <w:r w:rsidR="00096C05">
        <w:t xml:space="preserve"> </w:t>
      </w:r>
      <w:r w:rsidR="00624CE0">
        <w:t>able to know how the size is, what the exact color is, and the image of wrapping paper. The way that he told us ‘the red clay’ is same as “You know what I mean” that Shelly Reid referred in section two. Since it was too ambiguous and we weren’t</w:t>
      </w:r>
      <w:r w:rsidR="00096C05">
        <w:t xml:space="preserve"> </w:t>
      </w:r>
      <w:r w:rsidR="00624CE0">
        <w:t xml:space="preserve">able to figure out what he thought. </w:t>
      </w:r>
      <w:r w:rsidR="00096C05">
        <w:t>After that, I have a habitat that I try to know anything in detail. In the other word, I ask a lot even it is unimportant. But it is hard to develop ourselves to write or speak in more detail. What is the best way improving ourselves to speak or writing much minutely?</w:t>
      </w:r>
      <w:bookmarkEnd w:id="0"/>
    </w:p>
    <w:sectPr w:rsidR="00B257C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B2F"/>
    <w:rsid w:val="00096C05"/>
    <w:rsid w:val="000E7C73"/>
    <w:rsid w:val="001A1E77"/>
    <w:rsid w:val="00223899"/>
    <w:rsid w:val="002D0B2F"/>
    <w:rsid w:val="00471C0F"/>
    <w:rsid w:val="00500F0E"/>
    <w:rsid w:val="00624CE0"/>
    <w:rsid w:val="009E1C07"/>
    <w:rsid w:val="00A03601"/>
    <w:rsid w:val="00B07CEF"/>
    <w:rsid w:val="00B257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4F08"/>
  <w15:chartTrackingRefBased/>
  <w15:docId w15:val="{8884A4F4-BCB0-4E24-A96C-12DA757A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245</Words>
  <Characters>1400</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1</cp:revision>
  <dcterms:created xsi:type="dcterms:W3CDTF">2018-09-08T00:35:00Z</dcterms:created>
  <dcterms:modified xsi:type="dcterms:W3CDTF">2018-09-08T02:28:00Z</dcterms:modified>
</cp:coreProperties>
</file>