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324" w:rsidRPr="00703456" w:rsidRDefault="00A90324">
      <w:pPr>
        <w:rPr>
          <w:b/>
        </w:rPr>
      </w:pPr>
      <w:r w:rsidRPr="00703456">
        <w:rPr>
          <w:b/>
        </w:rPr>
        <w:t>Banning straw-pros</w:t>
      </w:r>
    </w:p>
    <w:p w:rsidR="00A90324" w:rsidRDefault="00A90324" w:rsidP="00C74B63">
      <w:pPr>
        <w:pStyle w:val="a5"/>
        <w:numPr>
          <w:ilvl w:val="0"/>
          <w:numId w:val="1"/>
        </w:numPr>
        <w:ind w:leftChars="0"/>
      </w:pPr>
      <w:r>
        <w:t xml:space="preserve">British government announced that 850m </w:t>
      </w:r>
      <w:proofErr w:type="spellStart"/>
      <w:r>
        <w:t>starws</w:t>
      </w:r>
      <w:proofErr w:type="spellEnd"/>
      <w:r>
        <w:t xml:space="preserve"> are wasted annually from U.K.</w:t>
      </w:r>
    </w:p>
    <w:p w:rsidR="00A90324" w:rsidRDefault="00A90324" w:rsidP="00C74B63">
      <w:pPr>
        <w:pStyle w:val="a5"/>
        <w:numPr>
          <w:ilvl w:val="0"/>
          <w:numId w:val="1"/>
        </w:numPr>
        <w:ind w:leftChars="0"/>
      </w:pPr>
      <w:r>
        <w:t>It doesn’t disappear(rot) for 500years.</w:t>
      </w:r>
    </w:p>
    <w:p w:rsidR="00DC78FE" w:rsidRDefault="00DC78FE" w:rsidP="00C74B63">
      <w:pPr>
        <w:pStyle w:val="a5"/>
        <w:numPr>
          <w:ilvl w:val="0"/>
          <w:numId w:val="1"/>
        </w:numPr>
        <w:ind w:leftChars="0"/>
      </w:pPr>
      <w:r>
        <w:t>Threat animals</w:t>
      </w:r>
    </w:p>
    <w:p w:rsidR="00DC78FE" w:rsidRDefault="00DC78FE" w:rsidP="00C74B63">
      <w:pPr>
        <w:pStyle w:val="a5"/>
        <w:numPr>
          <w:ilvl w:val="0"/>
          <w:numId w:val="1"/>
        </w:numPr>
        <w:ind w:leftChars="0"/>
      </w:pPr>
      <w:r>
        <w:rPr>
          <w:noProof/>
        </w:rPr>
        <w:drawing>
          <wp:inline distT="0" distB="0" distL="0" distR="0">
            <wp:extent cx="2857500" cy="1600200"/>
            <wp:effectExtent l="0" t="0" r="0" b="0"/>
            <wp:docPr id="2" name="그림 2" descr="C:\Users\sea04\AppData\Local\Microsoft\Windows\INetCache\Content.MSO\ED9D15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ea04\AppData\Local\Microsoft\Windows\INetCache\Content.MSO\ED9D155F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0324" w:rsidRPr="00703456" w:rsidRDefault="00703456">
      <w:pPr>
        <w:rPr>
          <w:b/>
        </w:rPr>
      </w:pPr>
      <w:r w:rsidRPr="00703456">
        <w:rPr>
          <w:b/>
        </w:rPr>
        <w:t>solution</w:t>
      </w:r>
      <w:r w:rsidR="003F3601" w:rsidRPr="00703456">
        <w:rPr>
          <w:b/>
        </w:rPr>
        <w:t xml:space="preserve"> </w:t>
      </w:r>
    </w:p>
    <w:p w:rsidR="003F3601" w:rsidRDefault="00725AED" w:rsidP="00703456">
      <w:pPr>
        <w:pStyle w:val="a5"/>
        <w:numPr>
          <w:ilvl w:val="0"/>
          <w:numId w:val="1"/>
        </w:numPr>
        <w:ind w:leftChars="0"/>
      </w:pPr>
      <w:r>
        <w:t>Biodegradable Straws.</w:t>
      </w:r>
    </w:p>
    <w:p w:rsidR="004818E1" w:rsidRDefault="004818E1" w:rsidP="00703456">
      <w:proofErr w:type="gramStart"/>
      <w:r>
        <w:rPr>
          <w:rFonts w:hint="eastAsia"/>
        </w:rPr>
        <w:t>B</w:t>
      </w:r>
      <w:r>
        <w:t>iodegradation :</w:t>
      </w:r>
      <w:proofErr w:type="gramEnd"/>
      <w:r>
        <w:t xml:space="preserve"> </w:t>
      </w:r>
      <w:r>
        <w:rPr>
          <w:rFonts w:ascii="Arial" w:hAnsi="Arial"/>
          <w:color w:val="293132"/>
          <w:sz w:val="26"/>
          <w:szCs w:val="26"/>
        </w:rPr>
        <w:t>A process by which microbial organisms transform or alter (through metabolic or enzymatic action) the structure of chemicals introduced into the environment</w:t>
      </w:r>
    </w:p>
    <w:p w:rsidR="00AD7FFA" w:rsidRDefault="00AD7FFA">
      <w:r>
        <w:t>Cornstarch, coffee power, wheat hay (dry grass) can be sources of straws.</w:t>
      </w:r>
    </w:p>
    <w:p w:rsidR="00AD7FFA" w:rsidRDefault="00AD7FFA">
      <w:r>
        <w:t xml:space="preserve">For example, </w:t>
      </w:r>
      <w:hyperlink r:id="rId6" w:history="1">
        <w:r w:rsidRPr="00E64261">
          <w:rPr>
            <w:rStyle w:val="a3"/>
          </w:rPr>
          <w:t>https://www.haystraws.com/products/hay-straws-100-pack</w:t>
        </w:r>
      </w:hyperlink>
    </w:p>
    <w:p w:rsidR="00AD7FFA" w:rsidRDefault="00AD7FFA">
      <w:r>
        <w:t xml:space="preserve">Hay! Straws makes straws with wheat hay. </w:t>
      </w:r>
    </w:p>
    <w:p w:rsidR="004818E1" w:rsidRDefault="004818E1">
      <w:proofErr w:type="gramStart"/>
      <w:r>
        <w:t>Also</w:t>
      </w:r>
      <w:proofErr w:type="gramEnd"/>
      <w:r>
        <w:t xml:space="preserve"> cheap</w:t>
      </w:r>
    </w:p>
    <w:p w:rsidR="004818E1" w:rsidRDefault="004818E1"/>
    <w:p w:rsidR="00A90324" w:rsidRDefault="00A90324"/>
    <w:sectPr w:rsidR="00A903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66B9E"/>
    <w:multiLevelType w:val="hybridMultilevel"/>
    <w:tmpl w:val="AF2C960A"/>
    <w:lvl w:ilvl="0" w:tplc="54B6624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24"/>
    <w:rsid w:val="003F3601"/>
    <w:rsid w:val="004818E1"/>
    <w:rsid w:val="00703456"/>
    <w:rsid w:val="00725AED"/>
    <w:rsid w:val="00A90324"/>
    <w:rsid w:val="00AD7FFA"/>
    <w:rsid w:val="00C74B63"/>
    <w:rsid w:val="00DC78FE"/>
    <w:rsid w:val="00E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A378"/>
  <w15:chartTrackingRefBased/>
  <w15:docId w15:val="{FF8AB91A-D136-4EBF-BD69-90B06DB3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D7FF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D7FF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74B6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ystraws.com/products/hay-straws-100-pack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3</cp:revision>
  <dcterms:created xsi:type="dcterms:W3CDTF">2018-07-14T16:57:00Z</dcterms:created>
  <dcterms:modified xsi:type="dcterms:W3CDTF">2018-07-14T19:12:00Z</dcterms:modified>
</cp:coreProperties>
</file>