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8636D8" w14:textId="503DD915" w:rsidR="00DC7C82" w:rsidRDefault="00660FEA" w:rsidP="00660FEA">
      <w:pPr>
        <w:rPr>
          <w:rFonts w:ascii="Times New Roman" w:hAnsi="Times New Roman" w:cs="Times New Roman"/>
          <w:sz w:val="24"/>
          <w:szCs w:val="24"/>
        </w:rPr>
      </w:pPr>
      <w:r>
        <w:rPr>
          <w:rFonts w:ascii="Times New Roman" w:hAnsi="Times New Roman" w:cs="Times New Roman"/>
          <w:sz w:val="24"/>
          <w:szCs w:val="24"/>
        </w:rPr>
        <w:t>Haegang Yang</w:t>
      </w:r>
    </w:p>
    <w:p w14:paraId="6FBDE493" w14:textId="64D47AF3" w:rsidR="00660FEA" w:rsidRDefault="00660FEA" w:rsidP="00660FEA">
      <w:pPr>
        <w:rPr>
          <w:rFonts w:ascii="Times New Roman" w:hAnsi="Times New Roman" w:cs="Times New Roman"/>
          <w:sz w:val="24"/>
          <w:szCs w:val="24"/>
        </w:rPr>
      </w:pPr>
      <w:hyperlink r:id="rId5" w:history="1">
        <w:r w:rsidRPr="00445838">
          <w:rPr>
            <w:rStyle w:val="a4"/>
            <w:rFonts w:ascii="Times New Roman" w:hAnsi="Times New Roman" w:cs="Times New Roman"/>
            <w:sz w:val="24"/>
            <w:szCs w:val="24"/>
          </w:rPr>
          <w:t>hzy0052@auburn.edu</w:t>
        </w:r>
      </w:hyperlink>
    </w:p>
    <w:p w14:paraId="2CB6DCB5" w14:textId="7DDA6CE3" w:rsidR="00033F65" w:rsidRDefault="00033F65" w:rsidP="00660FEA">
      <w:pPr>
        <w:rPr>
          <w:rFonts w:ascii="Times New Roman" w:hAnsi="Times New Roman" w:cs="Times New Roman"/>
          <w:sz w:val="24"/>
          <w:szCs w:val="24"/>
        </w:rPr>
      </w:pPr>
    </w:p>
    <w:p w14:paraId="3F90361A" w14:textId="61FFE8AE" w:rsidR="002416DE" w:rsidRDefault="002416DE" w:rsidP="00660FEA">
      <w:pP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 xml:space="preserve">. </w:t>
      </w:r>
    </w:p>
    <w:p w14:paraId="318E3C3F" w14:textId="32DCE3D8" w:rsidR="002416DE" w:rsidRDefault="002416DE" w:rsidP="00660FEA">
      <w:pP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-1.</w:t>
      </w:r>
    </w:p>
    <w:p w14:paraId="5F1D9C46" w14:textId="17D21E43" w:rsidR="002416DE" w:rsidRDefault="002416DE"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x = x – 1; 9</w:t>
      </w:r>
    </w:p>
    <w:p w14:paraId="72DFB067" w14:textId="5E956E65" w:rsidR="002416DE" w:rsidRDefault="002416DE"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x = x + 1; 10</w:t>
      </w:r>
    </w:p>
    <w:p w14:paraId="1422B761" w14:textId="16DB3070" w:rsidR="002416DE" w:rsidRDefault="002416DE"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2 : x = x – 1; 9</w:t>
      </w:r>
    </w:p>
    <w:p w14:paraId="71DDF7ED" w14:textId="73BAEB5C" w:rsidR="002416DE" w:rsidRDefault="002416DE"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if (x != 10); 9</w:t>
      </w:r>
    </w:p>
    <w:p w14:paraId="208513A3" w14:textId="7D46C450" w:rsidR="002416DE" w:rsidRDefault="002416DE"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2 : x = x + 1; 10</w:t>
      </w:r>
    </w:p>
    <w:p w14:paraId="1EE63D41" w14:textId="7C6812E4" w:rsidR="002416DE" w:rsidRDefault="002416DE"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1 : printf(“x is </w:t>
      </w:r>
      <w:r w:rsidR="0088765D">
        <w:rPr>
          <w:rFonts w:ascii="Times New Roman" w:hAnsi="Times New Roman" w:cs="Times New Roman"/>
          <w:sz w:val="24"/>
          <w:szCs w:val="24"/>
        </w:rPr>
        <w:t>%d”, x); 10</w:t>
      </w:r>
    </w:p>
    <w:p w14:paraId="3FA9BB7A" w14:textId="414BBC96" w:rsidR="0088765D" w:rsidRDefault="0088765D" w:rsidP="00660FEA">
      <w:pPr>
        <w:rPr>
          <w:rFonts w:ascii="Times New Roman" w:hAnsi="Times New Roman" w:cs="Times New Roman" w:hint="eastAsia"/>
          <w:sz w:val="24"/>
          <w:szCs w:val="24"/>
        </w:rPr>
      </w:pPr>
      <w:r>
        <w:rPr>
          <w:rFonts w:ascii="Times New Roman" w:hAnsi="Times New Roman" w:cs="Times New Roman"/>
          <w:sz w:val="24"/>
          <w:szCs w:val="24"/>
        </w:rPr>
        <w:t>“x is 10”</w:t>
      </w:r>
    </w:p>
    <w:p w14:paraId="5BA474AC" w14:textId="22EBAC9D" w:rsidR="002416DE" w:rsidRDefault="002416DE" w:rsidP="00660FEA">
      <w:pPr>
        <w:rPr>
          <w:rFonts w:ascii="Times New Roman" w:hAnsi="Times New Roman" w:cs="Times New Roman"/>
          <w:sz w:val="24"/>
          <w:szCs w:val="24"/>
        </w:rPr>
      </w:pPr>
      <w:r>
        <w:rPr>
          <w:rFonts w:ascii="Times New Roman" w:hAnsi="Times New Roman" w:cs="Times New Roman" w:hint="eastAsia"/>
          <w:sz w:val="24"/>
          <w:szCs w:val="24"/>
        </w:rPr>
        <w:t>1</w:t>
      </w:r>
      <w:r>
        <w:rPr>
          <w:rFonts w:ascii="Times New Roman" w:hAnsi="Times New Roman" w:cs="Times New Roman"/>
          <w:sz w:val="24"/>
          <w:szCs w:val="24"/>
        </w:rPr>
        <w:t xml:space="preserve">-2. </w:t>
      </w:r>
    </w:p>
    <w:p w14:paraId="4649B53D" w14:textId="11063AA0" w:rsidR="002416DE" w:rsidRDefault="00AF35E3"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1 : LD R0, x </w:t>
      </w:r>
    </w:p>
    <w:p w14:paraId="544600A3" w14:textId="5207BB48" w:rsidR="00AF35E3" w:rsidRDefault="00AF35E3"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DECR R0</w:t>
      </w:r>
    </w:p>
    <w:p w14:paraId="0DA88A15" w14:textId="3646FE9C" w:rsidR="00AF35E3" w:rsidRDefault="00AF35E3"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STO R0, x</w:t>
      </w:r>
    </w:p>
    <w:p w14:paraId="5CA27412" w14:textId="6B56AA07" w:rsidR="00AF35E3" w:rsidRDefault="00AF35E3"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2 : LD R0, x</w:t>
      </w:r>
    </w:p>
    <w:p w14:paraId="76C5C048" w14:textId="7E23161C" w:rsidR="00AF35E3" w:rsidRDefault="00AF35E3"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2 : DECR R0</w:t>
      </w:r>
    </w:p>
    <w:p w14:paraId="231435C5" w14:textId="090BF7BB" w:rsidR="00AF35E3" w:rsidRDefault="00AF35E3"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2 : STO R0, x</w:t>
      </w:r>
    </w:p>
    <w:p w14:paraId="2B2B7636" w14:textId="7024DB72" w:rsidR="00AF35E3" w:rsidRDefault="00AF35E3"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LD R0, x</w:t>
      </w:r>
    </w:p>
    <w:p w14:paraId="5103A67D" w14:textId="41461CB6" w:rsidR="00AF35E3" w:rsidRDefault="00AF35E3"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INCR R0</w:t>
      </w:r>
    </w:p>
    <w:p w14:paraId="39C844EA" w14:textId="2EEB810B" w:rsidR="00AF35E3" w:rsidRDefault="00AF35E3"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2 : LD R0, x</w:t>
      </w:r>
    </w:p>
    <w:p w14:paraId="1BC252F2" w14:textId="0A0CC9C7" w:rsidR="00AF35E3" w:rsidRDefault="00AF35E3" w:rsidP="00660FEA">
      <w:pPr>
        <w:rPr>
          <w:rFonts w:ascii="Times New Roman" w:hAnsi="Times New Roman" w:cs="Times New Roman"/>
          <w:sz w:val="24"/>
          <w:szCs w:val="24"/>
        </w:rPr>
      </w:pPr>
      <w:r>
        <w:rPr>
          <w:rFonts w:ascii="Times New Roman" w:hAnsi="Times New Roman" w:cs="Times New Roman"/>
          <w:sz w:val="24"/>
          <w:szCs w:val="24"/>
        </w:rPr>
        <w:t>P2 : INCR R0</w:t>
      </w:r>
    </w:p>
    <w:p w14:paraId="27A585FA" w14:textId="422B05C6" w:rsidR="00AF35E3" w:rsidRDefault="00AF35E3"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2 : STO R0, x</w:t>
      </w:r>
    </w:p>
    <w:p w14:paraId="07895D24" w14:textId="2E36C0BF" w:rsidR="00AF35E3" w:rsidRDefault="00AF35E3"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2 : if(x != 10) printf(“x is </w:t>
      </w:r>
      <w:r w:rsidR="00297062">
        <w:rPr>
          <w:rFonts w:ascii="Times New Roman" w:hAnsi="Times New Roman" w:cs="Times New Roman"/>
          <w:sz w:val="24"/>
          <w:szCs w:val="24"/>
        </w:rPr>
        <w:t>%d”, x)</w:t>
      </w:r>
    </w:p>
    <w:p w14:paraId="058D2B85" w14:textId="2E70BF29" w:rsidR="00297062" w:rsidRDefault="00297062"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2 : “x is 9” </w:t>
      </w:r>
    </w:p>
    <w:p w14:paraId="52595FB7" w14:textId="4F0164BD" w:rsidR="00297062" w:rsidRDefault="00297062"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STO R0, x</w:t>
      </w:r>
    </w:p>
    <w:p w14:paraId="038290B0" w14:textId="2E9D9E0E" w:rsidR="00297062" w:rsidRDefault="00297062"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if(x != 10) printf(“x is %d”, x)</w:t>
      </w:r>
    </w:p>
    <w:p w14:paraId="6FC54DE8" w14:textId="42AD0C84" w:rsidR="00297062" w:rsidRDefault="00297062"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 xml:space="preserve">1 : “x is 9” </w:t>
      </w:r>
    </w:p>
    <w:p w14:paraId="1BDE2497" w14:textId="275BC2DF" w:rsidR="00297062" w:rsidRDefault="00297062"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LD R0, x</w:t>
      </w:r>
    </w:p>
    <w:p w14:paraId="064F9C63" w14:textId="73B3B751" w:rsidR="00297062" w:rsidRDefault="00297062" w:rsidP="00660FEA">
      <w:pPr>
        <w:rPr>
          <w:rFonts w:ascii="Times New Roman" w:hAnsi="Times New Roman" w:cs="Times New Roman"/>
          <w:sz w:val="24"/>
          <w:szCs w:val="24"/>
        </w:rPr>
      </w:pPr>
      <w:r>
        <w:rPr>
          <w:rFonts w:ascii="Times New Roman" w:hAnsi="Times New Roman" w:cs="Times New Roman" w:hint="eastAsia"/>
          <w:sz w:val="24"/>
          <w:szCs w:val="24"/>
        </w:rPr>
        <w:lastRenderedPageBreak/>
        <w:t>P</w:t>
      </w:r>
      <w:r>
        <w:rPr>
          <w:rFonts w:ascii="Times New Roman" w:hAnsi="Times New Roman" w:cs="Times New Roman"/>
          <w:sz w:val="24"/>
          <w:szCs w:val="24"/>
        </w:rPr>
        <w:t>1 : DECR R0</w:t>
      </w:r>
    </w:p>
    <w:p w14:paraId="508C932A" w14:textId="0FB22F2C" w:rsidR="00297062" w:rsidRDefault="006541CC"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STO R0, x</w:t>
      </w:r>
    </w:p>
    <w:p w14:paraId="41C870E5" w14:textId="5B00843B" w:rsidR="006541CC" w:rsidRDefault="006541CC"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2 : LD R0, x</w:t>
      </w:r>
    </w:p>
    <w:p w14:paraId="3DDDA666" w14:textId="7712E4C1" w:rsidR="006541CC" w:rsidRDefault="006541CC"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2 : DECR R0</w:t>
      </w:r>
    </w:p>
    <w:p w14:paraId="2ADEA81E" w14:textId="4758B26D" w:rsidR="006541CC" w:rsidRDefault="006541CC"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2 : STO R0, x</w:t>
      </w:r>
    </w:p>
    <w:p w14:paraId="30C1D5D7" w14:textId="77FAAE2A" w:rsidR="006541CC" w:rsidRDefault="006541CC"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LD R0, x</w:t>
      </w:r>
    </w:p>
    <w:p w14:paraId="66F871F3" w14:textId="2DBBDA57" w:rsidR="006541CC" w:rsidRDefault="006541CC"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INCR R0</w:t>
      </w:r>
    </w:p>
    <w:p w14:paraId="1AB41034" w14:textId="2C7BB330" w:rsidR="006541CC" w:rsidRDefault="006541CC"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STO R0, x</w:t>
      </w:r>
    </w:p>
    <w:p w14:paraId="2096138D" w14:textId="5D101D85" w:rsidR="006541CC" w:rsidRDefault="006541CC" w:rsidP="00660FEA">
      <w:pPr>
        <w:rPr>
          <w:rFonts w:ascii="Times New Roman" w:hAnsi="Times New Roman" w:cs="Times New Roman"/>
          <w:sz w:val="24"/>
          <w:szCs w:val="24"/>
        </w:rPr>
      </w:pPr>
      <w:r>
        <w:rPr>
          <w:rFonts w:ascii="Times New Roman" w:hAnsi="Times New Roman" w:cs="Times New Roman" w:hint="eastAsia"/>
          <w:sz w:val="24"/>
          <w:szCs w:val="24"/>
        </w:rPr>
        <w:t>P</w:t>
      </w:r>
      <w:r>
        <w:rPr>
          <w:rFonts w:ascii="Times New Roman" w:hAnsi="Times New Roman" w:cs="Times New Roman"/>
          <w:sz w:val="24"/>
          <w:szCs w:val="24"/>
        </w:rPr>
        <w:t>1 : if(x != 10) printf(“x is %d”, x)</w:t>
      </w:r>
    </w:p>
    <w:p w14:paraId="4E494DC8" w14:textId="0EB38D26" w:rsidR="006541CC" w:rsidRDefault="006541CC" w:rsidP="00660FEA">
      <w:pPr>
        <w:rPr>
          <w:rFonts w:ascii="Times New Roman" w:hAnsi="Times New Roman" w:cs="Times New Roman" w:hint="eastAsia"/>
          <w:sz w:val="24"/>
          <w:szCs w:val="24"/>
        </w:rPr>
      </w:pPr>
      <w:r>
        <w:rPr>
          <w:rFonts w:ascii="Times New Roman" w:hAnsi="Times New Roman" w:cs="Times New Roman" w:hint="eastAsia"/>
          <w:sz w:val="24"/>
          <w:szCs w:val="24"/>
        </w:rPr>
        <w:t>P</w:t>
      </w:r>
      <w:r>
        <w:rPr>
          <w:rFonts w:ascii="Times New Roman" w:hAnsi="Times New Roman" w:cs="Times New Roman"/>
          <w:sz w:val="24"/>
          <w:szCs w:val="24"/>
        </w:rPr>
        <w:t>1 : “x is 8”</w:t>
      </w:r>
    </w:p>
    <w:p w14:paraId="59838896" w14:textId="77777777" w:rsidR="002416DE" w:rsidRDefault="002416DE" w:rsidP="00660FEA">
      <w:pPr>
        <w:rPr>
          <w:rFonts w:ascii="Times New Roman" w:hAnsi="Times New Roman" w:cs="Times New Roman" w:hint="eastAsia"/>
          <w:sz w:val="24"/>
          <w:szCs w:val="24"/>
        </w:rPr>
      </w:pPr>
    </w:p>
    <w:p w14:paraId="753D4320" w14:textId="0C4ACD69" w:rsidR="00660FEA" w:rsidRDefault="00660FEA" w:rsidP="00660FEA">
      <w:pPr>
        <w:rPr>
          <w:rFonts w:ascii="Times New Roman" w:hAnsi="Times New Roman" w:cs="Times New Roman"/>
          <w:sz w:val="24"/>
          <w:szCs w:val="24"/>
        </w:rPr>
      </w:pPr>
      <w:r>
        <w:rPr>
          <w:rFonts w:ascii="Times New Roman" w:hAnsi="Times New Roman" w:cs="Times New Roman"/>
          <w:sz w:val="24"/>
          <w:szCs w:val="24"/>
        </w:rPr>
        <w:t xml:space="preserve">2. </w:t>
      </w:r>
      <w:r w:rsidR="001B3984">
        <w:rPr>
          <w:rFonts w:ascii="Times New Roman" w:hAnsi="Times New Roman" w:cs="Times New Roman"/>
          <w:sz w:val="24"/>
          <w:szCs w:val="24"/>
        </w:rPr>
        <w:t xml:space="preserve"> </w:t>
      </w:r>
    </w:p>
    <w:p w14:paraId="17F5DAA7" w14:textId="382E176C" w:rsidR="001B3984" w:rsidRDefault="001B3984" w:rsidP="00660FEA">
      <w:pPr>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sz w:val="24"/>
          <w:szCs w:val="24"/>
        </w:rPr>
        <w:t xml:space="preserve">inary semaphore is literally a binary. </w:t>
      </w:r>
      <w:r w:rsidR="00D660FF">
        <w:rPr>
          <w:rFonts w:ascii="Times New Roman" w:hAnsi="Times New Roman" w:cs="Times New Roman"/>
          <w:sz w:val="24"/>
          <w:szCs w:val="24"/>
        </w:rPr>
        <w:t xml:space="preserve">They can have only 1 and 0 as the value of semaphore. </w:t>
      </w:r>
    </w:p>
    <w:p w14:paraId="5B455709" w14:textId="5F05EB13" w:rsidR="00D660FF" w:rsidRDefault="00D660FF" w:rsidP="00660FEA">
      <w:pPr>
        <w:rPr>
          <w:rFonts w:ascii="Times New Roman" w:hAnsi="Times New Roman" w:cs="Times New Roman"/>
          <w:sz w:val="24"/>
          <w:szCs w:val="24"/>
        </w:rPr>
      </w:pPr>
      <w:r>
        <w:rPr>
          <w:rFonts w:ascii="Times New Roman" w:hAnsi="Times New Roman" w:cs="Times New Roman" w:hint="eastAsia"/>
          <w:sz w:val="24"/>
          <w:szCs w:val="24"/>
        </w:rPr>
        <w:t>O</w:t>
      </w:r>
      <w:r>
        <w:rPr>
          <w:rFonts w:ascii="Times New Roman" w:hAnsi="Times New Roman" w:cs="Times New Roman"/>
          <w:sz w:val="24"/>
          <w:szCs w:val="24"/>
        </w:rPr>
        <w:t xml:space="preserve">n the other hand, </w:t>
      </w:r>
      <w:r w:rsidR="00C567A8">
        <w:rPr>
          <w:rFonts w:ascii="Times New Roman" w:hAnsi="Times New Roman" w:cs="Times New Roman"/>
          <w:sz w:val="24"/>
          <w:szCs w:val="24"/>
        </w:rPr>
        <w:t xml:space="preserve">obviously, </w:t>
      </w:r>
      <w:r>
        <w:rPr>
          <w:rFonts w:ascii="Times New Roman" w:hAnsi="Times New Roman" w:cs="Times New Roman"/>
          <w:sz w:val="24"/>
          <w:szCs w:val="24"/>
        </w:rPr>
        <w:t xml:space="preserve">general semaphore </w:t>
      </w:r>
      <w:r w:rsidR="00DF40C9">
        <w:rPr>
          <w:rFonts w:ascii="Times New Roman" w:hAnsi="Times New Roman" w:cs="Times New Roman"/>
          <w:sz w:val="24"/>
          <w:szCs w:val="24"/>
        </w:rPr>
        <w:t xml:space="preserve">can take more than two values. It can be any numbers. </w:t>
      </w:r>
    </w:p>
    <w:p w14:paraId="01181EA2" w14:textId="25A3AA6F" w:rsidR="00DF40C9" w:rsidRDefault="00DF40C9" w:rsidP="00660FEA">
      <w:pPr>
        <w:rPr>
          <w:rFonts w:ascii="Times New Roman" w:hAnsi="Times New Roman" w:cs="Times New Roman"/>
          <w:sz w:val="24"/>
          <w:szCs w:val="24"/>
        </w:rPr>
      </w:pPr>
      <w:r>
        <w:rPr>
          <w:rFonts w:ascii="Times New Roman" w:hAnsi="Times New Roman" w:cs="Times New Roman" w:hint="eastAsia"/>
          <w:sz w:val="24"/>
          <w:szCs w:val="24"/>
        </w:rPr>
        <w:t>3</w:t>
      </w:r>
      <w:r>
        <w:rPr>
          <w:rFonts w:ascii="Times New Roman" w:hAnsi="Times New Roman" w:cs="Times New Roman"/>
          <w:sz w:val="24"/>
          <w:szCs w:val="24"/>
        </w:rPr>
        <w:t xml:space="preserve">.  </w:t>
      </w:r>
    </w:p>
    <w:p w14:paraId="12CE3819" w14:textId="14AB3A26" w:rsidR="00033F65" w:rsidRDefault="002266BF" w:rsidP="00660FEA">
      <w:pPr>
        <w:rPr>
          <w:rFonts w:ascii="Times New Roman" w:hAnsi="Times New Roman" w:cs="Times New Roman"/>
          <w:sz w:val="24"/>
          <w:szCs w:val="24"/>
        </w:rPr>
      </w:pPr>
      <w:r>
        <w:rPr>
          <w:rFonts w:ascii="Times New Roman" w:hAnsi="Times New Roman" w:cs="Times New Roman" w:hint="eastAsia"/>
          <w:sz w:val="24"/>
          <w:szCs w:val="24"/>
        </w:rPr>
        <w:t>M</w:t>
      </w:r>
      <w:r>
        <w:rPr>
          <w:rFonts w:ascii="Times New Roman" w:hAnsi="Times New Roman" w:cs="Times New Roman"/>
          <w:sz w:val="24"/>
          <w:szCs w:val="24"/>
        </w:rPr>
        <w:t xml:space="preserve">onitor is a high level abstraction for process synchronization. </w:t>
      </w:r>
    </w:p>
    <w:p w14:paraId="633991A3" w14:textId="04E106A9" w:rsidR="00DF40C9" w:rsidRDefault="00DF40C9" w:rsidP="00660FEA">
      <w:pPr>
        <w:rPr>
          <w:rFonts w:ascii="Times New Roman" w:hAnsi="Times New Roman" w:cs="Times New Roman"/>
          <w:sz w:val="24"/>
          <w:szCs w:val="24"/>
        </w:rPr>
      </w:pPr>
      <w:r>
        <w:rPr>
          <w:rFonts w:ascii="Times New Roman" w:hAnsi="Times New Roman" w:cs="Times New Roman" w:hint="eastAsia"/>
          <w:sz w:val="24"/>
          <w:szCs w:val="24"/>
        </w:rPr>
        <w:t>4</w:t>
      </w:r>
      <w:r>
        <w:rPr>
          <w:rFonts w:ascii="Times New Roman" w:hAnsi="Times New Roman" w:cs="Times New Roman"/>
          <w:sz w:val="24"/>
          <w:szCs w:val="24"/>
        </w:rPr>
        <w:t xml:space="preserve">. </w:t>
      </w:r>
    </w:p>
    <w:p w14:paraId="117C4982" w14:textId="4A97339B" w:rsidR="00DF40C9" w:rsidRPr="00660FEA" w:rsidRDefault="00DF40C9" w:rsidP="00660FEA">
      <w:pPr>
        <w:rPr>
          <w:rFonts w:ascii="Times New Roman" w:hAnsi="Times New Roman" w:cs="Times New Roman" w:hint="eastAsia"/>
          <w:sz w:val="24"/>
          <w:szCs w:val="24"/>
        </w:rPr>
      </w:pPr>
      <w:r>
        <w:rPr>
          <w:rFonts w:ascii="Times New Roman" w:hAnsi="Times New Roman" w:cs="Times New Roman" w:hint="eastAsia"/>
          <w:sz w:val="24"/>
          <w:szCs w:val="24"/>
        </w:rPr>
        <w:t>B</w:t>
      </w:r>
      <w:r>
        <w:rPr>
          <w:rFonts w:ascii="Times New Roman" w:hAnsi="Times New Roman" w:cs="Times New Roman"/>
          <w:sz w:val="24"/>
          <w:szCs w:val="24"/>
        </w:rPr>
        <w:t xml:space="preserve">asically there are two operations on semaphores, which are Wait() and Signal(). </w:t>
      </w:r>
      <w:r>
        <w:rPr>
          <w:rFonts w:ascii="Times New Roman" w:hAnsi="Times New Roman" w:cs="Times New Roman" w:hint="eastAsia"/>
          <w:sz w:val="24"/>
          <w:szCs w:val="24"/>
        </w:rPr>
        <w:t>W</w:t>
      </w:r>
      <w:r>
        <w:rPr>
          <w:rFonts w:ascii="Times New Roman" w:hAnsi="Times New Roman" w:cs="Times New Roman"/>
          <w:sz w:val="24"/>
          <w:szCs w:val="24"/>
        </w:rPr>
        <w:t xml:space="preserve">ait() makes the value of the semaphore decrease. When it becomes negative, </w:t>
      </w:r>
      <w:r w:rsidR="00033F65">
        <w:rPr>
          <w:rFonts w:ascii="Times New Roman" w:hAnsi="Times New Roman" w:cs="Times New Roman"/>
          <w:sz w:val="24"/>
          <w:szCs w:val="24"/>
        </w:rPr>
        <w:t xml:space="preserve">the process that Wait() calls would be a block, while the process can carry on if it is not negative. In case of Signal(), it increases the value of the semaphore. If it is not positive, it wakes the blocked process. </w:t>
      </w:r>
    </w:p>
    <w:sectPr w:rsidR="00DF40C9" w:rsidRPr="00660FEA">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32C31A0"/>
    <w:multiLevelType w:val="hybridMultilevel"/>
    <w:tmpl w:val="2752DB34"/>
    <w:lvl w:ilvl="0" w:tplc="30300CF4">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FEA"/>
    <w:rsid w:val="00033F65"/>
    <w:rsid w:val="000E7C73"/>
    <w:rsid w:val="001B3984"/>
    <w:rsid w:val="00223899"/>
    <w:rsid w:val="002266BF"/>
    <w:rsid w:val="002416DE"/>
    <w:rsid w:val="00297062"/>
    <w:rsid w:val="006541CC"/>
    <w:rsid w:val="00660FEA"/>
    <w:rsid w:val="0088765D"/>
    <w:rsid w:val="00AF35E3"/>
    <w:rsid w:val="00C567A8"/>
    <w:rsid w:val="00D660FF"/>
    <w:rsid w:val="00DF40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4ACD6"/>
  <w15:chartTrackingRefBased/>
  <w15:docId w15:val="{99886BA6-7F64-48E1-887B-FD519D5F5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60FEA"/>
    <w:pPr>
      <w:ind w:leftChars="400" w:left="800"/>
    </w:pPr>
  </w:style>
  <w:style w:type="character" w:styleId="a4">
    <w:name w:val="Hyperlink"/>
    <w:basedOn w:val="a0"/>
    <w:uiPriority w:val="99"/>
    <w:unhideWhenUsed/>
    <w:rsid w:val="00660FEA"/>
    <w:rPr>
      <w:color w:val="0563C1" w:themeColor="hyperlink"/>
      <w:u w:val="single"/>
    </w:rPr>
  </w:style>
  <w:style w:type="character" w:styleId="a5">
    <w:name w:val="Unresolved Mention"/>
    <w:basedOn w:val="a0"/>
    <w:uiPriority w:val="99"/>
    <w:semiHidden/>
    <w:unhideWhenUsed/>
    <w:rsid w:val="00660F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zy0052@aubur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2</Pages>
  <Words>198</Words>
  <Characters>1134</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Gates Bill</dc:creator>
  <cp:keywords/>
  <dc:description/>
  <cp:lastModifiedBy>Gates Bill</cp:lastModifiedBy>
  <cp:revision>1</cp:revision>
  <dcterms:created xsi:type="dcterms:W3CDTF">2021-02-13T19:59:00Z</dcterms:created>
  <dcterms:modified xsi:type="dcterms:W3CDTF">2021-02-14T02:38:00Z</dcterms:modified>
</cp:coreProperties>
</file>