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7A" w:rsidRDefault="001A70C4">
      <w:r>
        <w:t>Готовые</w:t>
      </w:r>
      <w:r w:rsidR="00DF27BD">
        <w:t xml:space="preserve"> решени</w:t>
      </w:r>
      <w:r>
        <w:t>я, по которым можно дать предварительную оценку, основываясь на открытых источниках</w:t>
      </w:r>
      <w:r w:rsidR="00DF27BD">
        <w:t>:</w:t>
      </w:r>
    </w:p>
    <w:p w:rsidR="00DF27BD" w:rsidRDefault="00DF27BD" w:rsidP="00DF27BD">
      <w:pPr>
        <w:pStyle w:val="a3"/>
        <w:numPr>
          <w:ilvl w:val="0"/>
          <w:numId w:val="1"/>
        </w:numPr>
      </w:pPr>
      <w:r w:rsidRPr="00DF27BD">
        <w:rPr>
          <w:b/>
        </w:rPr>
        <w:t xml:space="preserve">«Автопилот» от </w:t>
      </w:r>
      <w:proofErr w:type="spellStart"/>
      <w:r w:rsidRPr="00DF27BD">
        <w:rPr>
          <w:b/>
          <w:lang w:val="en-US"/>
        </w:rPr>
        <w:t>FinEx</w:t>
      </w:r>
      <w:proofErr w:type="spellEnd"/>
      <w:r w:rsidRPr="00DF27BD">
        <w:t xml:space="preserve"> (</w:t>
      </w:r>
      <w:r>
        <w:t xml:space="preserve">и его производные, адаптированные под разных брокеров — </w:t>
      </w:r>
      <w:r w:rsidRPr="00DF27BD">
        <w:t>“</w:t>
      </w:r>
      <w:proofErr w:type="spellStart"/>
      <w:r>
        <w:rPr>
          <w:lang w:val="en-US"/>
        </w:rPr>
        <w:t>Yammi</w:t>
      </w:r>
      <w:proofErr w:type="spellEnd"/>
      <w:r w:rsidRPr="00DF27BD">
        <w:t xml:space="preserve">”, </w:t>
      </w:r>
      <w:r>
        <w:t xml:space="preserve">«ВТБ24-автопилот», «Простые инвестиции» и др.). Работает на малых суммах, из минусов — опирается на </w:t>
      </w:r>
      <w:r>
        <w:rPr>
          <w:lang w:val="en-US"/>
        </w:rPr>
        <w:t>ETF</w:t>
      </w:r>
      <w:r w:rsidRPr="00DF27BD">
        <w:t xml:space="preserve"> </w:t>
      </w:r>
      <w:proofErr w:type="spellStart"/>
      <w:r>
        <w:rPr>
          <w:lang w:val="en-US"/>
        </w:rPr>
        <w:t>FinEx</w:t>
      </w:r>
      <w:proofErr w:type="spellEnd"/>
      <w:r>
        <w:t>, не использует отдельные акции или облигации.</w:t>
      </w:r>
    </w:p>
    <w:p w:rsidR="00DF27BD" w:rsidRDefault="00DF27BD" w:rsidP="00DF27BD">
      <w:pPr>
        <w:pStyle w:val="a3"/>
      </w:pPr>
      <w:r>
        <w:t xml:space="preserve">Сайт: </w:t>
      </w:r>
      <w:hyperlink r:id="rId5" w:history="1">
        <w:r w:rsidRPr="00424953">
          <w:rPr>
            <w:rStyle w:val="a4"/>
          </w:rPr>
          <w:t>https://finance-autopilot.ru/</w:t>
        </w:r>
      </w:hyperlink>
      <w:r>
        <w:t xml:space="preserve"> </w:t>
      </w:r>
    </w:p>
    <w:p w:rsidR="00DF27BD" w:rsidRDefault="00DF27BD" w:rsidP="00DF27BD">
      <w:pPr>
        <w:pStyle w:val="a3"/>
      </w:pPr>
    </w:p>
    <w:p w:rsidR="00DF27BD" w:rsidRDefault="00DF27BD" w:rsidP="00DF27BD">
      <w:pPr>
        <w:pStyle w:val="a3"/>
        <w:numPr>
          <w:ilvl w:val="0"/>
          <w:numId w:val="1"/>
        </w:numPr>
      </w:pPr>
      <w:r w:rsidRPr="001A70C4">
        <w:rPr>
          <w:b/>
        </w:rPr>
        <w:t>“</w:t>
      </w:r>
      <w:r w:rsidRPr="001A70C4">
        <w:rPr>
          <w:b/>
          <w:lang w:val="en-US"/>
        </w:rPr>
        <w:t>Right</w:t>
      </w:r>
      <w:r w:rsidRPr="001A70C4">
        <w:rPr>
          <w:b/>
        </w:rPr>
        <w:t>”</w:t>
      </w:r>
      <w:r w:rsidRPr="00DF27BD">
        <w:t xml:space="preserve"> — </w:t>
      </w:r>
      <w:r>
        <w:t xml:space="preserve">по предлагаемому функционалу наиболее близок к нашим запросам. Из минусов — вы текущей версии функционирует независимо от брокера, клиентские данные передаются </w:t>
      </w:r>
      <w:proofErr w:type="spellStart"/>
      <w:r>
        <w:t>вендору</w:t>
      </w:r>
      <w:proofErr w:type="spellEnd"/>
      <w:r w:rsidR="00870E95">
        <w:t xml:space="preserve">. Из плюсов — собственный </w:t>
      </w:r>
      <w:bookmarkStart w:id="0" w:name="_GoBack"/>
      <w:bookmarkEnd w:id="0"/>
      <w:r>
        <w:t xml:space="preserve">сервис по торговой аналитике </w:t>
      </w:r>
      <w:r>
        <w:rPr>
          <w:lang w:val="en-US"/>
        </w:rPr>
        <w:t>“</w:t>
      </w:r>
      <w:proofErr w:type="spellStart"/>
      <w:r>
        <w:rPr>
          <w:lang w:val="en-US"/>
        </w:rPr>
        <w:t>Conomy</w:t>
      </w:r>
      <w:proofErr w:type="spellEnd"/>
      <w:r>
        <w:rPr>
          <w:lang w:val="en-US"/>
        </w:rPr>
        <w:t>”</w:t>
      </w:r>
    </w:p>
    <w:p w:rsidR="00DF27BD" w:rsidRDefault="00DF27BD" w:rsidP="00DF27BD">
      <w:pPr>
        <w:pStyle w:val="a3"/>
      </w:pPr>
      <w:r>
        <w:t xml:space="preserve">Сайт: </w:t>
      </w:r>
      <w:hyperlink r:id="rId6" w:history="1">
        <w:r w:rsidRPr="00424953">
          <w:rPr>
            <w:rStyle w:val="a4"/>
          </w:rPr>
          <w:t>https://rg.ht/</w:t>
        </w:r>
      </w:hyperlink>
      <w:r>
        <w:t xml:space="preserve"> </w:t>
      </w:r>
    </w:p>
    <w:p w:rsidR="001A70C4" w:rsidRDefault="001A70C4" w:rsidP="001A70C4">
      <w:r>
        <w:t xml:space="preserve">Плюс существует реестр аккредитованных программ </w:t>
      </w:r>
      <w:proofErr w:type="spellStart"/>
      <w:r>
        <w:t>автоконсультирования</w:t>
      </w:r>
      <w:proofErr w:type="spellEnd"/>
      <w:r>
        <w:t xml:space="preserve"> от НАУФОР (см. таблицу). Составить мнение о них по открытым источникам не удается.</w:t>
      </w:r>
    </w:p>
    <w:tbl>
      <w:tblPr>
        <w:tblW w:w="6917" w:type="dxa"/>
        <w:tblInd w:w="-5" w:type="dxa"/>
        <w:tblLook w:val="04A0" w:firstRow="1" w:lastRow="0" w:firstColumn="1" w:lastColumn="0" w:noHBand="0" w:noVBand="1"/>
      </w:tblPr>
      <w:tblGrid>
        <w:gridCol w:w="557"/>
        <w:gridCol w:w="3515"/>
        <w:gridCol w:w="1972"/>
        <w:gridCol w:w="3306"/>
      </w:tblGrid>
      <w:tr w:rsidR="001A70C4" w:rsidRPr="001A70C4" w:rsidTr="001A70C4">
        <w:trPr>
          <w:trHeight w:val="87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A70C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Название программы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Функционал программы 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Дата принятия решения об аккредитации программы</w:t>
            </w:r>
          </w:p>
        </w:tc>
      </w:tr>
      <w:tr w:rsidR="001A70C4" w:rsidRPr="001A70C4" w:rsidTr="001A70C4">
        <w:trPr>
          <w:trHeight w:val="58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Comon</w:t>
            </w:r>
            <w:proofErr w:type="spellEnd"/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26.04.2019</w:t>
            </w:r>
          </w:p>
        </w:tc>
      </w:tr>
      <w:tr w:rsidR="001A70C4" w:rsidRPr="001A70C4" w:rsidTr="001A70C4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Алго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Капитал сервис ориентированная архитектура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30.04.2019</w:t>
            </w:r>
          </w:p>
        </w:tc>
      </w:tr>
      <w:tr w:rsidR="001A70C4" w:rsidRPr="001A70C4" w:rsidTr="001A70C4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Система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автоконсультирования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«Тинькофф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Робо-эдвайзер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 версия 2.0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24.06.2019</w:t>
            </w:r>
          </w:p>
        </w:tc>
      </w:tr>
      <w:tr w:rsidR="001A70C4" w:rsidRPr="001A70C4" w:rsidTr="001A70C4">
        <w:trPr>
          <w:trHeight w:val="6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РТ-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19.07.2019</w:t>
            </w:r>
          </w:p>
        </w:tc>
      </w:tr>
      <w:tr w:rsidR="001A70C4" w:rsidRPr="001A70C4" w:rsidTr="001A70C4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Автоматический инвестиционный сервис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29.07.2019</w:t>
            </w:r>
          </w:p>
        </w:tc>
      </w:tr>
      <w:tr w:rsidR="001A70C4" w:rsidRPr="001A70C4" w:rsidTr="001A70C4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Citiplanner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Ситипланнер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29.07.2019</w:t>
            </w:r>
          </w:p>
        </w:tc>
      </w:tr>
      <w:tr w:rsidR="001A70C4" w:rsidRPr="001A70C4" w:rsidTr="001A70C4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Программный комплекс алгоритмической торговли «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Октан.Алготрейдинг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09.08.2019</w:t>
            </w:r>
          </w:p>
        </w:tc>
      </w:tr>
      <w:tr w:rsidR="001A70C4" w:rsidRPr="001A70C4" w:rsidTr="001A70C4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Программное обеспечение «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FinTarget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 версия 1.0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17.09.2019</w:t>
            </w:r>
          </w:p>
        </w:tc>
      </w:tr>
      <w:tr w:rsidR="001A70C4" w:rsidRPr="001A70C4" w:rsidTr="001A70C4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Right</w:t>
            </w:r>
            <w:proofErr w:type="spellEnd"/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24.09.2019</w:t>
            </w:r>
          </w:p>
        </w:tc>
      </w:tr>
      <w:tr w:rsidR="001A70C4" w:rsidRPr="001A70C4" w:rsidTr="001A70C4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Система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автоконсультирования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«Тинькофф Портфельная Аналитика» версия 1.0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27.09.2019</w:t>
            </w:r>
          </w:p>
        </w:tc>
      </w:tr>
      <w:tr w:rsidR="001A70C4" w:rsidRPr="001A70C4" w:rsidTr="001A70C4">
        <w:trPr>
          <w:trHeight w:val="12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«Алгоритмическая торговая инвестиционная система (АТИС 2И)/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Algorithmic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trade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investment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system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(ATIS AI)»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01.11.2019</w:t>
            </w:r>
          </w:p>
        </w:tc>
      </w:tr>
      <w:tr w:rsidR="001A70C4" w:rsidRPr="001A70C4" w:rsidTr="001A70C4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Программа для электронных вычислительных машин Веб-интерфейс «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BlackBox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28.04.2020</w:t>
            </w:r>
          </w:p>
        </w:tc>
      </w:tr>
      <w:tr w:rsidR="001A70C4" w:rsidRPr="001A70C4" w:rsidTr="001A70C4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Программа для электронных вычислительных машин «Онлайн сервис для партнеров»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29.06.2020</w:t>
            </w:r>
          </w:p>
        </w:tc>
      </w:tr>
      <w:tr w:rsidR="001A70C4" w:rsidRPr="001A70C4" w:rsidTr="001A70C4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«Алгоритмическая система биржевой торговли КВАНТУМ Про/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Algorithmic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system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of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exchange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trading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QUANTUM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Pro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08.09.2020</w:t>
            </w:r>
          </w:p>
        </w:tc>
      </w:tr>
      <w:tr w:rsidR="001A70C4" w:rsidRPr="001A70C4" w:rsidTr="001A70C4">
        <w:trPr>
          <w:trHeight w:val="67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15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«FOLLOW ME» версия 1.0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автоследование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strike/>
                <w:color w:val="000000"/>
                <w:lang w:eastAsia="ru-RU"/>
              </w:rPr>
              <w:t>20.10.2020</w:t>
            </w:r>
          </w:p>
        </w:tc>
      </w:tr>
      <w:tr w:rsidR="001A70C4" w:rsidRPr="001A70C4" w:rsidTr="001A70C4">
        <w:trPr>
          <w:trHeight w:val="61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«Программное обеспечение Единый Фронт» </w:t>
            </w: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Version</w:t>
            </w:r>
            <w:proofErr w:type="spellEnd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1A7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5.109.0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автоконсультирование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70C4" w:rsidRPr="001A70C4" w:rsidRDefault="001A70C4" w:rsidP="001A7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70C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11.02.2021</w:t>
            </w:r>
          </w:p>
        </w:tc>
      </w:tr>
    </w:tbl>
    <w:p w:rsidR="001A70C4" w:rsidRDefault="001A70C4" w:rsidP="001A70C4"/>
    <w:p w:rsidR="00DF27BD" w:rsidRDefault="00DF27BD" w:rsidP="00DF27BD">
      <w:pPr>
        <w:pStyle w:val="a3"/>
      </w:pPr>
    </w:p>
    <w:p w:rsidR="00DF27BD" w:rsidRDefault="00DF27BD" w:rsidP="00DF27BD">
      <w:pPr>
        <w:pStyle w:val="a3"/>
      </w:pPr>
    </w:p>
    <w:p w:rsidR="00DF27BD" w:rsidRDefault="00DF27BD" w:rsidP="00DF27BD">
      <w:pPr>
        <w:pStyle w:val="a3"/>
      </w:pPr>
      <w:r>
        <w:t xml:space="preserve">  </w:t>
      </w:r>
    </w:p>
    <w:sectPr w:rsidR="00DF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D3277"/>
    <w:multiLevelType w:val="hybridMultilevel"/>
    <w:tmpl w:val="55B68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D"/>
    <w:rsid w:val="001A70C4"/>
    <w:rsid w:val="0071578F"/>
    <w:rsid w:val="00870E95"/>
    <w:rsid w:val="00DF27BD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796B9"/>
  <w15:chartTrackingRefBased/>
  <w15:docId w15:val="{F5D3991E-6799-4496-930D-50058254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7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g.ht/" TargetMode="External"/><Relationship Id="rId5" Type="http://schemas.openxmlformats.org/officeDocument/2006/relationships/hyperlink" Target="https://finance-autopilo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 Renaissance Capital (LLC)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Matyukhin, Andrey</dc:creator>
  <cp:keywords/>
  <dc:description/>
  <cp:lastModifiedBy>Matyukhin, Andrey</cp:lastModifiedBy>
  <cp:revision>2</cp:revision>
  <dcterms:created xsi:type="dcterms:W3CDTF">2021-03-09T07:50:00Z</dcterms:created>
  <dcterms:modified xsi:type="dcterms:W3CDTF">2021-03-09T08:07:00Z</dcterms:modified>
</cp:coreProperties>
</file>