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60"/>
        <w:jc w:val="center"/>
      </w:pPr>
      <w:r>
        <w:rPr>
          <w:b/>
          <w:sz w:val="26"/>
        </w:rPr>
        <w:t>UNIVERSIDAD CATÓLICA LUIS AMIGÓ</w:t>
      </w:r>
    </w:p>
    <w:p>
      <w:pPr>
        <w:spacing w:after="60"/>
        <w:jc w:val="center"/>
      </w:pPr>
      <w:r>
        <w:rPr>
          <w:b w:val="0"/>
          <w:sz w:val="22"/>
        </w:rPr>
        <w:t>Facultad de Ingenierías y Arquitectura</w:t>
      </w:r>
    </w:p>
    <w:p>
      <w:pPr>
        <w:spacing w:after="60"/>
        <w:jc w:val="center"/>
      </w:pPr>
      <w:r>
        <w:rPr>
          <w:b w:val="0"/>
          <w:sz w:val="21"/>
        </w:rPr>
        <w:t>Ingeniería de Sistemas · Tecnología en Desarrollo de Software</w:t>
      </w:r>
    </w:p>
    <w:p>
      <w:pPr>
        <w:spacing w:after="60"/>
        <w:jc w:val="center"/>
      </w:pPr>
      <w:r>
        <w:rPr>
          <w:b w:val="0"/>
          <w:sz w:val="21"/>
        </w:rPr>
        <w:t>Verificación y Validación de Software</w:t>
      </w:r>
    </w:p>
    <w:p/>
    <w:p/>
    <w:p>
      <w:pPr>
        <w:spacing w:after="60"/>
        <w:jc w:val="center"/>
      </w:pPr>
      <w:r>
        <w:rPr>
          <w:b/>
          <w:color w:val="0F766E"/>
          <w:sz w:val="48"/>
        </w:rPr>
        <w:t>ENTREGABLE 2</w:t>
      </w:r>
    </w:p>
    <w:p>
      <w:pPr>
        <w:spacing w:after="60"/>
        <w:jc w:val="center"/>
      </w:pPr>
      <w:r>
        <w:rPr>
          <w:b/>
          <w:sz w:val="28"/>
        </w:rPr>
        <w:t>Ejecución manual y gestión de defectos</w:t>
      </w:r>
    </w:p>
    <w:p>
      <w:pPr>
        <w:spacing w:after="60"/>
        <w:jc w:val="center"/>
      </w:pPr>
      <w:r>
        <w:rPr>
          <w:b w:val="0"/>
          <w:sz w:val="12"/>
        </w:rPr>
      </w:r>
    </w:p>
    <w:p>
      <w:pPr>
        <w:spacing w:after="60"/>
        <w:jc w:val="center"/>
      </w:pPr>
      <w:r>
        <w:rPr>
          <w:b w:val="0"/>
          <w:sz w:val="22"/>
        </w:rPr>
        <w:t>Sistema bajo prueba: ConectaProfe — Plataforma de gestión de tutorías académicas</w:t>
      </w:r>
    </w:p>
    <w:p/>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Curso</w:t>
            </w:r>
          </w:p>
        </w:tc>
        <w:tc>
          <w:tcPr>
            <w:tcW w:type="dxa" w:w="7087"/>
            <w:tcMar>
              <w:top w:w="40" w:type="dxa"/>
              <w:bottom w:w="40" w:type="dxa"/>
              <w:start w:w="80" w:type="dxa"/>
              <w:end w:w="80" w:type="dxa"/>
            </w:tcMar>
          </w:tcPr>
          <w:p>
            <w:r/>
            <w:r>
              <w:rPr>
                <w:b w:val="0"/>
                <w:sz w:val="19"/>
              </w:rPr>
              <w:t>Verificación y Validación de Software (IS019 · IS071 · TDS004)</w:t>
            </w:r>
          </w:p>
        </w:tc>
      </w:tr>
      <w:tr>
        <w:trPr>
          <w:cantSplit w:val="true"/>
        </w:trPr>
        <w:tc>
          <w:tcPr>
            <w:tcW w:type="dxa" w:w="2381"/>
            <w:shd w:val="clear" w:color="auto" w:fill="D7EDEA"/>
            <w:tcMar>
              <w:top w:w="40" w:type="dxa"/>
              <w:bottom w:w="40" w:type="dxa"/>
              <w:start w:w="80" w:type="dxa"/>
              <w:end w:w="80" w:type="dxa"/>
            </w:tcMar>
          </w:tcPr>
          <w:p>
            <w:r/>
            <w:r>
              <w:rPr>
                <w:b/>
                <w:sz w:val="19"/>
              </w:rPr>
              <w:t>Equipo</w:t>
            </w:r>
          </w:p>
        </w:tc>
        <w:tc>
          <w:tcPr>
            <w:tcW w:type="dxa" w:w="7087"/>
            <w:tcMar>
              <w:top w:w="40" w:type="dxa"/>
              <w:bottom w:w="40" w:type="dxa"/>
              <w:start w:w="80" w:type="dxa"/>
              <w:end w:w="80" w:type="dxa"/>
            </w:tcMar>
          </w:tcPr>
          <w:p>
            <w:r/>
            <w:r>
              <w:rPr>
                <w:b w:val="0"/>
                <w:sz w:val="19"/>
              </w:rPr>
              <w:t>F</w:t>
            </w:r>
          </w:p>
        </w:tc>
      </w:tr>
      <w:tr>
        <w:trPr>
          <w:cantSplit w:val="true"/>
        </w:trPr>
        <w:tc>
          <w:tcPr>
            <w:tcW w:type="dxa" w:w="2381"/>
            <w:shd w:val="clear" w:color="auto" w:fill="D7EDEA"/>
            <w:tcMar>
              <w:top w:w="40" w:type="dxa"/>
              <w:bottom w:w="40" w:type="dxa"/>
              <w:start w:w="80" w:type="dxa"/>
              <w:end w:w="80" w:type="dxa"/>
            </w:tcMar>
          </w:tcPr>
          <w:p>
            <w:r/>
            <w:r>
              <w:rPr>
                <w:b/>
                <w:sz w:val="19"/>
              </w:rPr>
              <w:t>Integrantes</w:t>
            </w:r>
          </w:p>
        </w:tc>
        <w:tc>
          <w:tcPr>
            <w:tcW w:type="dxa" w:w="7087"/>
            <w:tcMar>
              <w:top w:w="40" w:type="dxa"/>
              <w:bottom w:w="40" w:type="dxa"/>
              <w:start w:w="80" w:type="dxa"/>
              <w:end w:w="80" w:type="dxa"/>
            </w:tcMar>
          </w:tcPr>
          <w:p>
            <w:r/>
            <w:r>
              <w:rPr>
                <w:b w:val="0"/>
                <w:sz w:val="19"/>
              </w:rPr>
              <w:t>Sebastián González González · Esteban Palencia</w:t>
            </w:r>
          </w:p>
        </w:tc>
      </w:tr>
      <w:tr>
        <w:trPr>
          <w:cantSplit w:val="true"/>
        </w:trPr>
        <w:tc>
          <w:tcPr>
            <w:tcW w:type="dxa" w:w="2381"/>
            <w:shd w:val="clear" w:color="auto" w:fill="D7EDEA"/>
            <w:tcMar>
              <w:top w:w="40" w:type="dxa"/>
              <w:bottom w:w="40" w:type="dxa"/>
              <w:start w:w="80" w:type="dxa"/>
              <w:end w:w="80" w:type="dxa"/>
            </w:tcMar>
          </w:tcPr>
          <w:p>
            <w:r/>
            <w:r>
              <w:rPr>
                <w:b/>
                <w:sz w:val="19"/>
              </w:rPr>
              <w:t>Sistema bajo prueba</w:t>
            </w:r>
          </w:p>
        </w:tc>
        <w:tc>
          <w:tcPr>
            <w:tcW w:type="dxa" w:w="7087"/>
            <w:tcMar>
              <w:top w:w="40" w:type="dxa"/>
              <w:bottom w:w="40" w:type="dxa"/>
              <w:start w:w="80" w:type="dxa"/>
              <w:end w:w="80" w:type="dxa"/>
            </w:tcMar>
          </w:tcPr>
          <w:p>
            <w:r/>
            <w:r>
              <w:rPr>
                <w:b w:val="0"/>
                <w:sz w:val="19"/>
              </w:rPr>
              <w:t>ConectaProfe · plataforma de gestión de tutorías académicas</w:t>
            </w:r>
          </w:p>
        </w:tc>
      </w:tr>
      <w:tr>
        <w:trPr>
          <w:cantSplit w:val="true"/>
        </w:trPr>
        <w:tc>
          <w:tcPr>
            <w:tcW w:type="dxa" w:w="2381"/>
            <w:shd w:val="clear" w:color="auto" w:fill="D7EDEA"/>
            <w:tcMar>
              <w:top w:w="40" w:type="dxa"/>
              <w:bottom w:w="40" w:type="dxa"/>
              <w:start w:w="80" w:type="dxa"/>
              <w:end w:w="80" w:type="dxa"/>
            </w:tcMar>
          </w:tcPr>
          <w:p>
            <w:r/>
            <w:r>
              <w:rPr>
                <w:b/>
                <w:sz w:val="19"/>
              </w:rPr>
              <w:t>Entorno</w:t>
            </w:r>
          </w:p>
        </w:tc>
        <w:tc>
          <w:tcPr>
            <w:tcW w:type="dxa" w:w="7087"/>
            <w:tcMar>
              <w:top w:w="40" w:type="dxa"/>
              <w:bottom w:w="40" w:type="dxa"/>
              <w:start w:w="80" w:type="dxa"/>
              <w:end w:w="80" w:type="dxa"/>
            </w:tcMar>
          </w:tcPr>
          <w:p>
            <w:r/>
            <w:r>
              <w:rPr>
                <w:b w:val="0"/>
                <w:sz w:val="19"/>
              </w:rPr>
              <w:t>https://profe-conecta-production-e40c.up.railway.app (commit 693358a (rama main))</w:t>
            </w:r>
          </w:p>
        </w:tc>
      </w:tr>
      <w:tr>
        <w:trPr>
          <w:cantSplit w:val="true"/>
        </w:trPr>
        <w:tc>
          <w:tcPr>
            <w:tcW w:type="dxa" w:w="2381"/>
            <w:shd w:val="clear" w:color="auto" w:fill="D7EDEA"/>
            <w:tcMar>
              <w:top w:w="40" w:type="dxa"/>
              <w:bottom w:w="40" w:type="dxa"/>
              <w:start w:w="80" w:type="dxa"/>
              <w:end w:w="80" w:type="dxa"/>
            </w:tcMar>
          </w:tcPr>
          <w:p>
            <w:r/>
            <w:r>
              <w:rPr>
                <w:b/>
                <w:sz w:val="19"/>
              </w:rPr>
              <w:t>Docente</w:t>
            </w:r>
          </w:p>
        </w:tc>
        <w:tc>
          <w:tcPr>
            <w:tcW w:type="dxa" w:w="7087"/>
            <w:tcMar>
              <w:top w:w="40" w:type="dxa"/>
              <w:bottom w:w="40" w:type="dxa"/>
              <w:start w:w="80" w:type="dxa"/>
              <w:end w:w="80" w:type="dxa"/>
            </w:tcMar>
          </w:tcPr>
          <w:p>
            <w:r/>
            <w:r>
              <w:rPr>
                <w:b w:val="0"/>
                <w:sz w:val="19"/>
              </w:rPr>
              <w:t>Camilo Rendón Vinasco</w:t>
            </w:r>
          </w:p>
        </w:tc>
      </w:tr>
      <w:tr>
        <w:trPr>
          <w:cantSplit w:val="true"/>
        </w:trPr>
        <w:tc>
          <w:tcPr>
            <w:tcW w:type="dxa" w:w="2381"/>
            <w:shd w:val="clear" w:color="auto" w:fill="D7EDEA"/>
            <w:tcMar>
              <w:top w:w="40" w:type="dxa"/>
              <w:bottom w:w="40" w:type="dxa"/>
              <w:start w:w="80" w:type="dxa"/>
              <w:end w:w="80" w:type="dxa"/>
            </w:tcMar>
          </w:tcPr>
          <w:p>
            <w:r/>
            <w:r>
              <w:rPr>
                <w:b/>
                <w:sz w:val="19"/>
              </w:rPr>
              <w:t>Fecha de entrega</w:t>
            </w:r>
          </w:p>
        </w:tc>
        <w:tc>
          <w:tcPr>
            <w:tcW w:type="dxa" w:w="7087"/>
            <w:tcMar>
              <w:top w:w="40" w:type="dxa"/>
              <w:bottom w:w="40" w:type="dxa"/>
              <w:start w:w="80" w:type="dxa"/>
              <w:end w:w="80" w:type="dxa"/>
            </w:tcMar>
          </w:tcPr>
          <w:p>
            <w:r/>
            <w:r>
              <w:rPr>
                <w:b w:val="0"/>
                <w:sz w:val="19"/>
              </w:rPr>
              <w:t>Martes 13 de octubre de 2026 · sesión 12</w:t>
            </w:r>
          </w:p>
        </w:tc>
      </w:tr>
      <w:tr>
        <w:trPr>
          <w:cantSplit w:val="true"/>
        </w:trPr>
        <w:tc>
          <w:tcPr>
            <w:tcW w:type="dxa" w:w="2381"/>
            <w:shd w:val="clear" w:color="auto" w:fill="D7EDEA"/>
            <w:tcMar>
              <w:top w:w="40" w:type="dxa"/>
              <w:bottom w:w="40" w:type="dxa"/>
              <w:start w:w="80" w:type="dxa"/>
              <w:end w:w="80" w:type="dxa"/>
            </w:tcMar>
          </w:tcPr>
          <w:p>
            <w:r/>
            <w:r>
              <w:rPr>
                <w:b/>
                <w:sz w:val="19"/>
              </w:rPr>
              <w:t>Carpeta de evidencias</w:t>
            </w:r>
          </w:p>
        </w:tc>
        <w:tc>
          <w:tcPr>
            <w:tcW w:type="dxa" w:w="7087"/>
            <w:tcMar>
              <w:top w:w="40" w:type="dxa"/>
              <w:bottom w:w="40" w:type="dxa"/>
              <w:start w:w="80" w:type="dxa"/>
              <w:end w:w="80" w:type="dxa"/>
            </w:tcMar>
          </w:tcPr>
          <w:p>
            <w:r/>
            <w:r>
              <w:rPr>
                <w:b w:val="0"/>
                <w:sz w:val="19"/>
              </w:rPr>
              <w:t>Carpeta compartida (lectura para el docente): ______________________</w:t>
            </w:r>
          </w:p>
          <w:p>
            <w:r>
              <w:rPr>
                <w:b w:val="0"/>
                <w:sz w:val="19"/>
              </w:rPr>
              <w:t>Copia en el repositorio: pruebas/e2/evidencias-equipo/</w:t>
            </w:r>
          </w:p>
        </w:tc>
      </w:tr>
      <w:tr>
        <w:trPr>
          <w:cantSplit w:val="true"/>
        </w:trPr>
        <w:tc>
          <w:tcPr>
            <w:tcW w:type="dxa" w:w="2381"/>
            <w:shd w:val="clear" w:color="auto" w:fill="D7EDEA"/>
            <w:tcMar>
              <w:top w:w="40" w:type="dxa"/>
              <w:bottom w:w="40" w:type="dxa"/>
              <w:start w:w="80" w:type="dxa"/>
              <w:end w:w="80" w:type="dxa"/>
            </w:tcMar>
          </w:tcPr>
          <w:p>
            <w:r/>
            <w:r>
              <w:rPr>
                <w:b/>
                <w:sz w:val="19"/>
              </w:rPr>
              <w:t>Registro de ejecución</w:t>
            </w:r>
          </w:p>
        </w:tc>
        <w:tc>
          <w:tcPr>
            <w:tcW w:type="dxa" w:w="7087"/>
            <w:tcMar>
              <w:top w:w="40" w:type="dxa"/>
              <w:bottom w:w="40" w:type="dxa"/>
              <w:start w:w="80" w:type="dxa"/>
              <w:end w:w="80" w:type="dxa"/>
            </w:tcMar>
          </w:tcPr>
          <w:p>
            <w:r/>
            <w:r>
              <w:rPr>
                <w:b w:val="0"/>
                <w:sz w:val="19"/>
              </w:rPr>
              <w:t>E2_Registro_Ejecucion_EquipoF.xlsx (en la carpeta compartida y en docs/entrega-2/)</w:t>
            </w:r>
          </w:p>
        </w:tc>
      </w:tr>
    </w:tbl>
    <w:p>
      <w:r>
        <w:br w:type="page"/>
      </w:r>
    </w:p>
    <w:p>
      <w:pPr>
        <w:pStyle w:val="Heading2"/>
      </w:pPr>
      <w:r>
        <w:t>Anexo A. Tabla de reparto interno</w:t>
      </w:r>
    </w:p>
    <w:p>
      <w:pPr>
        <w:spacing w:after="120"/>
      </w:pPr>
      <w:r>
        <w:rPr>
          <w:b w:val="0"/>
          <w:i w:val="0"/>
          <w:sz w:val="21"/>
        </w:rPr>
        <w:t>Desde esta entrega el equipo es de dos integrantes, así que repartimos los 34 casos en dos bloques de 17. Nadie ejecuta en el ciclo 1 los casos que diseñó; en el ciclo 2 cada uno repite en Firefox los casos del otro, y cada defecto lo reproduce el integrante que no lo reportó.</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814"/>
        <w:gridCol w:w="2381"/>
        <w:gridCol w:w="2154"/>
        <w:gridCol w:w="2438"/>
        <w:gridCol w:w="1020"/>
      </w:tblGrid>
      <w:tr>
        <w:trPr>
          <w:cantSplit w:val="true"/>
        </w:trPr>
        <w:tc>
          <w:tcPr>
            <w:tcW w:type="dxa" w:w="1814"/>
            <w:shd w:val="clear" w:color="auto" w:fill="0F766E"/>
            <w:tcMar>
              <w:top w:w="40" w:type="dxa"/>
              <w:bottom w:w="40" w:type="dxa"/>
              <w:start w:w="80" w:type="dxa"/>
              <w:end w:w="80" w:type="dxa"/>
            </w:tcMar>
          </w:tcPr>
          <w:p>
            <w:pPr>
              <w:jc w:val="center"/>
            </w:pPr>
            <w:r/>
            <w:r>
              <w:rPr>
                <w:b/>
                <w:color w:val="FFFFFF"/>
                <w:sz w:val="18"/>
              </w:rPr>
              <w:t>Integrante</w:t>
            </w:r>
          </w:p>
        </w:tc>
        <w:tc>
          <w:tcPr>
            <w:tcW w:type="dxa" w:w="2381"/>
            <w:shd w:val="clear" w:color="auto" w:fill="0F766E"/>
            <w:tcMar>
              <w:top w:w="40" w:type="dxa"/>
              <w:bottom w:w="40" w:type="dxa"/>
              <w:start w:w="80" w:type="dxa"/>
              <w:end w:w="80" w:type="dxa"/>
            </w:tcMar>
          </w:tcPr>
          <w:p>
            <w:pPr>
              <w:jc w:val="center"/>
            </w:pPr>
            <w:r/>
            <w:r>
              <w:rPr>
                <w:b/>
                <w:color w:val="FFFFFF"/>
                <w:sz w:val="18"/>
              </w:rPr>
              <w:t>Casos asignados (ciclo 1)</w:t>
            </w:r>
          </w:p>
        </w:tc>
        <w:tc>
          <w:tcPr>
            <w:tcW w:type="dxa" w:w="2154"/>
            <w:shd w:val="clear" w:color="auto" w:fill="0F766E"/>
            <w:tcMar>
              <w:top w:w="40" w:type="dxa"/>
              <w:bottom w:w="40" w:type="dxa"/>
              <w:start w:w="80" w:type="dxa"/>
              <w:end w:w="80" w:type="dxa"/>
            </w:tcMar>
          </w:tcPr>
          <w:p>
            <w:pPr>
              <w:jc w:val="center"/>
            </w:pPr>
            <w:r/>
            <w:r>
              <w:rPr>
                <w:b/>
                <w:color w:val="FFFFFF"/>
                <w:sz w:val="18"/>
              </w:rPr>
              <w:t>Defectos reportados</w:t>
            </w:r>
          </w:p>
        </w:tc>
        <w:tc>
          <w:tcPr>
            <w:tcW w:type="dxa" w:w="2438"/>
            <w:shd w:val="clear" w:color="auto" w:fill="0F766E"/>
            <w:tcMar>
              <w:top w:w="40" w:type="dxa"/>
              <w:bottom w:w="40" w:type="dxa"/>
              <w:start w:w="80" w:type="dxa"/>
              <w:end w:w="80" w:type="dxa"/>
            </w:tcMar>
          </w:tcPr>
          <w:p>
            <w:pPr>
              <w:jc w:val="center"/>
            </w:pPr>
            <w:r/>
            <w:r>
              <w:rPr>
                <w:b/>
                <w:color w:val="FFFFFF"/>
                <w:sz w:val="18"/>
              </w:rPr>
              <w:t>Secciones del informe</w:t>
            </w:r>
          </w:p>
        </w:tc>
        <w:tc>
          <w:tcPr>
            <w:tcW w:type="dxa" w:w="1020"/>
            <w:shd w:val="clear" w:color="auto" w:fill="0F766E"/>
            <w:tcMar>
              <w:top w:w="40" w:type="dxa"/>
              <w:bottom w:w="40" w:type="dxa"/>
              <w:start w:w="80" w:type="dxa"/>
              <w:end w:w="80" w:type="dxa"/>
            </w:tcMar>
          </w:tcPr>
          <w:p>
            <w:pPr>
              <w:jc w:val="center"/>
            </w:pPr>
            <w:r/>
            <w:r>
              <w:rPr>
                <w:b/>
                <w:color w:val="FFFFFF"/>
                <w:sz w:val="18"/>
              </w:rPr>
              <w:t>Firma</w:t>
            </w:r>
          </w:p>
        </w:tc>
      </w:tr>
      <w:tr>
        <w:trPr>
          <w:cantSplit w:val="true"/>
        </w:trPr>
        <w:tc>
          <w:tcPr>
            <w:tcW w:type="dxa" w:w="1814"/>
            <w:tcMar>
              <w:top w:w="40" w:type="dxa"/>
              <w:bottom w:w="40" w:type="dxa"/>
              <w:start w:w="80" w:type="dxa"/>
              <w:end w:w="80" w:type="dxa"/>
            </w:tcMar>
          </w:tcPr>
          <w:p>
            <w:r/>
            <w:r>
              <w:rPr>
                <w:b w:val="0"/>
                <w:sz w:val="18"/>
              </w:rPr>
              <w:t>Sebastián González González</w:t>
            </w:r>
          </w:p>
        </w:tc>
        <w:tc>
          <w:tcPr>
            <w:tcW w:type="dxa" w:w="2381"/>
            <w:tcMar>
              <w:top w:w="40" w:type="dxa"/>
              <w:bottom w:w="40" w:type="dxa"/>
              <w:start w:w="80" w:type="dxa"/>
              <w:end w:w="80" w:type="dxa"/>
            </w:tcMar>
          </w:tcPr>
          <w:p>
            <w:r/>
            <w:r>
              <w:rPr>
                <w:b w:val="0"/>
                <w:sz w:val="18"/>
              </w:rPr>
              <w:t>CP-016 a CP-031 y CP-034 (17 casos)</w:t>
            </w:r>
          </w:p>
        </w:tc>
        <w:tc>
          <w:tcPr>
            <w:tcW w:type="dxa" w:w="2154"/>
            <w:tcMar>
              <w:top w:w="40" w:type="dxa"/>
              <w:bottom w:w="40" w:type="dxa"/>
              <w:start w:w="80" w:type="dxa"/>
              <w:end w:w="80" w:type="dxa"/>
            </w:tcMar>
          </w:tcPr>
          <w:p>
            <w:r/>
            <w:r>
              <w:rPr>
                <w:b w:val="0"/>
                <w:sz w:val="18"/>
              </w:rPr>
              <w:t>DEF-03, DEF-05, DEF-06, DEF-08, DEF-10, DEF-11, DEF-12, DEF-13</w:t>
            </w:r>
          </w:p>
        </w:tc>
        <w:tc>
          <w:tcPr>
            <w:tcW w:type="dxa" w:w="2438"/>
            <w:tcMar>
              <w:top w:w="40" w:type="dxa"/>
              <w:bottom w:w="40" w:type="dxa"/>
              <w:start w:w="80" w:type="dxa"/>
              <w:end w:w="80" w:type="dxa"/>
            </w:tcMar>
          </w:tcPr>
          <w:p>
            <w:r/>
            <w:r>
              <w:rPr>
                <w:b w:val="0"/>
                <w:sz w:val="18"/>
              </w:rPr>
              <w:t>Actualización del plan, ejecución, métricas y evaluación</w:t>
            </w:r>
          </w:p>
        </w:tc>
        <w:tc>
          <w:tcPr>
            <w:tcW w:type="dxa" w:w="1020"/>
            <w:tcMar>
              <w:top w:w="40" w:type="dxa"/>
              <w:bottom w:w="40" w:type="dxa"/>
              <w:start w:w="80" w:type="dxa"/>
              <w:end w:w="80" w:type="dxa"/>
            </w:tcMar>
          </w:tcPr>
          <w:p>
            <w:r/>
            <w:r>
              <w:rPr>
                <w:b w:val="0"/>
                <w:sz w:val="18"/>
              </w:rPr>
            </w:r>
          </w:p>
        </w:tc>
      </w:tr>
      <w:tr>
        <w:trPr>
          <w:cantSplit w:val="true"/>
        </w:trPr>
        <w:tc>
          <w:tcPr>
            <w:tcW w:type="dxa" w:w="1814"/>
            <w:shd w:val="clear" w:color="auto" w:fill="F3F4F6"/>
            <w:tcMar>
              <w:top w:w="40" w:type="dxa"/>
              <w:bottom w:w="40" w:type="dxa"/>
              <w:start w:w="80" w:type="dxa"/>
              <w:end w:w="80" w:type="dxa"/>
            </w:tcMar>
          </w:tcPr>
          <w:p>
            <w:r/>
            <w:r>
              <w:rPr>
                <w:b w:val="0"/>
                <w:sz w:val="18"/>
              </w:rPr>
              <w:t>Esteban Palencia</w:t>
            </w:r>
          </w:p>
        </w:tc>
        <w:tc>
          <w:tcPr>
            <w:tcW w:type="dxa" w:w="2381"/>
            <w:shd w:val="clear" w:color="auto" w:fill="F3F4F6"/>
            <w:tcMar>
              <w:top w:w="40" w:type="dxa"/>
              <w:bottom w:w="40" w:type="dxa"/>
              <w:start w:w="80" w:type="dxa"/>
              <w:end w:w="80" w:type="dxa"/>
            </w:tcMar>
          </w:tcPr>
          <w:p>
            <w:r/>
            <w:r>
              <w:rPr>
                <w:b w:val="0"/>
                <w:sz w:val="18"/>
              </w:rPr>
              <w:t>CP-001 a CP-015, CP-032 y CP-033 (17 casos)</w:t>
            </w:r>
          </w:p>
        </w:tc>
        <w:tc>
          <w:tcPr>
            <w:tcW w:type="dxa" w:w="2154"/>
            <w:shd w:val="clear" w:color="auto" w:fill="F3F4F6"/>
            <w:tcMar>
              <w:top w:w="40" w:type="dxa"/>
              <w:bottom w:w="40" w:type="dxa"/>
              <w:start w:w="80" w:type="dxa"/>
              <w:end w:w="80" w:type="dxa"/>
            </w:tcMar>
          </w:tcPr>
          <w:p>
            <w:r/>
            <w:r>
              <w:rPr>
                <w:b w:val="0"/>
                <w:sz w:val="18"/>
              </w:rPr>
              <w:t>DEF-01, DEF-02, DEF-04, DEF-07, DEF-09, DEF-14</w:t>
            </w:r>
          </w:p>
        </w:tc>
        <w:tc>
          <w:tcPr>
            <w:tcW w:type="dxa" w:w="2438"/>
            <w:shd w:val="clear" w:color="auto" w:fill="F3F4F6"/>
            <w:tcMar>
              <w:top w:w="40" w:type="dxa"/>
              <w:bottom w:w="40" w:type="dxa"/>
              <w:start w:w="80" w:type="dxa"/>
              <w:end w:w="80" w:type="dxa"/>
            </w:tcMar>
          </w:tcPr>
          <w:p>
            <w:r/>
            <w:r>
              <w:rPr>
                <w:b w:val="0"/>
                <w:sz w:val="18"/>
              </w:rPr>
              <w:t>Resumen ejecutivo, pruebas exploratorias, lecciones y anexos</w:t>
            </w:r>
          </w:p>
        </w:tc>
        <w:tc>
          <w:tcPr>
            <w:tcW w:type="dxa" w:w="1020"/>
            <w:shd w:val="clear" w:color="auto" w:fill="F3F4F6"/>
            <w:tcMar>
              <w:top w:w="40" w:type="dxa"/>
              <w:bottom w:w="40" w:type="dxa"/>
              <w:start w:w="80" w:type="dxa"/>
              <w:end w:w="80" w:type="dxa"/>
            </w:tcMar>
          </w:tcPr>
          <w:p>
            <w:r/>
            <w:r>
              <w:rPr>
                <w:b w:val="0"/>
                <w:sz w:val="18"/>
              </w:rPr>
            </w:r>
          </w:p>
        </w:tc>
      </w:tr>
    </w:tbl>
    <w:p>
      <w:pPr>
        <w:spacing w:after="40"/>
      </w:pPr>
      <w:r>
        <w:rPr>
          <w:b w:val="0"/>
          <w:i w:val="0"/>
          <w:sz w:val="20"/>
        </w:rPr>
        <w:t>Firma: ___________________________        Firma: ___________________________</w:t>
      </w:r>
    </w:p>
    <w:p>
      <w:pPr>
        <w:spacing w:after="120"/>
      </w:pPr>
      <w:r>
        <w:rPr>
          <w:b w:val="0"/>
          <w:i/>
          <w:sz w:val="19"/>
          <w:highlight w:val="yellow"/>
        </w:rPr>
        <w:t>Borrador para el equipo (este aviso sale solo mientras falte algo). Falta: 50 ejecuciones por registrar, 50 capturas de ejecución, 8 capturas propias de defectos, 14 reportes sin los datos de Railway de quien los reportó, 14 reproducciones cruzadas y 2 sesiones exploratorias con sus notas. Todo lo que dice «____» o «pendiente» se llena con el registro y las capturas de Railway.</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rPr>
          <w:cantSplit w:val="true"/>
        </w:trPr>
        <w:tc>
          <w:tcPr>
            <w:tcW w:type="dxa" w:w="9746"/>
            <w:shd w:val="clear" w:color="auto" w:fill="D7EDEA"/>
            <w:tcMar>
              <w:top w:w="40" w:type="dxa"/>
              <w:bottom w:w="40" w:type="dxa"/>
              <w:start w:w="80" w:type="dxa"/>
              <w:end w:w="80" w:type="dxa"/>
            </w:tcMar>
          </w:tcPr>
          <w:p>
            <w:r/>
            <w:r>
              <w:rPr>
                <w:b w:val="0"/>
                <w:sz w:val="20"/>
              </w:rPr>
              <w:t>Cómo ejecutamos la suite. Cada caso lo ejecutamos a mano en la aplicación desplegada en Railway (https://profe-conecta-production-e40c.up.railway.app, commit 693358a): el ciclo 1 en Chrome y el ciclo 2 en Firefox, sobre Windows. Para lo que se mira en el servidor usamos la pestaña Red de F12, con «Conservar registro» marcado, y las peticiones que la interfaz no deja hacer las pegamos en la consola con el token de la sesión. Cada ejecución tiene su captura, tomada con Windows + Shift + S, donde se ven la barra de direcciones y la hora de Windows, y su fila en el registro con fecha, navegador, estado y resultado. Aparte, armamos un script de Playwright que recorre la misma suite sobre una copia local del mismo commit; lo usamos para preparar los casos y como base para el Entregable 3, pero sus capturas no son evidencia de esta ejecución.</w:t>
            </w:r>
          </w:p>
        </w:tc>
      </w:tr>
    </w:tbl>
    <w:p>
      <w:r>
        <w:br w:type="page"/>
      </w:r>
    </w:p>
    <w:p>
      <w:pPr>
        <w:pStyle w:val="Heading1"/>
      </w:pPr>
      <w:r>
        <w:t>1. Resumen ejecutivo</w:t>
      </w:r>
    </w:p>
    <w:p>
      <w:pPr>
        <w:spacing w:after="120"/>
      </w:pPr>
      <w:r>
        <w:rPr>
          <w:b w:val="0"/>
          <w:i w:val="0"/>
          <w:sz w:val="22"/>
        </w:rPr>
        <w:t>La suite de ConectaProfe la ejecutamos a mano en dos ciclos, directamente en Railway (commit 693358a): el ciclo 1 en Chrome recorre los 34 casos y el ciclo 2 en Firefox vuelve sobre los que fallen y repite los de riesgo alto que pasen. Antes de empezar, la suite pasó de 31 a 34 casos: corregimos once que no se podían ejecutar tal como estaban escritos y agregamos tres para cerrar huecos. Hasta hoy el registro tiene 0 de las 34 ejecuciones del ciclo 1 y 0 de las 16 del ciclo 2; los resultados se escriben aquí cuando los dos ciclos estén completos.</w:t>
      </w:r>
    </w:p>
    <w:p>
      <w:pPr>
        <w:spacing w:after="120"/>
      </w:pPr>
      <w:r>
        <w:rPr>
          <w:b w:val="0"/>
          <w:i w:val="0"/>
          <w:sz w:val="22"/>
        </w:rPr>
        <w:t>Documentamos 14 defectos: 1 crítico, 2 de severidad alta, 9 medios y 2 bajos. Ocho están ligados a casos de la suite y seis a las misiones de las sesiones exploratorias. El crítico (DEF-05, código HTML que se ejecutaba desde las observaciones de una tutoría) se corrigió en el código el 29 de septiembre, pero falta verificarlo en Railway. De los otros trece, hoy hay 13 por reproducir. R5, la programación de tutorías, concentra 4 defectos y es uno de los tres requisitos a los que el Entregable 1 les dio el riesgo más alto (R-03, nivel 15). El hallazgo más llamativo es DEF-13: los mensajes emergentes del sistema se generan pero nunca se ven, así que el usuario no se entera de por qué se rechaza lo que intenta hacer.</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rPr>
          <w:cantSplit w:val="true"/>
        </w:trPr>
        <w:tc>
          <w:tcPr>
            <w:tcW w:type="dxa" w:w="9746"/>
            <w:shd w:val="clear" w:color="auto" w:fill="D7EDEA"/>
            <w:tcMar>
              <w:top w:w="40" w:type="dxa"/>
              <w:bottom w:w="40" w:type="dxa"/>
              <w:start w:w="80" w:type="dxa"/>
              <w:end w:w="80" w:type="dxa"/>
            </w:tcMar>
          </w:tcPr>
          <w:p>
            <w:r/>
            <w:r>
              <w:rPr>
                <w:b w:val="0"/>
                <w:sz w:val="20"/>
              </w:rPr>
              <w:t>Recomendación: pendiente hasta cerrar los dos ciclos y verificar DEF-05 en Railway. Con los defectos documentados hasta hoy, la propuesta sería apto con condiciones: ConectaProfe se puede liberar una vez corregidos DEF-01 (la sesión no expira a los 15 minutos), DEF-08 (la regla de las 24 horas para cancelar se calcula con 5 horas de diferencia) y DEF-13 (los mensajes no se ven), que son los tres bloqueantes; en la misma corrección conviene incluir DEF-02 y DEF-07, que tienen prioridad alta y se arreglan con pocas líneas. Después hay que volver a ejecutar los casos fallidos.</w:t>
            </w:r>
          </w:p>
        </w:tc>
      </w:tr>
    </w:tbl>
    <w:p>
      <w:r>
        <w:br w:type="page"/>
      </w:r>
    </w:p>
    <w:p>
      <w:pPr>
        <w:pStyle w:val="Heading1"/>
      </w:pPr>
      <w:r>
        <w:t>2. Actualización del plan</w:t>
      </w:r>
    </w:p>
    <w:p>
      <w:pPr>
        <w:spacing w:after="120"/>
      </w:pPr>
      <w:r>
        <w:rPr>
          <w:b w:val="0"/>
          <w:i w:val="0"/>
          <w:sz w:val="22"/>
        </w:rPr>
        <w:t>Antes de abrir el ciclo 1 revisamos la suite contra la aplicación desplegada y contra la retroalimentación del Entregable 1. Varios casos no se dejaban ejecutar tal como estaban escritos. En vez de arreglarlos en silencio, los dejamos registrados aquí, porque cada uno es un hallazgo sobre nuestro propio diseño.</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474"/>
        <w:gridCol w:w="1020"/>
        <w:gridCol w:w="5669"/>
        <w:gridCol w:w="1814"/>
      </w:tblGrid>
      <w:tr>
        <w:trPr>
          <w:cantSplit w:val="true"/>
        </w:trPr>
        <w:tc>
          <w:tcPr>
            <w:tcW w:type="dxa" w:w="1474"/>
            <w:shd w:val="clear" w:color="auto" w:fill="0F766E"/>
            <w:tcMar>
              <w:top w:w="40" w:type="dxa"/>
              <w:bottom w:w="40" w:type="dxa"/>
              <w:start w:w="80" w:type="dxa"/>
              <w:end w:w="80" w:type="dxa"/>
            </w:tcMar>
          </w:tcPr>
          <w:p>
            <w:pPr>
              <w:jc w:val="center"/>
            </w:pPr>
            <w:r/>
            <w:r>
              <w:rPr>
                <w:b/>
                <w:color w:val="FFFFFF"/>
                <w:sz w:val="17"/>
              </w:rPr>
              <w:t>Caso</w:t>
            </w:r>
          </w:p>
        </w:tc>
        <w:tc>
          <w:tcPr>
            <w:tcW w:type="dxa" w:w="1020"/>
            <w:shd w:val="clear" w:color="auto" w:fill="0F766E"/>
            <w:tcMar>
              <w:top w:w="40" w:type="dxa"/>
              <w:bottom w:w="40" w:type="dxa"/>
              <w:start w:w="80" w:type="dxa"/>
              <w:end w:w="80" w:type="dxa"/>
            </w:tcMar>
          </w:tcPr>
          <w:p>
            <w:pPr>
              <w:jc w:val="center"/>
            </w:pPr>
            <w:r/>
            <w:r>
              <w:rPr>
                <w:b/>
                <w:color w:val="FFFFFF"/>
                <w:sz w:val="17"/>
              </w:rPr>
              <w:t>Cambio</w:t>
            </w:r>
          </w:p>
        </w:tc>
        <w:tc>
          <w:tcPr>
            <w:tcW w:type="dxa" w:w="5669"/>
            <w:shd w:val="clear" w:color="auto" w:fill="0F766E"/>
            <w:tcMar>
              <w:top w:w="40" w:type="dxa"/>
              <w:bottom w:w="40" w:type="dxa"/>
              <w:start w:w="80" w:type="dxa"/>
              <w:end w:w="80" w:type="dxa"/>
            </w:tcMar>
          </w:tcPr>
          <w:p>
            <w:pPr>
              <w:jc w:val="center"/>
            </w:pPr>
            <w:r/>
            <w:r>
              <w:rPr>
                <w:b/>
                <w:color w:val="FFFFFF"/>
                <w:sz w:val="17"/>
              </w:rPr>
              <w:t>Razón</w:t>
            </w:r>
          </w:p>
        </w:tc>
        <w:tc>
          <w:tcPr>
            <w:tcW w:type="dxa" w:w="1814"/>
            <w:shd w:val="clear" w:color="auto" w:fill="0F766E"/>
            <w:tcMar>
              <w:top w:w="40" w:type="dxa"/>
              <w:bottom w:w="40" w:type="dxa"/>
              <w:start w:w="80" w:type="dxa"/>
              <w:end w:w="80" w:type="dxa"/>
            </w:tcMar>
          </w:tcPr>
          <w:p>
            <w:pPr>
              <w:jc w:val="center"/>
            </w:pPr>
            <w:r/>
            <w:r>
              <w:rPr>
                <w:b/>
                <w:color w:val="FFFFFF"/>
                <w:sz w:val="17"/>
              </w:rPr>
              <w:t>Origen</w:t>
            </w:r>
          </w:p>
        </w:tc>
      </w:tr>
      <w:tr>
        <w:trPr>
          <w:cantSplit w:val="true"/>
        </w:trPr>
        <w:tc>
          <w:tcPr>
            <w:tcW w:type="dxa" w:w="1474"/>
            <w:tcMar>
              <w:top w:w="40" w:type="dxa"/>
              <w:bottom w:w="40" w:type="dxa"/>
              <w:start w:w="80" w:type="dxa"/>
              <w:end w:w="80" w:type="dxa"/>
            </w:tcMar>
          </w:tcPr>
          <w:p>
            <w:r/>
            <w:r>
              <w:rPr>
                <w:b w:val="0"/>
                <w:sz w:val="17"/>
              </w:rPr>
              <w:t>CP-001, CP-003 y CP-004</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El resultado esperado citaba el mensaje de la API («La contraseña debe tener mínimo 8 caracteres»), pero los pasos van por el formulario, que valida antes de enviar y muestra «Mínimo 8 caracteres», «Debe incluir al menos un número» o «Debe incluir al menos una letra». RF005 pide rechazar con un mensaje de error, no un texto exacto. Ahora el resultado esperado es que el formulario no envíe nada y muestre un mensaje que nombre la regla.</w:t>
            </w:r>
          </w:p>
        </w:tc>
        <w:tc>
          <w:tcPr>
            <w:tcW w:type="dxa" w:w="1814"/>
            <w:tcMar>
              <w:top w:w="40" w:type="dxa"/>
              <w:bottom w:w="40" w:type="dxa"/>
              <w:start w:w="80" w:type="dxa"/>
              <w:end w:w="80" w:type="dxa"/>
            </w:tcMar>
          </w:tcPr>
          <w:p>
            <w:r/>
            <w:r>
              <w:rPr>
                <w:b w:val="0"/>
                <w:sz w:val="17"/>
              </w:rPr>
              <w:t>Revisión contra la aplicación</w:t>
            </w:r>
          </w:p>
        </w:tc>
      </w:tr>
      <w:tr>
        <w:trPr>
          <w:cantSplit w:val="true"/>
        </w:trPr>
        <w:tc>
          <w:tcPr>
            <w:tcW w:type="dxa" w:w="1474"/>
            <w:shd w:val="clear" w:color="auto" w:fill="F3F4F6"/>
            <w:tcMar>
              <w:top w:w="40" w:type="dxa"/>
              <w:bottom w:w="40" w:type="dxa"/>
              <w:start w:w="80" w:type="dxa"/>
              <w:end w:w="80" w:type="dxa"/>
            </w:tcMar>
          </w:tcPr>
          <w:p>
            <w:r/>
            <w:r>
              <w:rPr>
                <w:b w:val="0"/>
                <w:sz w:val="17"/>
              </w:rPr>
              <w:t>CP-020</w:t>
            </w:r>
          </w:p>
        </w:tc>
        <w:tc>
          <w:tcPr>
            <w:tcW w:type="dxa" w:w="1020"/>
            <w:shd w:val="clear" w:color="auto" w:fill="F3F4F6"/>
            <w:tcMar>
              <w:top w:w="40" w:type="dxa"/>
              <w:bottom w:w="40" w:type="dxa"/>
              <w:start w:w="80" w:type="dxa"/>
              <w:end w:w="80" w:type="dxa"/>
            </w:tcMar>
          </w:tcPr>
          <w:p>
            <w:r/>
            <w:r>
              <w:rPr>
                <w:b w:val="0"/>
                <w:sz w:val="17"/>
              </w:rPr>
              <w:t>Corregido</w:t>
            </w:r>
          </w:p>
        </w:tc>
        <w:tc>
          <w:tcPr>
            <w:tcW w:type="dxa" w:w="5669"/>
            <w:shd w:val="clear" w:color="auto" w:fill="F3F4F6"/>
            <w:tcMar>
              <w:top w:w="40" w:type="dxa"/>
              <w:bottom w:w="40" w:type="dxa"/>
              <w:start w:w="80" w:type="dxa"/>
              <w:end w:w="80" w:type="dxa"/>
            </w:tcMar>
          </w:tcPr>
          <w:p>
            <w:r/>
            <w:r>
              <w:rPr>
                <w:b w:val="0"/>
                <w:sz w:val="17"/>
              </w:rPr>
              <w:t>Mismo problema: esperaba «La fecha no puede ser en el pasado», que es el texto del servidor, y el formulario muestra «La fecha debe ser a partir de mañana (RN06)» sin llegar a enviar.</w:t>
            </w:r>
          </w:p>
        </w:tc>
        <w:tc>
          <w:tcPr>
            <w:tcW w:type="dxa" w:w="1814"/>
            <w:shd w:val="clear" w:color="auto" w:fill="F3F4F6"/>
            <w:tcMar>
              <w:top w:w="40" w:type="dxa"/>
              <w:bottom w:w="40" w:type="dxa"/>
              <w:start w:w="80" w:type="dxa"/>
              <w:end w:w="80" w:type="dxa"/>
            </w:tcMar>
          </w:tcPr>
          <w:p>
            <w:r/>
            <w:r>
              <w:rPr>
                <w:b w:val="0"/>
                <w:sz w:val="17"/>
              </w:rPr>
              <w:t>Revisión contra la aplicación</w:t>
            </w:r>
          </w:p>
        </w:tc>
      </w:tr>
      <w:tr>
        <w:trPr>
          <w:cantSplit w:val="true"/>
        </w:trPr>
        <w:tc>
          <w:tcPr>
            <w:tcW w:type="dxa" w:w="1474"/>
            <w:tcMar>
              <w:top w:w="40" w:type="dxa"/>
              <w:bottom w:w="40" w:type="dxa"/>
              <w:start w:w="80" w:type="dxa"/>
              <w:end w:w="80" w:type="dxa"/>
            </w:tcMar>
          </w:tcPr>
          <w:p>
            <w:r/>
            <w:r>
              <w:rPr>
                <w:b w:val="0"/>
                <w:sz w:val="17"/>
              </w:rPr>
              <w:t>CP-012 y CP-013</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La cuenta prueba.bloqueo@amigo.edu.co no existe en los datos de semilla. Agregamos su creación como preparación, y una segunda cuenta para CP-013. Además, CP-013 pedía cinco fallos y esperaba el bloqueo en el sexto, o sea que copiaba el código; RRN01 exige bloquear después del tercero, y así quedó escrito.</w:t>
            </w:r>
          </w:p>
        </w:tc>
        <w:tc>
          <w:tcPr>
            <w:tcW w:type="dxa" w:w="1814"/>
            <w:tcMar>
              <w:top w:w="40" w:type="dxa"/>
              <w:bottom w:w="40" w:type="dxa"/>
              <w:start w:w="80" w:type="dxa"/>
              <w:end w:w="80" w:type="dxa"/>
            </w:tcMar>
          </w:tcPr>
          <w:p>
            <w:r/>
            <w:r>
              <w:rPr>
                <w:b w:val="0"/>
                <w:sz w:val="17"/>
              </w:rPr>
              <w:t>Revisión contra los requisitos</w:t>
            </w:r>
          </w:p>
        </w:tc>
      </w:tr>
      <w:tr>
        <w:trPr>
          <w:cantSplit w:val="true"/>
        </w:trPr>
        <w:tc>
          <w:tcPr>
            <w:tcW w:type="dxa" w:w="1474"/>
            <w:shd w:val="clear" w:color="auto" w:fill="F3F4F6"/>
            <w:tcMar>
              <w:top w:w="40" w:type="dxa"/>
              <w:bottom w:w="40" w:type="dxa"/>
              <w:start w:w="80" w:type="dxa"/>
              <w:end w:w="80" w:type="dxa"/>
            </w:tcMar>
          </w:tcPr>
          <w:p>
            <w:r/>
            <w:r>
              <w:rPr>
                <w:b w:val="0"/>
                <w:sz w:val="17"/>
              </w:rPr>
              <w:t>CP-024, CP-025 y CP-026</w:t>
            </w:r>
          </w:p>
        </w:tc>
        <w:tc>
          <w:tcPr>
            <w:tcW w:type="dxa" w:w="1020"/>
            <w:shd w:val="clear" w:color="auto" w:fill="F3F4F6"/>
            <w:tcMar>
              <w:top w:w="40" w:type="dxa"/>
              <w:bottom w:w="40" w:type="dxa"/>
              <w:start w:w="80" w:type="dxa"/>
              <w:end w:w="80" w:type="dxa"/>
            </w:tcMar>
          </w:tcPr>
          <w:p>
            <w:r/>
            <w:r>
              <w:rPr>
                <w:b w:val="0"/>
                <w:sz w:val="17"/>
              </w:rPr>
              <w:t>Corregidos</w:t>
            </w:r>
          </w:p>
        </w:tc>
        <w:tc>
          <w:tcPr>
            <w:tcW w:type="dxa" w:w="5669"/>
            <w:shd w:val="clear" w:color="auto" w:fill="F3F4F6"/>
            <w:tcMar>
              <w:top w:w="40" w:type="dxa"/>
              <w:bottom w:w="40" w:type="dxa"/>
              <w:start w:w="80" w:type="dxa"/>
              <w:end w:w="80" w:type="dxa"/>
            </w:tcMar>
          </w:tcPr>
          <w:p>
            <w:r/>
            <w:r>
              <w:rPr>
                <w:b w:val="0"/>
                <w:sz w:val="17"/>
              </w:rPr>
              <w:t>Las precondiciones pedían tutorías a 12 horas, a 26 horas o ya vencidas, sin decir cómo prepararlas, y el formulario del estudiante solo deja programar desde mañana. Ahora cada caso trae la preparación y la hora a la que se debe ejecutar.</w:t>
            </w:r>
          </w:p>
        </w:tc>
        <w:tc>
          <w:tcPr>
            <w:tcW w:type="dxa" w:w="1814"/>
            <w:shd w:val="clear" w:color="auto" w:fill="F3F4F6"/>
            <w:tcMar>
              <w:top w:w="40" w:type="dxa"/>
              <w:bottom w:w="40" w:type="dxa"/>
              <w:start w:w="80" w:type="dxa"/>
              <w:end w:w="80" w:type="dxa"/>
            </w:tcMar>
          </w:tcPr>
          <w:p>
            <w:r/>
            <w:r>
              <w:rPr>
                <w:b w:val="0"/>
                <w:sz w:val="17"/>
              </w:rPr>
              <w:t>Revisión contra la aplicación</w:t>
            </w:r>
          </w:p>
        </w:tc>
      </w:tr>
      <w:tr>
        <w:trPr>
          <w:cantSplit w:val="true"/>
        </w:trPr>
        <w:tc>
          <w:tcPr>
            <w:tcW w:type="dxa" w:w="1474"/>
            <w:tcMar>
              <w:top w:w="40" w:type="dxa"/>
              <w:bottom w:w="40" w:type="dxa"/>
              <w:start w:w="80" w:type="dxa"/>
              <w:end w:w="80" w:type="dxa"/>
            </w:tcMar>
          </w:tcPr>
          <w:p>
            <w:r/>
            <w:r>
              <w:rPr>
                <w:b w:val="0"/>
                <w:sz w:val="17"/>
              </w:rPr>
              <w:t>CP-016 y CP-030</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Los datos no coincidían con las opciones reales: el programa se llama «Ingeniería de Sistemas» y no «Sistemas», y no existe el destinatario «estudiantes»; el grupo más cercano es «Todos los estudiantes en alerta».</w:t>
            </w:r>
          </w:p>
        </w:tc>
        <w:tc>
          <w:tcPr>
            <w:tcW w:type="dxa" w:w="1814"/>
            <w:tcMar>
              <w:top w:w="40" w:type="dxa"/>
              <w:bottom w:w="40" w:type="dxa"/>
              <w:start w:w="80" w:type="dxa"/>
              <w:end w:w="80" w:type="dxa"/>
            </w:tcMar>
          </w:tcPr>
          <w:p>
            <w:r/>
            <w:r>
              <w:rPr>
                <w:b w:val="0"/>
                <w:sz w:val="17"/>
              </w:rPr>
              <w:t>Revisión contra la aplicación</w:t>
            </w:r>
          </w:p>
        </w:tc>
      </w:tr>
      <w:tr>
        <w:trPr>
          <w:cantSplit w:val="true"/>
        </w:trPr>
        <w:tc>
          <w:tcPr>
            <w:tcW w:type="dxa" w:w="1474"/>
            <w:shd w:val="clear" w:color="auto" w:fill="F3F4F6"/>
            <w:tcMar>
              <w:top w:w="40" w:type="dxa"/>
              <w:bottom w:w="40" w:type="dxa"/>
              <w:start w:w="80" w:type="dxa"/>
              <w:end w:w="80" w:type="dxa"/>
            </w:tcMar>
          </w:tcPr>
          <w:p>
            <w:r/>
            <w:r>
              <w:rPr>
                <w:b w:val="0"/>
                <w:sz w:val="17"/>
              </w:rPr>
              <w:t>CP-032</w:t>
            </w:r>
          </w:p>
        </w:tc>
        <w:tc>
          <w:tcPr>
            <w:tcW w:type="dxa" w:w="1020"/>
            <w:shd w:val="clear" w:color="auto" w:fill="F3F4F6"/>
            <w:tcMar>
              <w:top w:w="40" w:type="dxa"/>
              <w:bottom w:w="40" w:type="dxa"/>
              <w:start w:w="80" w:type="dxa"/>
              <w:end w:w="80" w:type="dxa"/>
            </w:tcMar>
          </w:tcPr>
          <w:p>
            <w:r/>
            <w:r>
              <w:rPr>
                <w:b w:val="0"/>
                <w:sz w:val="17"/>
              </w:rPr>
              <w:t>Agregado</w:t>
            </w:r>
          </w:p>
        </w:tc>
        <w:tc>
          <w:tcPr>
            <w:tcW w:type="dxa" w:w="5669"/>
            <w:shd w:val="clear" w:color="auto" w:fill="F3F4F6"/>
            <w:tcMar>
              <w:top w:w="40" w:type="dxa"/>
              <w:bottom w:w="40" w:type="dxa"/>
              <w:start w:w="80" w:type="dxa"/>
              <w:end w:w="80" w:type="dxa"/>
            </w:tcMar>
          </w:tcPr>
          <w:p>
            <w:r/>
            <w:r>
              <w:rPr>
                <w:b w:val="0"/>
                <w:sz w:val="17"/>
              </w:rPr>
              <w:t>R5 solo se probaba desde el formulario del estudiante. El administrador también programa asesorías desde «Asignación» y ese camino no tenía caso. Verifica que no se pueda programar una asesoría con fecha de hoy.</w:t>
            </w:r>
          </w:p>
        </w:tc>
        <w:tc>
          <w:tcPr>
            <w:tcW w:type="dxa" w:w="1814"/>
            <w:shd w:val="clear" w:color="auto" w:fill="F3F4F6"/>
            <w:tcMar>
              <w:top w:w="40" w:type="dxa"/>
              <w:bottom w:w="40" w:type="dxa"/>
              <w:start w:w="80" w:type="dxa"/>
              <w:end w:w="80" w:type="dxa"/>
            </w:tcMar>
          </w:tcPr>
          <w:p>
            <w:r/>
            <w:r>
              <w:rPr>
                <w:b w:val="0"/>
                <w:sz w:val="17"/>
              </w:rPr>
              <w:t>Hueco de cobertura</w:t>
            </w:r>
          </w:p>
        </w:tc>
      </w:tr>
      <w:tr>
        <w:trPr>
          <w:cantSplit w:val="true"/>
        </w:trPr>
        <w:tc>
          <w:tcPr>
            <w:tcW w:type="dxa" w:w="1474"/>
            <w:tcMar>
              <w:top w:w="40" w:type="dxa"/>
              <w:bottom w:w="40" w:type="dxa"/>
              <w:start w:w="80" w:type="dxa"/>
              <w:end w:w="80" w:type="dxa"/>
            </w:tcMar>
          </w:tcPr>
          <w:p>
            <w:r/>
            <w:r>
              <w:rPr>
                <w:b w:val="0"/>
                <w:sz w:val="17"/>
              </w:rPr>
              <w:t>CP-033</w:t>
            </w:r>
          </w:p>
        </w:tc>
        <w:tc>
          <w:tcPr>
            <w:tcW w:type="dxa" w:w="1020"/>
            <w:tcMar>
              <w:top w:w="40" w:type="dxa"/>
              <w:bottom w:w="40" w:type="dxa"/>
              <w:start w:w="80" w:type="dxa"/>
              <w:end w:w="80" w:type="dxa"/>
            </w:tcMar>
          </w:tcPr>
          <w:p>
            <w:r/>
            <w:r>
              <w:rPr>
                <w:b w:val="0"/>
                <w:sz w:val="17"/>
              </w:rPr>
              <w:t>Agregado</w:t>
            </w:r>
          </w:p>
        </w:tc>
        <w:tc>
          <w:tcPr>
            <w:tcW w:type="dxa" w:w="5669"/>
            <w:tcMar>
              <w:top w:w="40" w:type="dxa"/>
              <w:bottom w:w="40" w:type="dxa"/>
              <w:start w:w="80" w:type="dxa"/>
              <w:end w:w="80" w:type="dxa"/>
            </w:tcMar>
          </w:tcPr>
          <w:p>
            <w:r/>
            <w:r>
              <w:rPr>
                <w:b w:val="0"/>
                <w:sz w:val="17"/>
              </w:rPr>
              <w:t>CP-022 cubre el choque de horario del docente, pero no el del estudiante. Verifica que un estudiante no quede con dos tutorías a la misma fecha y hora.</w:t>
            </w:r>
          </w:p>
        </w:tc>
        <w:tc>
          <w:tcPr>
            <w:tcW w:type="dxa" w:w="1814"/>
            <w:tcMar>
              <w:top w:w="40" w:type="dxa"/>
              <w:bottom w:w="40" w:type="dxa"/>
              <w:start w:w="80" w:type="dxa"/>
              <w:end w:w="80" w:type="dxa"/>
            </w:tcMar>
          </w:tcPr>
          <w:p>
            <w:r/>
            <w:r>
              <w:rPr>
                <w:b w:val="0"/>
                <w:sz w:val="17"/>
              </w:rPr>
              <w:t>Hueco de cobertura</w:t>
            </w:r>
          </w:p>
        </w:tc>
      </w:tr>
      <w:tr>
        <w:trPr>
          <w:cantSplit w:val="true"/>
        </w:trPr>
        <w:tc>
          <w:tcPr>
            <w:tcW w:type="dxa" w:w="1474"/>
            <w:shd w:val="clear" w:color="auto" w:fill="F3F4F6"/>
            <w:tcMar>
              <w:top w:w="40" w:type="dxa"/>
              <w:bottom w:w="40" w:type="dxa"/>
              <w:start w:w="80" w:type="dxa"/>
              <w:end w:w="80" w:type="dxa"/>
            </w:tcMar>
          </w:tcPr>
          <w:p>
            <w:r/>
            <w:r>
              <w:rPr>
                <w:b w:val="0"/>
                <w:sz w:val="17"/>
              </w:rPr>
              <w:t>CP-034</w:t>
            </w:r>
          </w:p>
        </w:tc>
        <w:tc>
          <w:tcPr>
            <w:tcW w:type="dxa" w:w="1020"/>
            <w:shd w:val="clear" w:color="auto" w:fill="F3F4F6"/>
            <w:tcMar>
              <w:top w:w="40" w:type="dxa"/>
              <w:bottom w:w="40" w:type="dxa"/>
              <w:start w:w="80" w:type="dxa"/>
              <w:end w:w="80" w:type="dxa"/>
            </w:tcMar>
          </w:tcPr>
          <w:p>
            <w:r/>
            <w:r>
              <w:rPr>
                <w:b w:val="0"/>
                <w:sz w:val="17"/>
              </w:rPr>
              <w:t>Agregado</w:t>
            </w:r>
          </w:p>
        </w:tc>
        <w:tc>
          <w:tcPr>
            <w:tcW w:type="dxa" w:w="5669"/>
            <w:shd w:val="clear" w:color="auto" w:fill="F3F4F6"/>
            <w:tcMar>
              <w:top w:w="40" w:type="dxa"/>
              <w:bottom w:w="40" w:type="dxa"/>
              <w:start w:w="80" w:type="dxa"/>
              <w:end w:w="80" w:type="dxa"/>
            </w:tcMar>
          </w:tcPr>
          <w:p>
            <w:r/>
            <w:r>
              <w:rPr>
                <w:b w:val="0"/>
                <w:sz w:val="17"/>
              </w:rPr>
              <w:t>El Entregable 1 asoció RNF02 a la característica de seguridad, pero no le diseñó ningún caso. Verifica que la sesión se cierre tras 15 minutos sin actividad.</w:t>
            </w:r>
          </w:p>
        </w:tc>
        <w:tc>
          <w:tcPr>
            <w:tcW w:type="dxa" w:w="1814"/>
            <w:shd w:val="clear" w:color="auto" w:fill="F3F4F6"/>
            <w:tcMar>
              <w:top w:w="40" w:type="dxa"/>
              <w:bottom w:w="40" w:type="dxa"/>
              <w:start w:w="80" w:type="dxa"/>
              <w:end w:w="80" w:type="dxa"/>
            </w:tcMar>
          </w:tcPr>
          <w:p>
            <w:r/>
            <w:r>
              <w:rPr>
                <w:b w:val="0"/>
                <w:sz w:val="17"/>
              </w:rPr>
              <w:t>Hueco de cobertura (RNF02 sin caso)</w:t>
            </w:r>
          </w:p>
        </w:tc>
      </w:tr>
    </w:tbl>
    <w:p>
      <w:pPr>
        <w:spacing w:after="120"/>
      </w:pPr>
      <w:r>
        <w:rPr>
          <w:b w:val="0"/>
          <w:i w:val="0"/>
          <w:sz w:val="21"/>
        </w:rPr>
        <w:t>Resultado: la suite pasó de 31 a 34 casos, con once corregidos y tres nuevos. Los ocho requisitos del alcance (R1 a R8) siguen con cobertura del 100 %, y RNF02, que estaba en la tabla de calidad del plan pero sin caso, ahora tiene uno.</w:t>
      </w:r>
    </w:p>
    <w:p>
      <w:r>
        <w:br w:type="page"/>
      </w:r>
    </w:p>
    <w:p>
      <w:pPr>
        <w:pStyle w:val="Heading1"/>
      </w:pPr>
      <w:r>
        <w:t>3. Ejecución de la suite</w:t>
      </w:r>
    </w:p>
    <w:p>
      <w:pPr>
        <w:spacing w:after="120"/>
      </w:pPr>
      <w:r>
        <w:rPr>
          <w:b w:val="0"/>
          <w:i w:val="0"/>
          <w:sz w:val="22"/>
        </w:rPr>
        <w:t>El ciclo 1 recorre la suite completa en Chrome sobre Windows, en Railway. El ciclo 2 vuelve en Firefox sobre los casos que fallen en el ciclo 1 y repite los de riesgo alto que pasen —los ligados a R-01, R-02 y R-03, que son los de nivel 15 en la matriz del Entregable 1—. Cada caso del ciclo 2 lo ejecuta el integrante que no lo tuvo en el ciclo 1. Entre un ciclo y otro no se despliega ninguna corrección, así que el ciclo 2 mide si los fallos son estables y si algo cambia con el navegador.</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835"/>
        <w:gridCol w:w="1247"/>
        <w:gridCol w:w="1134"/>
        <w:gridCol w:w="1247"/>
        <w:gridCol w:w="1474"/>
        <w:gridCol w:w="1020"/>
      </w:tblGrid>
      <w:tr>
        <w:trPr>
          <w:cantSplit w:val="true"/>
        </w:trPr>
        <w:tc>
          <w:tcPr>
            <w:tcW w:type="dxa" w:w="2835"/>
            <w:shd w:val="clear" w:color="auto" w:fill="0F766E"/>
            <w:tcMar>
              <w:top w:w="40" w:type="dxa"/>
              <w:bottom w:w="40" w:type="dxa"/>
              <w:start w:w="80" w:type="dxa"/>
              <w:end w:w="80" w:type="dxa"/>
            </w:tcMar>
          </w:tcPr>
          <w:p>
            <w:pPr>
              <w:jc w:val="center"/>
            </w:pPr>
            <w:r/>
            <w:r>
              <w:rPr>
                <w:b/>
                <w:color w:val="FFFFFF"/>
                <w:sz w:val="19"/>
              </w:rPr>
              <w:t>Ciclo</w:t>
            </w:r>
          </w:p>
        </w:tc>
        <w:tc>
          <w:tcPr>
            <w:tcW w:type="dxa" w:w="1247"/>
            <w:shd w:val="clear" w:color="auto" w:fill="0F766E"/>
            <w:tcMar>
              <w:top w:w="40" w:type="dxa"/>
              <w:bottom w:w="40" w:type="dxa"/>
              <w:start w:w="80" w:type="dxa"/>
              <w:end w:w="80" w:type="dxa"/>
            </w:tcMar>
          </w:tcPr>
          <w:p>
            <w:pPr>
              <w:jc w:val="center"/>
            </w:pPr>
            <w:r/>
            <w:r>
              <w:rPr>
                <w:b/>
                <w:color w:val="FFFFFF"/>
                <w:sz w:val="19"/>
              </w:rPr>
              <w:t>Aprobados</w:t>
            </w:r>
          </w:p>
        </w:tc>
        <w:tc>
          <w:tcPr>
            <w:tcW w:type="dxa" w:w="1134"/>
            <w:shd w:val="clear" w:color="auto" w:fill="0F766E"/>
            <w:tcMar>
              <w:top w:w="40" w:type="dxa"/>
              <w:bottom w:w="40" w:type="dxa"/>
              <w:start w:w="80" w:type="dxa"/>
              <w:end w:w="80" w:type="dxa"/>
            </w:tcMar>
          </w:tcPr>
          <w:p>
            <w:pPr>
              <w:jc w:val="center"/>
            </w:pPr>
            <w:r/>
            <w:r>
              <w:rPr>
                <w:b/>
                <w:color w:val="FFFFFF"/>
                <w:sz w:val="19"/>
              </w:rPr>
              <w:t>Fallidos</w:t>
            </w:r>
          </w:p>
        </w:tc>
        <w:tc>
          <w:tcPr>
            <w:tcW w:type="dxa" w:w="1247"/>
            <w:shd w:val="clear" w:color="auto" w:fill="0F766E"/>
            <w:tcMar>
              <w:top w:w="40" w:type="dxa"/>
              <w:bottom w:w="40" w:type="dxa"/>
              <w:start w:w="80" w:type="dxa"/>
              <w:end w:w="80" w:type="dxa"/>
            </w:tcMar>
          </w:tcPr>
          <w:p>
            <w:pPr>
              <w:jc w:val="center"/>
            </w:pPr>
            <w:r/>
            <w:r>
              <w:rPr>
                <w:b/>
                <w:color w:val="FFFFFF"/>
                <w:sz w:val="19"/>
              </w:rPr>
              <w:t>Bloqueados</w:t>
            </w:r>
          </w:p>
        </w:tc>
        <w:tc>
          <w:tcPr>
            <w:tcW w:type="dxa" w:w="1474"/>
            <w:shd w:val="clear" w:color="auto" w:fill="0F766E"/>
            <w:tcMar>
              <w:top w:w="40" w:type="dxa"/>
              <w:bottom w:w="40" w:type="dxa"/>
              <w:start w:w="80" w:type="dxa"/>
              <w:end w:w="80" w:type="dxa"/>
            </w:tcMar>
          </w:tcPr>
          <w:p>
            <w:pPr>
              <w:jc w:val="center"/>
            </w:pPr>
            <w:r/>
            <w:r>
              <w:rPr>
                <w:b/>
                <w:color w:val="FFFFFF"/>
                <w:sz w:val="19"/>
              </w:rPr>
              <w:t>Sin registrar</w:t>
            </w:r>
          </w:p>
        </w:tc>
        <w:tc>
          <w:tcPr>
            <w:tcW w:type="dxa" w:w="1020"/>
            <w:shd w:val="clear" w:color="auto" w:fill="0F766E"/>
            <w:tcMar>
              <w:top w:w="40" w:type="dxa"/>
              <w:bottom w:w="40" w:type="dxa"/>
              <w:start w:w="80" w:type="dxa"/>
              <w:end w:w="80" w:type="dxa"/>
            </w:tcMar>
          </w:tcPr>
          <w:p>
            <w:pPr>
              <w:jc w:val="center"/>
            </w:pPr>
            <w:r/>
            <w:r>
              <w:rPr>
                <w:b/>
                <w:color w:val="FFFFFF"/>
                <w:sz w:val="19"/>
              </w:rPr>
              <w:t>Avance</w:t>
            </w:r>
          </w:p>
        </w:tc>
      </w:tr>
      <w:tr>
        <w:trPr>
          <w:cantSplit w:val="true"/>
        </w:trPr>
        <w:tc>
          <w:tcPr>
            <w:tcW w:type="dxa" w:w="2835"/>
            <w:tcMar>
              <w:top w:w="40" w:type="dxa"/>
              <w:bottom w:w="40" w:type="dxa"/>
              <w:start w:w="80" w:type="dxa"/>
              <w:end w:w="80" w:type="dxa"/>
            </w:tcMar>
          </w:tcPr>
          <w:p>
            <w:r/>
            <w:r>
              <w:rPr>
                <w:b w:val="0"/>
                <w:sz w:val="19"/>
              </w:rPr>
              <w:t>Ciclo 1 · Chrome</w:t>
            </w:r>
          </w:p>
        </w:tc>
        <w:tc>
          <w:tcPr>
            <w:tcW w:type="dxa" w:w="1247"/>
            <w:tcMar>
              <w:top w:w="40" w:type="dxa"/>
              <w:bottom w:w="40" w:type="dxa"/>
              <w:start w:w="80" w:type="dxa"/>
              <w:end w:w="80" w:type="dxa"/>
            </w:tcMar>
          </w:tcPr>
          <w:p>
            <w:r/>
            <w:r>
              <w:rPr>
                <w:b w:val="0"/>
                <w:sz w:val="19"/>
              </w:rPr>
              <w:t>0</w:t>
            </w:r>
          </w:p>
        </w:tc>
        <w:tc>
          <w:tcPr>
            <w:tcW w:type="dxa" w:w="1134"/>
            <w:tcMar>
              <w:top w:w="40" w:type="dxa"/>
              <w:bottom w:w="40" w:type="dxa"/>
              <w:start w:w="80" w:type="dxa"/>
              <w:end w:w="80" w:type="dxa"/>
            </w:tcMar>
          </w:tcPr>
          <w:p>
            <w:r/>
            <w:r>
              <w:rPr>
                <w:b w:val="0"/>
                <w:sz w:val="19"/>
              </w:rPr>
              <w:t>0</w:t>
            </w:r>
          </w:p>
        </w:tc>
        <w:tc>
          <w:tcPr>
            <w:tcW w:type="dxa" w:w="1247"/>
            <w:tcMar>
              <w:top w:w="40" w:type="dxa"/>
              <w:bottom w:w="40" w:type="dxa"/>
              <w:start w:w="80" w:type="dxa"/>
              <w:end w:w="80" w:type="dxa"/>
            </w:tcMar>
          </w:tcPr>
          <w:p>
            <w:r/>
            <w:r>
              <w:rPr>
                <w:b w:val="0"/>
                <w:sz w:val="19"/>
              </w:rPr>
              <w:t>0</w:t>
            </w:r>
          </w:p>
        </w:tc>
        <w:tc>
          <w:tcPr>
            <w:tcW w:type="dxa" w:w="1474"/>
            <w:tcMar>
              <w:top w:w="40" w:type="dxa"/>
              <w:bottom w:w="40" w:type="dxa"/>
              <w:start w:w="80" w:type="dxa"/>
              <w:end w:w="80" w:type="dxa"/>
            </w:tcMar>
          </w:tcPr>
          <w:p>
            <w:r/>
            <w:r>
              <w:rPr>
                <w:b w:val="0"/>
                <w:sz w:val="19"/>
              </w:rPr>
              <w:t>34</w:t>
            </w:r>
          </w:p>
        </w:tc>
        <w:tc>
          <w:tcPr>
            <w:tcW w:type="dxa" w:w="1020"/>
            <w:tcMar>
              <w:top w:w="40" w:type="dxa"/>
              <w:bottom w:w="40" w:type="dxa"/>
              <w:start w:w="80" w:type="dxa"/>
              <w:end w:w="80" w:type="dxa"/>
            </w:tcMar>
          </w:tcPr>
          <w:p>
            <w:r/>
            <w:r>
              <w:rPr>
                <w:b w:val="0"/>
                <w:sz w:val="19"/>
              </w:rPr>
              <w:t>0 %</w:t>
            </w:r>
          </w:p>
        </w:tc>
      </w:tr>
      <w:tr>
        <w:trPr>
          <w:cantSplit w:val="true"/>
        </w:trPr>
        <w:tc>
          <w:tcPr>
            <w:tcW w:type="dxa" w:w="2835"/>
            <w:shd w:val="clear" w:color="auto" w:fill="F3F4F6"/>
            <w:tcMar>
              <w:top w:w="40" w:type="dxa"/>
              <w:bottom w:w="40" w:type="dxa"/>
              <w:start w:w="80" w:type="dxa"/>
              <w:end w:w="80" w:type="dxa"/>
            </w:tcMar>
          </w:tcPr>
          <w:p>
            <w:r/>
            <w:r>
              <w:rPr>
                <w:b w:val="0"/>
                <w:sz w:val="19"/>
              </w:rPr>
              <w:t>Ciclo 2 · Firefox</w:t>
            </w:r>
          </w:p>
        </w:tc>
        <w:tc>
          <w:tcPr>
            <w:tcW w:type="dxa" w:w="1247"/>
            <w:shd w:val="clear" w:color="auto" w:fill="F3F4F6"/>
            <w:tcMar>
              <w:top w:w="40" w:type="dxa"/>
              <w:bottom w:w="40" w:type="dxa"/>
              <w:start w:w="80" w:type="dxa"/>
              <w:end w:w="80" w:type="dxa"/>
            </w:tcMar>
          </w:tcPr>
          <w:p>
            <w:r/>
            <w:r>
              <w:rPr>
                <w:b w:val="0"/>
                <w:sz w:val="19"/>
              </w:rPr>
              <w:t>0</w:t>
            </w:r>
          </w:p>
        </w:tc>
        <w:tc>
          <w:tcPr>
            <w:tcW w:type="dxa" w:w="1134"/>
            <w:shd w:val="clear" w:color="auto" w:fill="F3F4F6"/>
            <w:tcMar>
              <w:top w:w="40" w:type="dxa"/>
              <w:bottom w:w="40" w:type="dxa"/>
              <w:start w:w="80" w:type="dxa"/>
              <w:end w:w="80" w:type="dxa"/>
            </w:tcMar>
          </w:tcPr>
          <w:p>
            <w:r/>
            <w:r>
              <w:rPr>
                <w:b w:val="0"/>
                <w:sz w:val="19"/>
              </w:rPr>
              <w:t>0</w:t>
            </w:r>
          </w:p>
        </w:tc>
        <w:tc>
          <w:tcPr>
            <w:tcW w:type="dxa" w:w="1247"/>
            <w:shd w:val="clear" w:color="auto" w:fill="F3F4F6"/>
            <w:tcMar>
              <w:top w:w="40" w:type="dxa"/>
              <w:bottom w:w="40" w:type="dxa"/>
              <w:start w:w="80" w:type="dxa"/>
              <w:end w:w="80" w:type="dxa"/>
            </w:tcMar>
          </w:tcPr>
          <w:p>
            <w:r/>
            <w:r>
              <w:rPr>
                <w:b w:val="0"/>
                <w:sz w:val="19"/>
              </w:rPr>
              <w:t>0</w:t>
            </w:r>
          </w:p>
        </w:tc>
        <w:tc>
          <w:tcPr>
            <w:tcW w:type="dxa" w:w="1474"/>
            <w:shd w:val="clear" w:color="auto" w:fill="F3F4F6"/>
            <w:tcMar>
              <w:top w:w="40" w:type="dxa"/>
              <w:bottom w:w="40" w:type="dxa"/>
              <w:start w:w="80" w:type="dxa"/>
              <w:end w:w="80" w:type="dxa"/>
            </w:tcMar>
          </w:tcPr>
          <w:p>
            <w:r/>
            <w:r>
              <w:rPr>
                <w:b w:val="0"/>
                <w:sz w:val="19"/>
              </w:rPr>
              <w:t>16</w:t>
            </w:r>
          </w:p>
        </w:tc>
        <w:tc>
          <w:tcPr>
            <w:tcW w:type="dxa" w:w="1020"/>
            <w:shd w:val="clear" w:color="auto" w:fill="F3F4F6"/>
            <w:tcMar>
              <w:top w:w="40" w:type="dxa"/>
              <w:bottom w:w="40" w:type="dxa"/>
              <w:start w:w="80" w:type="dxa"/>
              <w:end w:w="80" w:type="dxa"/>
            </w:tcMar>
          </w:tcPr>
          <w:p>
            <w:r/>
            <w:r>
              <w:rPr>
                <w:b w:val="0"/>
                <w:sz w:val="19"/>
              </w:rPr>
              <w:t>0 %</w:t>
            </w:r>
          </w:p>
        </w:tc>
      </w:tr>
    </w:tbl>
    <w:p>
      <w:pPr>
        <w:spacing w:after="120"/>
      </w:pPr>
      <w:r>
        <w:rPr>
          <w:b w:val="0"/>
          <w:i/>
          <w:sz w:val="20"/>
        </w:rPr>
        <w:t>Faltan ejecuciones por registrar; esta lectura se completa cuando los dos ciclos estén en el registro.</w:t>
      </w:r>
    </w:p>
    <w:p>
      <w:pPr>
        <w:spacing w:after="40"/>
      </w:pPr>
      <w:r>
        <w:rPr>
          <w:b/>
          <w:i w:val="0"/>
          <w:sz w:val="22"/>
        </w:rPr>
        <w:t>Cómo decidimos el estado.</w:t>
      </w:r>
    </w:p>
    <w:p>
      <w:pPr>
        <w:spacing w:after="120"/>
      </w:pPr>
      <w:r>
        <w:rPr>
          <w:b w:val="0"/>
          <w:i w:val="0"/>
          <w:sz w:val="21"/>
        </w:rPr>
        <w:t>Cuando el resultado esperado habla de la respuesta del servidor (un código HTTP), la verificamos en la pestaña Red de F12. Cuando habla de un mensaje en pantalla, el mensaje tiene que verse; si no aparece, el caso falla aunque el servidor haya respondido bien. Esta regla la necesitamos por DEF-13: los mensajes emergentes se generan pero no se ven, así que un caso cuyo resultado esperado es un mensaje falla, y uno cuyo resultado esperado es el código del servidor (como el 409 de CP-022) se puede aprobar.</w:t>
      </w:r>
    </w:p>
    <w:p>
      <w:pPr>
        <w:spacing w:after="40"/>
      </w:pPr>
      <w:r>
        <w:rPr>
          <w:b/>
          <w:i w:val="0"/>
          <w:sz w:val="22"/>
        </w:rPr>
        <w:t>Extracto del registro de ejecución</w:t>
      </w:r>
    </w:p>
    <w:p>
      <w:pPr>
        <w:spacing w:after="120"/>
      </w:pPr>
      <w:r>
        <w:rPr>
          <w:b w:val="0"/>
          <w:i w:val="0"/>
          <w:sz w:val="21"/>
        </w:rPr>
        <w:t>El registro completo, con una fila por ejecución, está en la hoja de cálculo que citamos en la portada; aquí van las filas que mejor muestran cómo lo llevamos. La evidencia de cada ejecución está en el Anexo E; las capturas que respaldan un defecto van además debajo de su reporte, en el Anexo C.</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07"/>
        <w:gridCol w:w="1587"/>
        <w:gridCol w:w="964"/>
        <w:gridCol w:w="3742"/>
        <w:gridCol w:w="1871"/>
        <w:gridCol w:w="850"/>
      </w:tblGrid>
      <w:tr>
        <w:trPr>
          <w:cantSplit w:val="true"/>
        </w:trPr>
        <w:tc>
          <w:tcPr>
            <w:tcW w:type="dxa" w:w="907"/>
            <w:shd w:val="clear" w:color="auto" w:fill="0F766E"/>
            <w:tcMar>
              <w:top w:w="40" w:type="dxa"/>
              <w:bottom w:w="40" w:type="dxa"/>
              <w:start w:w="80" w:type="dxa"/>
              <w:end w:w="80" w:type="dxa"/>
            </w:tcMar>
          </w:tcPr>
          <w:p>
            <w:pPr>
              <w:jc w:val="center"/>
            </w:pPr>
            <w:r/>
            <w:r>
              <w:rPr>
                <w:b/>
                <w:color w:val="FFFFFF"/>
                <w:sz w:val="16"/>
              </w:rPr>
              <w:t>Caso</w:t>
            </w:r>
          </w:p>
        </w:tc>
        <w:tc>
          <w:tcPr>
            <w:tcW w:type="dxa" w:w="1587"/>
            <w:shd w:val="clear" w:color="auto" w:fill="0F766E"/>
            <w:tcMar>
              <w:top w:w="40" w:type="dxa"/>
              <w:bottom w:w="40" w:type="dxa"/>
              <w:start w:w="80" w:type="dxa"/>
              <w:end w:w="80" w:type="dxa"/>
            </w:tcMar>
          </w:tcPr>
          <w:p>
            <w:pPr>
              <w:jc w:val="center"/>
            </w:pPr>
            <w:r/>
            <w:r>
              <w:rPr>
                <w:b/>
                <w:color w:val="FFFFFF"/>
                <w:sz w:val="16"/>
              </w:rPr>
              <w:t>Fecha y quién</w:t>
            </w:r>
          </w:p>
        </w:tc>
        <w:tc>
          <w:tcPr>
            <w:tcW w:type="dxa" w:w="964"/>
            <w:shd w:val="clear" w:color="auto" w:fill="0F766E"/>
            <w:tcMar>
              <w:top w:w="40" w:type="dxa"/>
              <w:bottom w:w="40" w:type="dxa"/>
              <w:start w:w="80" w:type="dxa"/>
              <w:end w:w="80" w:type="dxa"/>
            </w:tcMar>
          </w:tcPr>
          <w:p>
            <w:pPr>
              <w:jc w:val="center"/>
            </w:pPr>
            <w:r/>
            <w:r>
              <w:rPr>
                <w:b/>
                <w:color w:val="FFFFFF"/>
                <w:sz w:val="16"/>
              </w:rPr>
              <w:t>Estado</w:t>
            </w:r>
          </w:p>
        </w:tc>
        <w:tc>
          <w:tcPr>
            <w:tcW w:type="dxa" w:w="3742"/>
            <w:shd w:val="clear" w:color="auto" w:fill="0F766E"/>
            <w:tcMar>
              <w:top w:w="40" w:type="dxa"/>
              <w:bottom w:w="40" w:type="dxa"/>
              <w:start w:w="80" w:type="dxa"/>
              <w:end w:w="80" w:type="dxa"/>
            </w:tcMar>
          </w:tcPr>
          <w:p>
            <w:pPr>
              <w:jc w:val="center"/>
            </w:pPr>
            <w:r/>
            <w:r>
              <w:rPr>
                <w:b/>
                <w:color w:val="FFFFFF"/>
                <w:sz w:val="16"/>
              </w:rPr>
              <w:t>Resultado real (resumen)</w:t>
            </w:r>
          </w:p>
        </w:tc>
        <w:tc>
          <w:tcPr>
            <w:tcW w:type="dxa" w:w="1871"/>
            <w:shd w:val="clear" w:color="auto" w:fill="0F766E"/>
            <w:tcMar>
              <w:top w:w="40" w:type="dxa"/>
              <w:bottom w:w="40" w:type="dxa"/>
              <w:start w:w="80" w:type="dxa"/>
              <w:end w:w="80" w:type="dxa"/>
            </w:tcMar>
          </w:tcPr>
          <w:p>
            <w:pPr>
              <w:jc w:val="center"/>
            </w:pPr>
            <w:r/>
            <w:r>
              <w:rPr>
                <w:b/>
                <w:color w:val="FFFFFF"/>
                <w:sz w:val="16"/>
              </w:rPr>
              <w:t>Evidencia</w:t>
            </w:r>
          </w:p>
        </w:tc>
        <w:tc>
          <w:tcPr>
            <w:tcW w:type="dxa" w:w="850"/>
            <w:shd w:val="clear" w:color="auto" w:fill="0F766E"/>
            <w:tcMar>
              <w:top w:w="40" w:type="dxa"/>
              <w:bottom w:w="40" w:type="dxa"/>
              <w:start w:w="80" w:type="dxa"/>
              <w:end w:w="80" w:type="dxa"/>
            </w:tcMar>
          </w:tcPr>
          <w:p>
            <w:pPr>
              <w:jc w:val="center"/>
            </w:pPr>
            <w:r/>
            <w:r>
              <w:rPr>
                <w:b/>
                <w:color w:val="FFFFFF"/>
                <w:sz w:val="16"/>
              </w:rPr>
              <w:t>Defecto</w:t>
            </w:r>
          </w:p>
        </w:tc>
      </w:tr>
      <w:tr>
        <w:trPr>
          <w:cantSplit w:val="true"/>
        </w:trPr>
        <w:tc>
          <w:tcPr>
            <w:tcW w:type="dxa" w:w="907"/>
            <w:tcMar>
              <w:top w:w="40" w:type="dxa"/>
              <w:bottom w:w="40" w:type="dxa"/>
              <w:start w:w="80" w:type="dxa"/>
              <w:end w:w="80" w:type="dxa"/>
            </w:tcMar>
          </w:tcPr>
          <w:p>
            <w:r/>
            <w:r>
              <w:rPr>
                <w:b w:val="0"/>
                <w:sz w:val="16"/>
              </w:rPr>
              <w:t>CP-001</w:t>
            </w:r>
          </w:p>
        </w:tc>
        <w:tc>
          <w:tcPr>
            <w:tcW w:type="dxa" w:w="1587"/>
            <w:tcMar>
              <w:top w:w="40" w:type="dxa"/>
              <w:bottom w:w="40" w:type="dxa"/>
              <w:start w:w="80" w:type="dxa"/>
              <w:end w:w="80" w:type="dxa"/>
            </w:tcMar>
          </w:tcPr>
          <w:p>
            <w:r/>
            <w:r>
              <w:rPr>
                <w:b w:val="0"/>
                <w:sz w:val="16"/>
              </w:rPr>
              <w:t>____</w:t>
            </w:r>
          </w:p>
          <w:p>
            <w:r>
              <w:rPr>
                <w:b w:val="0"/>
                <w:sz w:val="16"/>
              </w:rPr>
              <w:t>Esteban Palencia</w:t>
            </w:r>
          </w:p>
        </w:tc>
        <w:tc>
          <w:tcPr>
            <w:tcW w:type="dxa" w:w="964"/>
            <w:tcMar>
              <w:top w:w="40" w:type="dxa"/>
              <w:bottom w:w="40" w:type="dxa"/>
              <w:start w:w="80" w:type="dxa"/>
              <w:end w:w="80" w:type="dxa"/>
            </w:tcMar>
          </w:tcPr>
          <w:p>
            <w:r/>
            <w:r>
              <w:rPr>
                <w:b w:val="0"/>
                <w:sz w:val="16"/>
              </w:rPr>
              <w:t>Pendiente</w:t>
            </w:r>
          </w:p>
        </w:tc>
        <w:tc>
          <w:tcPr>
            <w:tcW w:type="dxa" w:w="3742"/>
            <w:tcMar>
              <w:top w:w="40" w:type="dxa"/>
              <w:bottom w:w="40" w:type="dxa"/>
              <w:start w:w="80" w:type="dxa"/>
              <w:end w:w="80" w:type="dxa"/>
            </w:tcMar>
          </w:tcPr>
          <w:p>
            <w:r/>
            <w:r>
              <w:rPr>
                <w:b w:val="0"/>
                <w:sz w:val="16"/>
              </w:rPr>
              <w:t>Pendiente</w:t>
            </w:r>
          </w:p>
        </w:tc>
        <w:tc>
          <w:tcPr>
            <w:tcW w:type="dxa" w:w="1871"/>
            <w:tcMar>
              <w:top w:w="40" w:type="dxa"/>
              <w:bottom w:w="40" w:type="dxa"/>
              <w:start w:w="80" w:type="dxa"/>
              <w:end w:w="80" w:type="dxa"/>
            </w:tcMar>
          </w:tcPr>
          <w:p>
            <w:r/>
            <w:r>
              <w:rPr>
                <w:b w:val="0"/>
                <w:sz w:val="16"/>
              </w:rPr>
              <w:t>EV-CP001-C1-01.png (pendiente)</w:t>
            </w:r>
          </w:p>
        </w:tc>
        <w:tc>
          <w:tcPr>
            <w:tcW w:type="dxa" w:w="850"/>
            <w:tcMar>
              <w:top w:w="40" w:type="dxa"/>
              <w:bottom w:w="40" w:type="dxa"/>
              <w:start w:w="80" w:type="dxa"/>
              <w:end w:w="80" w:type="dxa"/>
            </w:tcMar>
          </w:tcPr>
          <w:p>
            <w:r/>
            <w:r>
              <w:rPr>
                <w:b w:val="0"/>
                <w:sz w:val="16"/>
              </w:rPr>
              <w:t>—</w:t>
            </w:r>
          </w:p>
        </w:tc>
      </w:tr>
      <w:tr>
        <w:trPr>
          <w:cantSplit w:val="true"/>
        </w:trPr>
        <w:tc>
          <w:tcPr>
            <w:tcW w:type="dxa" w:w="907"/>
            <w:shd w:val="clear" w:color="auto" w:fill="F3F4F6"/>
            <w:tcMar>
              <w:top w:w="40" w:type="dxa"/>
              <w:bottom w:w="40" w:type="dxa"/>
              <w:start w:w="80" w:type="dxa"/>
              <w:end w:w="80" w:type="dxa"/>
            </w:tcMar>
          </w:tcPr>
          <w:p>
            <w:r/>
            <w:r>
              <w:rPr>
                <w:b w:val="0"/>
                <w:sz w:val="16"/>
              </w:rPr>
              <w:t>CP-013</w:t>
            </w:r>
          </w:p>
        </w:tc>
        <w:tc>
          <w:tcPr>
            <w:tcW w:type="dxa" w:w="1587"/>
            <w:shd w:val="clear" w:color="auto" w:fill="F3F4F6"/>
            <w:tcMar>
              <w:top w:w="40" w:type="dxa"/>
              <w:bottom w:w="40" w:type="dxa"/>
              <w:start w:w="80" w:type="dxa"/>
              <w:end w:w="80" w:type="dxa"/>
            </w:tcMar>
          </w:tcPr>
          <w:p>
            <w:r/>
            <w:r>
              <w:rPr>
                <w:b w:val="0"/>
                <w:sz w:val="16"/>
              </w:rPr>
              <w:t>____</w:t>
            </w:r>
          </w:p>
          <w:p>
            <w:r>
              <w:rPr>
                <w:b w:val="0"/>
                <w:sz w:val="16"/>
              </w:rPr>
              <w:t>Esteban Palencia</w:t>
            </w:r>
          </w:p>
        </w:tc>
        <w:tc>
          <w:tcPr>
            <w:tcW w:type="dxa" w:w="964"/>
            <w:shd w:val="clear" w:color="auto" w:fill="F3F4F6"/>
            <w:tcMar>
              <w:top w:w="40" w:type="dxa"/>
              <w:bottom w:w="40" w:type="dxa"/>
              <w:start w:w="80" w:type="dxa"/>
              <w:end w:w="80" w:type="dxa"/>
            </w:tcMar>
          </w:tcPr>
          <w:p>
            <w:r/>
            <w:r>
              <w:rPr>
                <w:b w:val="0"/>
                <w:sz w:val="16"/>
              </w:rPr>
              <w:t>Pendiente</w:t>
            </w:r>
          </w:p>
        </w:tc>
        <w:tc>
          <w:tcPr>
            <w:tcW w:type="dxa" w:w="3742"/>
            <w:shd w:val="clear" w:color="auto" w:fill="F3F4F6"/>
            <w:tcMar>
              <w:top w:w="40" w:type="dxa"/>
              <w:bottom w:w="40" w:type="dxa"/>
              <w:start w:w="80" w:type="dxa"/>
              <w:end w:w="80" w:type="dxa"/>
            </w:tcMar>
          </w:tcPr>
          <w:p>
            <w:r/>
            <w:r>
              <w:rPr>
                <w:b w:val="0"/>
                <w:sz w:val="16"/>
              </w:rPr>
              <w:t>Pendiente</w:t>
            </w:r>
          </w:p>
        </w:tc>
        <w:tc>
          <w:tcPr>
            <w:tcW w:type="dxa" w:w="1871"/>
            <w:shd w:val="clear" w:color="auto" w:fill="F3F4F6"/>
            <w:tcMar>
              <w:top w:w="40" w:type="dxa"/>
              <w:bottom w:w="40" w:type="dxa"/>
              <w:start w:w="80" w:type="dxa"/>
              <w:end w:w="80" w:type="dxa"/>
            </w:tcMar>
          </w:tcPr>
          <w:p>
            <w:r/>
            <w:r>
              <w:rPr>
                <w:b w:val="0"/>
                <w:sz w:val="16"/>
              </w:rPr>
              <w:t>EV-CP013-C1-01.png (pendiente)</w:t>
            </w:r>
          </w:p>
        </w:tc>
        <w:tc>
          <w:tcPr>
            <w:tcW w:type="dxa" w:w="850"/>
            <w:shd w:val="clear" w:color="auto" w:fill="F3F4F6"/>
            <w:tcMar>
              <w:top w:w="40" w:type="dxa"/>
              <w:bottom w:w="40" w:type="dxa"/>
              <w:start w:w="80" w:type="dxa"/>
              <w:end w:w="80" w:type="dxa"/>
            </w:tcMar>
          </w:tcPr>
          <w:p>
            <w:r/>
            <w:r>
              <w:rPr>
                <w:b w:val="0"/>
                <w:sz w:val="16"/>
              </w:rPr>
              <w:t>—</w:t>
            </w:r>
          </w:p>
        </w:tc>
      </w:tr>
      <w:tr>
        <w:trPr>
          <w:cantSplit w:val="true"/>
        </w:trPr>
        <w:tc>
          <w:tcPr>
            <w:tcW w:type="dxa" w:w="907"/>
            <w:tcMar>
              <w:top w:w="40" w:type="dxa"/>
              <w:bottom w:w="40" w:type="dxa"/>
              <w:start w:w="80" w:type="dxa"/>
              <w:end w:w="80" w:type="dxa"/>
            </w:tcMar>
          </w:tcPr>
          <w:p>
            <w:r/>
            <w:r>
              <w:rPr>
                <w:b w:val="0"/>
                <w:sz w:val="16"/>
              </w:rPr>
              <w:t>CP-016</w:t>
            </w:r>
          </w:p>
        </w:tc>
        <w:tc>
          <w:tcPr>
            <w:tcW w:type="dxa" w:w="1587"/>
            <w:tcMar>
              <w:top w:w="40" w:type="dxa"/>
              <w:bottom w:w="40" w:type="dxa"/>
              <w:start w:w="80" w:type="dxa"/>
              <w:end w:w="80" w:type="dxa"/>
            </w:tcMar>
          </w:tcPr>
          <w:p>
            <w:r/>
            <w:r>
              <w:rPr>
                <w:b w:val="0"/>
                <w:sz w:val="16"/>
              </w:rPr>
              <w:t>____</w:t>
            </w:r>
          </w:p>
          <w:p>
            <w:r>
              <w:rPr>
                <w:b w:val="0"/>
                <w:sz w:val="16"/>
              </w:rPr>
              <w:t>Sebastián González González</w:t>
            </w:r>
          </w:p>
        </w:tc>
        <w:tc>
          <w:tcPr>
            <w:tcW w:type="dxa" w:w="964"/>
            <w:tcMar>
              <w:top w:w="40" w:type="dxa"/>
              <w:bottom w:w="40" w:type="dxa"/>
              <w:start w:w="80" w:type="dxa"/>
              <w:end w:w="80" w:type="dxa"/>
            </w:tcMar>
          </w:tcPr>
          <w:p>
            <w:r/>
            <w:r>
              <w:rPr>
                <w:b w:val="0"/>
                <w:sz w:val="16"/>
              </w:rPr>
              <w:t>Pendiente</w:t>
            </w:r>
          </w:p>
        </w:tc>
        <w:tc>
          <w:tcPr>
            <w:tcW w:type="dxa" w:w="3742"/>
            <w:tcMar>
              <w:top w:w="40" w:type="dxa"/>
              <w:bottom w:w="40" w:type="dxa"/>
              <w:start w:w="80" w:type="dxa"/>
              <w:end w:w="80" w:type="dxa"/>
            </w:tcMar>
          </w:tcPr>
          <w:p>
            <w:r/>
            <w:r>
              <w:rPr>
                <w:b w:val="0"/>
                <w:sz w:val="16"/>
              </w:rPr>
              <w:t>Pendiente</w:t>
            </w:r>
          </w:p>
        </w:tc>
        <w:tc>
          <w:tcPr>
            <w:tcW w:type="dxa" w:w="1871"/>
            <w:tcMar>
              <w:top w:w="40" w:type="dxa"/>
              <w:bottom w:w="40" w:type="dxa"/>
              <w:start w:w="80" w:type="dxa"/>
              <w:end w:w="80" w:type="dxa"/>
            </w:tcMar>
          </w:tcPr>
          <w:p>
            <w:r/>
            <w:r>
              <w:rPr>
                <w:b w:val="0"/>
                <w:sz w:val="16"/>
              </w:rPr>
              <w:t>EV-CP016-C1-01.png (pendiente)</w:t>
            </w:r>
          </w:p>
        </w:tc>
        <w:tc>
          <w:tcPr>
            <w:tcW w:type="dxa" w:w="850"/>
            <w:tcMar>
              <w:top w:w="40" w:type="dxa"/>
              <w:bottom w:w="40" w:type="dxa"/>
              <w:start w:w="80" w:type="dxa"/>
              <w:end w:w="80" w:type="dxa"/>
            </w:tcMar>
          </w:tcPr>
          <w:p>
            <w:r/>
            <w:r>
              <w:rPr>
                <w:b w:val="0"/>
                <w:sz w:val="16"/>
              </w:rPr>
              <w:t>—</w:t>
            </w:r>
          </w:p>
        </w:tc>
      </w:tr>
      <w:tr>
        <w:trPr>
          <w:cantSplit w:val="true"/>
        </w:trPr>
        <w:tc>
          <w:tcPr>
            <w:tcW w:type="dxa" w:w="907"/>
            <w:shd w:val="clear" w:color="auto" w:fill="F3F4F6"/>
            <w:tcMar>
              <w:top w:w="40" w:type="dxa"/>
              <w:bottom w:w="40" w:type="dxa"/>
              <w:start w:w="80" w:type="dxa"/>
              <w:end w:w="80" w:type="dxa"/>
            </w:tcMar>
          </w:tcPr>
          <w:p>
            <w:r/>
            <w:r>
              <w:rPr>
                <w:b w:val="0"/>
                <w:sz w:val="16"/>
              </w:rPr>
              <w:t>CP-017</w:t>
            </w:r>
          </w:p>
        </w:tc>
        <w:tc>
          <w:tcPr>
            <w:tcW w:type="dxa" w:w="1587"/>
            <w:shd w:val="clear" w:color="auto" w:fill="F3F4F6"/>
            <w:tcMar>
              <w:top w:w="40" w:type="dxa"/>
              <w:bottom w:w="40" w:type="dxa"/>
              <w:start w:w="80" w:type="dxa"/>
              <w:end w:w="80" w:type="dxa"/>
            </w:tcMar>
          </w:tcPr>
          <w:p>
            <w:r/>
            <w:r>
              <w:rPr>
                <w:b w:val="0"/>
                <w:sz w:val="16"/>
              </w:rPr>
              <w:t>____</w:t>
            </w:r>
          </w:p>
          <w:p>
            <w:r>
              <w:rPr>
                <w:b w:val="0"/>
                <w:sz w:val="16"/>
              </w:rPr>
              <w:t>Sebastián González González</w:t>
            </w:r>
          </w:p>
        </w:tc>
        <w:tc>
          <w:tcPr>
            <w:tcW w:type="dxa" w:w="964"/>
            <w:shd w:val="clear" w:color="auto" w:fill="F3F4F6"/>
            <w:tcMar>
              <w:top w:w="40" w:type="dxa"/>
              <w:bottom w:w="40" w:type="dxa"/>
              <w:start w:w="80" w:type="dxa"/>
              <w:end w:w="80" w:type="dxa"/>
            </w:tcMar>
          </w:tcPr>
          <w:p>
            <w:r/>
            <w:r>
              <w:rPr>
                <w:b w:val="0"/>
                <w:sz w:val="16"/>
              </w:rPr>
              <w:t>Pendiente</w:t>
            </w:r>
          </w:p>
        </w:tc>
        <w:tc>
          <w:tcPr>
            <w:tcW w:type="dxa" w:w="3742"/>
            <w:shd w:val="clear" w:color="auto" w:fill="F3F4F6"/>
            <w:tcMar>
              <w:top w:w="40" w:type="dxa"/>
              <w:bottom w:w="40" w:type="dxa"/>
              <w:start w:w="80" w:type="dxa"/>
              <w:end w:w="80" w:type="dxa"/>
            </w:tcMar>
          </w:tcPr>
          <w:p>
            <w:r/>
            <w:r>
              <w:rPr>
                <w:b w:val="0"/>
                <w:sz w:val="16"/>
              </w:rPr>
              <w:t>Pendiente</w:t>
            </w:r>
          </w:p>
        </w:tc>
        <w:tc>
          <w:tcPr>
            <w:tcW w:type="dxa" w:w="1871"/>
            <w:shd w:val="clear" w:color="auto" w:fill="F3F4F6"/>
            <w:tcMar>
              <w:top w:w="40" w:type="dxa"/>
              <w:bottom w:w="40" w:type="dxa"/>
              <w:start w:w="80" w:type="dxa"/>
              <w:end w:w="80" w:type="dxa"/>
            </w:tcMar>
          </w:tcPr>
          <w:p>
            <w:r/>
            <w:r>
              <w:rPr>
                <w:b w:val="0"/>
                <w:sz w:val="16"/>
              </w:rPr>
              <w:t>EV-CP017-C1-01.png (pendiente)</w:t>
            </w:r>
          </w:p>
        </w:tc>
        <w:tc>
          <w:tcPr>
            <w:tcW w:type="dxa" w:w="850"/>
            <w:shd w:val="clear" w:color="auto" w:fill="F3F4F6"/>
            <w:tcMar>
              <w:top w:w="40" w:type="dxa"/>
              <w:bottom w:w="40" w:type="dxa"/>
              <w:start w:w="80" w:type="dxa"/>
              <w:end w:w="80" w:type="dxa"/>
            </w:tcMar>
          </w:tcPr>
          <w:p>
            <w:r/>
            <w:r>
              <w:rPr>
                <w:b w:val="0"/>
                <w:sz w:val="16"/>
              </w:rPr>
              <w:t>—</w:t>
            </w:r>
          </w:p>
        </w:tc>
      </w:tr>
      <w:tr>
        <w:trPr>
          <w:cantSplit w:val="true"/>
        </w:trPr>
        <w:tc>
          <w:tcPr>
            <w:tcW w:type="dxa" w:w="907"/>
            <w:tcMar>
              <w:top w:w="40" w:type="dxa"/>
              <w:bottom w:w="40" w:type="dxa"/>
              <w:start w:w="80" w:type="dxa"/>
              <w:end w:w="80" w:type="dxa"/>
            </w:tcMar>
          </w:tcPr>
          <w:p>
            <w:r/>
            <w:r>
              <w:rPr>
                <w:b w:val="0"/>
                <w:sz w:val="16"/>
              </w:rPr>
              <w:t>CP-022</w:t>
            </w:r>
          </w:p>
        </w:tc>
        <w:tc>
          <w:tcPr>
            <w:tcW w:type="dxa" w:w="1587"/>
            <w:tcMar>
              <w:top w:w="40" w:type="dxa"/>
              <w:bottom w:w="40" w:type="dxa"/>
              <w:start w:w="80" w:type="dxa"/>
              <w:end w:w="80" w:type="dxa"/>
            </w:tcMar>
          </w:tcPr>
          <w:p>
            <w:r/>
            <w:r>
              <w:rPr>
                <w:b w:val="0"/>
                <w:sz w:val="16"/>
              </w:rPr>
              <w:t>____</w:t>
            </w:r>
          </w:p>
          <w:p>
            <w:r>
              <w:rPr>
                <w:b w:val="0"/>
                <w:sz w:val="16"/>
              </w:rPr>
              <w:t>Sebastián González González</w:t>
            </w:r>
          </w:p>
        </w:tc>
        <w:tc>
          <w:tcPr>
            <w:tcW w:type="dxa" w:w="964"/>
            <w:tcMar>
              <w:top w:w="40" w:type="dxa"/>
              <w:bottom w:w="40" w:type="dxa"/>
              <w:start w:w="80" w:type="dxa"/>
              <w:end w:w="80" w:type="dxa"/>
            </w:tcMar>
          </w:tcPr>
          <w:p>
            <w:r/>
            <w:r>
              <w:rPr>
                <w:b w:val="0"/>
                <w:sz w:val="16"/>
              </w:rPr>
              <w:t>Pendiente</w:t>
            </w:r>
          </w:p>
        </w:tc>
        <w:tc>
          <w:tcPr>
            <w:tcW w:type="dxa" w:w="3742"/>
            <w:tcMar>
              <w:top w:w="40" w:type="dxa"/>
              <w:bottom w:w="40" w:type="dxa"/>
              <w:start w:w="80" w:type="dxa"/>
              <w:end w:w="80" w:type="dxa"/>
            </w:tcMar>
          </w:tcPr>
          <w:p>
            <w:r/>
            <w:r>
              <w:rPr>
                <w:b w:val="0"/>
                <w:sz w:val="16"/>
              </w:rPr>
              <w:t>Pendiente</w:t>
            </w:r>
          </w:p>
        </w:tc>
        <w:tc>
          <w:tcPr>
            <w:tcW w:type="dxa" w:w="1871"/>
            <w:tcMar>
              <w:top w:w="40" w:type="dxa"/>
              <w:bottom w:w="40" w:type="dxa"/>
              <w:start w:w="80" w:type="dxa"/>
              <w:end w:w="80" w:type="dxa"/>
            </w:tcMar>
          </w:tcPr>
          <w:p>
            <w:r/>
            <w:r>
              <w:rPr>
                <w:b w:val="0"/>
                <w:sz w:val="16"/>
              </w:rPr>
              <w:t>EV-CP022-C1-01.png (pendiente)</w:t>
            </w:r>
          </w:p>
        </w:tc>
        <w:tc>
          <w:tcPr>
            <w:tcW w:type="dxa" w:w="850"/>
            <w:tcMar>
              <w:top w:w="40" w:type="dxa"/>
              <w:bottom w:w="40" w:type="dxa"/>
              <w:start w:w="80" w:type="dxa"/>
              <w:end w:w="80" w:type="dxa"/>
            </w:tcMar>
          </w:tcPr>
          <w:p>
            <w:r/>
            <w:r>
              <w:rPr>
                <w:b w:val="0"/>
                <w:sz w:val="16"/>
              </w:rPr>
              <w:t>—</w:t>
            </w:r>
          </w:p>
        </w:tc>
      </w:tr>
      <w:tr>
        <w:trPr>
          <w:cantSplit w:val="true"/>
        </w:trPr>
        <w:tc>
          <w:tcPr>
            <w:tcW w:type="dxa" w:w="907"/>
            <w:shd w:val="clear" w:color="auto" w:fill="F3F4F6"/>
            <w:tcMar>
              <w:top w:w="40" w:type="dxa"/>
              <w:bottom w:w="40" w:type="dxa"/>
              <w:start w:w="80" w:type="dxa"/>
              <w:end w:w="80" w:type="dxa"/>
            </w:tcMar>
          </w:tcPr>
          <w:p>
            <w:r/>
            <w:r>
              <w:rPr>
                <w:b w:val="0"/>
                <w:sz w:val="16"/>
              </w:rPr>
              <w:t>CP-025</w:t>
            </w:r>
          </w:p>
        </w:tc>
        <w:tc>
          <w:tcPr>
            <w:tcW w:type="dxa" w:w="1587"/>
            <w:shd w:val="clear" w:color="auto" w:fill="F3F4F6"/>
            <w:tcMar>
              <w:top w:w="40" w:type="dxa"/>
              <w:bottom w:w="40" w:type="dxa"/>
              <w:start w:w="80" w:type="dxa"/>
              <w:end w:w="80" w:type="dxa"/>
            </w:tcMar>
          </w:tcPr>
          <w:p>
            <w:r/>
            <w:r>
              <w:rPr>
                <w:b w:val="0"/>
                <w:sz w:val="16"/>
              </w:rPr>
              <w:t>____</w:t>
            </w:r>
          </w:p>
          <w:p>
            <w:r>
              <w:rPr>
                <w:b w:val="0"/>
                <w:sz w:val="16"/>
              </w:rPr>
              <w:t>Sebastián González González</w:t>
            </w:r>
          </w:p>
        </w:tc>
        <w:tc>
          <w:tcPr>
            <w:tcW w:type="dxa" w:w="964"/>
            <w:shd w:val="clear" w:color="auto" w:fill="F3F4F6"/>
            <w:tcMar>
              <w:top w:w="40" w:type="dxa"/>
              <w:bottom w:w="40" w:type="dxa"/>
              <w:start w:w="80" w:type="dxa"/>
              <w:end w:w="80" w:type="dxa"/>
            </w:tcMar>
          </w:tcPr>
          <w:p>
            <w:r/>
            <w:r>
              <w:rPr>
                <w:b w:val="0"/>
                <w:sz w:val="16"/>
              </w:rPr>
              <w:t>Pendiente</w:t>
            </w:r>
          </w:p>
        </w:tc>
        <w:tc>
          <w:tcPr>
            <w:tcW w:type="dxa" w:w="3742"/>
            <w:shd w:val="clear" w:color="auto" w:fill="F3F4F6"/>
            <w:tcMar>
              <w:top w:w="40" w:type="dxa"/>
              <w:bottom w:w="40" w:type="dxa"/>
              <w:start w:w="80" w:type="dxa"/>
              <w:end w:w="80" w:type="dxa"/>
            </w:tcMar>
          </w:tcPr>
          <w:p>
            <w:r/>
            <w:r>
              <w:rPr>
                <w:b w:val="0"/>
                <w:sz w:val="16"/>
              </w:rPr>
              <w:t>Pendiente</w:t>
            </w:r>
          </w:p>
        </w:tc>
        <w:tc>
          <w:tcPr>
            <w:tcW w:type="dxa" w:w="1871"/>
            <w:shd w:val="clear" w:color="auto" w:fill="F3F4F6"/>
            <w:tcMar>
              <w:top w:w="40" w:type="dxa"/>
              <w:bottom w:w="40" w:type="dxa"/>
              <w:start w:w="80" w:type="dxa"/>
              <w:end w:w="80" w:type="dxa"/>
            </w:tcMar>
          </w:tcPr>
          <w:p>
            <w:r/>
            <w:r>
              <w:rPr>
                <w:b w:val="0"/>
                <w:sz w:val="16"/>
              </w:rPr>
              <w:t>EV-CP025-C1-01.png (pendiente)</w:t>
            </w:r>
          </w:p>
        </w:tc>
        <w:tc>
          <w:tcPr>
            <w:tcW w:type="dxa" w:w="850"/>
            <w:shd w:val="clear" w:color="auto" w:fill="F3F4F6"/>
            <w:tcMar>
              <w:top w:w="40" w:type="dxa"/>
              <w:bottom w:w="40" w:type="dxa"/>
              <w:start w:w="80" w:type="dxa"/>
              <w:end w:w="80" w:type="dxa"/>
            </w:tcMar>
          </w:tcPr>
          <w:p>
            <w:r/>
            <w:r>
              <w:rPr>
                <w:b w:val="0"/>
                <w:sz w:val="16"/>
              </w:rPr>
              <w:t>—</w:t>
            </w:r>
          </w:p>
        </w:tc>
      </w:tr>
      <w:tr>
        <w:trPr>
          <w:cantSplit w:val="true"/>
        </w:trPr>
        <w:tc>
          <w:tcPr>
            <w:tcW w:type="dxa" w:w="907"/>
            <w:tcMar>
              <w:top w:w="40" w:type="dxa"/>
              <w:bottom w:w="40" w:type="dxa"/>
              <w:start w:w="80" w:type="dxa"/>
              <w:end w:w="80" w:type="dxa"/>
            </w:tcMar>
          </w:tcPr>
          <w:p>
            <w:r/>
            <w:r>
              <w:rPr>
                <w:b w:val="0"/>
                <w:sz w:val="16"/>
              </w:rPr>
              <w:t>CP-029</w:t>
            </w:r>
          </w:p>
        </w:tc>
        <w:tc>
          <w:tcPr>
            <w:tcW w:type="dxa" w:w="1587"/>
            <w:tcMar>
              <w:top w:w="40" w:type="dxa"/>
              <w:bottom w:w="40" w:type="dxa"/>
              <w:start w:w="80" w:type="dxa"/>
              <w:end w:w="80" w:type="dxa"/>
            </w:tcMar>
          </w:tcPr>
          <w:p>
            <w:r/>
            <w:r>
              <w:rPr>
                <w:b w:val="0"/>
                <w:sz w:val="16"/>
              </w:rPr>
              <w:t>____</w:t>
            </w:r>
          </w:p>
          <w:p>
            <w:r>
              <w:rPr>
                <w:b w:val="0"/>
                <w:sz w:val="16"/>
              </w:rPr>
              <w:t>Sebastián González González</w:t>
            </w:r>
          </w:p>
        </w:tc>
        <w:tc>
          <w:tcPr>
            <w:tcW w:type="dxa" w:w="964"/>
            <w:tcMar>
              <w:top w:w="40" w:type="dxa"/>
              <w:bottom w:w="40" w:type="dxa"/>
              <w:start w:w="80" w:type="dxa"/>
              <w:end w:w="80" w:type="dxa"/>
            </w:tcMar>
          </w:tcPr>
          <w:p>
            <w:r/>
            <w:r>
              <w:rPr>
                <w:b w:val="0"/>
                <w:sz w:val="16"/>
              </w:rPr>
              <w:t>Pendiente</w:t>
            </w:r>
          </w:p>
        </w:tc>
        <w:tc>
          <w:tcPr>
            <w:tcW w:type="dxa" w:w="3742"/>
            <w:tcMar>
              <w:top w:w="40" w:type="dxa"/>
              <w:bottom w:w="40" w:type="dxa"/>
              <w:start w:w="80" w:type="dxa"/>
              <w:end w:w="80" w:type="dxa"/>
            </w:tcMar>
          </w:tcPr>
          <w:p>
            <w:r/>
            <w:r>
              <w:rPr>
                <w:b w:val="0"/>
                <w:sz w:val="16"/>
              </w:rPr>
              <w:t>Pendiente</w:t>
            </w:r>
          </w:p>
        </w:tc>
        <w:tc>
          <w:tcPr>
            <w:tcW w:type="dxa" w:w="1871"/>
            <w:tcMar>
              <w:top w:w="40" w:type="dxa"/>
              <w:bottom w:w="40" w:type="dxa"/>
              <w:start w:w="80" w:type="dxa"/>
              <w:end w:w="80" w:type="dxa"/>
            </w:tcMar>
          </w:tcPr>
          <w:p>
            <w:r/>
            <w:r>
              <w:rPr>
                <w:b w:val="0"/>
                <w:sz w:val="16"/>
              </w:rPr>
              <w:t>EV-CP029-C1-01.png (pendiente)</w:t>
            </w:r>
          </w:p>
        </w:tc>
        <w:tc>
          <w:tcPr>
            <w:tcW w:type="dxa" w:w="850"/>
            <w:tcMar>
              <w:top w:w="40" w:type="dxa"/>
              <w:bottom w:w="40" w:type="dxa"/>
              <w:start w:w="80" w:type="dxa"/>
              <w:end w:w="80" w:type="dxa"/>
            </w:tcMar>
          </w:tcPr>
          <w:p>
            <w:r/>
            <w:r>
              <w:rPr>
                <w:b w:val="0"/>
                <w:sz w:val="16"/>
              </w:rPr>
              <w:t>—</w:t>
            </w:r>
          </w:p>
        </w:tc>
      </w:tr>
      <w:tr>
        <w:trPr>
          <w:cantSplit w:val="true"/>
        </w:trPr>
        <w:tc>
          <w:tcPr>
            <w:tcW w:type="dxa" w:w="907"/>
            <w:shd w:val="clear" w:color="auto" w:fill="F3F4F6"/>
            <w:tcMar>
              <w:top w:w="40" w:type="dxa"/>
              <w:bottom w:w="40" w:type="dxa"/>
              <w:start w:w="80" w:type="dxa"/>
              <w:end w:w="80" w:type="dxa"/>
            </w:tcMar>
          </w:tcPr>
          <w:p>
            <w:r/>
            <w:r>
              <w:rPr>
                <w:b w:val="0"/>
                <w:sz w:val="16"/>
              </w:rPr>
              <w:t>CP-032</w:t>
            </w:r>
          </w:p>
        </w:tc>
        <w:tc>
          <w:tcPr>
            <w:tcW w:type="dxa" w:w="1587"/>
            <w:shd w:val="clear" w:color="auto" w:fill="F3F4F6"/>
            <w:tcMar>
              <w:top w:w="40" w:type="dxa"/>
              <w:bottom w:w="40" w:type="dxa"/>
              <w:start w:w="80" w:type="dxa"/>
              <w:end w:w="80" w:type="dxa"/>
            </w:tcMar>
          </w:tcPr>
          <w:p>
            <w:r/>
            <w:r>
              <w:rPr>
                <w:b w:val="0"/>
                <w:sz w:val="16"/>
              </w:rPr>
              <w:t>____</w:t>
            </w:r>
          </w:p>
          <w:p>
            <w:r>
              <w:rPr>
                <w:b w:val="0"/>
                <w:sz w:val="16"/>
              </w:rPr>
              <w:t>Esteban Palencia</w:t>
            </w:r>
          </w:p>
        </w:tc>
        <w:tc>
          <w:tcPr>
            <w:tcW w:type="dxa" w:w="964"/>
            <w:shd w:val="clear" w:color="auto" w:fill="F3F4F6"/>
            <w:tcMar>
              <w:top w:w="40" w:type="dxa"/>
              <w:bottom w:w="40" w:type="dxa"/>
              <w:start w:w="80" w:type="dxa"/>
              <w:end w:w="80" w:type="dxa"/>
            </w:tcMar>
          </w:tcPr>
          <w:p>
            <w:r/>
            <w:r>
              <w:rPr>
                <w:b w:val="0"/>
                <w:sz w:val="16"/>
              </w:rPr>
              <w:t>Pendiente</w:t>
            </w:r>
          </w:p>
        </w:tc>
        <w:tc>
          <w:tcPr>
            <w:tcW w:type="dxa" w:w="3742"/>
            <w:shd w:val="clear" w:color="auto" w:fill="F3F4F6"/>
            <w:tcMar>
              <w:top w:w="40" w:type="dxa"/>
              <w:bottom w:w="40" w:type="dxa"/>
              <w:start w:w="80" w:type="dxa"/>
              <w:end w:w="80" w:type="dxa"/>
            </w:tcMar>
          </w:tcPr>
          <w:p>
            <w:r/>
            <w:r>
              <w:rPr>
                <w:b w:val="0"/>
                <w:sz w:val="16"/>
              </w:rPr>
              <w:t>Pendiente</w:t>
            </w:r>
          </w:p>
        </w:tc>
        <w:tc>
          <w:tcPr>
            <w:tcW w:type="dxa" w:w="1871"/>
            <w:shd w:val="clear" w:color="auto" w:fill="F3F4F6"/>
            <w:tcMar>
              <w:top w:w="40" w:type="dxa"/>
              <w:bottom w:w="40" w:type="dxa"/>
              <w:start w:w="80" w:type="dxa"/>
              <w:end w:w="80" w:type="dxa"/>
            </w:tcMar>
          </w:tcPr>
          <w:p>
            <w:r/>
            <w:r>
              <w:rPr>
                <w:b w:val="0"/>
                <w:sz w:val="16"/>
              </w:rPr>
              <w:t>EV-CP032-C1-01.png (pendiente)</w:t>
            </w:r>
          </w:p>
        </w:tc>
        <w:tc>
          <w:tcPr>
            <w:tcW w:type="dxa" w:w="850"/>
            <w:shd w:val="clear" w:color="auto" w:fill="F3F4F6"/>
            <w:tcMar>
              <w:top w:w="40" w:type="dxa"/>
              <w:bottom w:w="40" w:type="dxa"/>
              <w:start w:w="80" w:type="dxa"/>
              <w:end w:w="80" w:type="dxa"/>
            </w:tcMar>
          </w:tcPr>
          <w:p>
            <w:r/>
            <w:r>
              <w:rPr>
                <w:b w:val="0"/>
                <w:sz w:val="16"/>
              </w:rPr>
              <w:t>—</w:t>
            </w:r>
          </w:p>
        </w:tc>
      </w:tr>
      <w:tr>
        <w:trPr>
          <w:cantSplit w:val="true"/>
        </w:trPr>
        <w:tc>
          <w:tcPr>
            <w:tcW w:type="dxa" w:w="907"/>
            <w:tcMar>
              <w:top w:w="40" w:type="dxa"/>
              <w:bottom w:w="40" w:type="dxa"/>
              <w:start w:w="80" w:type="dxa"/>
              <w:end w:w="80" w:type="dxa"/>
            </w:tcMar>
          </w:tcPr>
          <w:p>
            <w:r/>
            <w:r>
              <w:rPr>
                <w:b w:val="0"/>
                <w:sz w:val="16"/>
              </w:rPr>
              <w:t>CP-034</w:t>
            </w:r>
          </w:p>
        </w:tc>
        <w:tc>
          <w:tcPr>
            <w:tcW w:type="dxa" w:w="1587"/>
            <w:tcMar>
              <w:top w:w="40" w:type="dxa"/>
              <w:bottom w:w="40" w:type="dxa"/>
              <w:start w:w="80" w:type="dxa"/>
              <w:end w:w="80" w:type="dxa"/>
            </w:tcMar>
          </w:tcPr>
          <w:p>
            <w:r/>
            <w:r>
              <w:rPr>
                <w:b w:val="0"/>
                <w:sz w:val="16"/>
              </w:rPr>
              <w:t>____</w:t>
            </w:r>
          </w:p>
          <w:p>
            <w:r>
              <w:rPr>
                <w:b w:val="0"/>
                <w:sz w:val="16"/>
              </w:rPr>
              <w:t>Sebastián González González</w:t>
            </w:r>
          </w:p>
        </w:tc>
        <w:tc>
          <w:tcPr>
            <w:tcW w:type="dxa" w:w="964"/>
            <w:tcMar>
              <w:top w:w="40" w:type="dxa"/>
              <w:bottom w:w="40" w:type="dxa"/>
              <w:start w:w="80" w:type="dxa"/>
              <w:end w:w="80" w:type="dxa"/>
            </w:tcMar>
          </w:tcPr>
          <w:p>
            <w:r/>
            <w:r>
              <w:rPr>
                <w:b w:val="0"/>
                <w:sz w:val="16"/>
              </w:rPr>
              <w:t>Pendiente</w:t>
            </w:r>
          </w:p>
        </w:tc>
        <w:tc>
          <w:tcPr>
            <w:tcW w:type="dxa" w:w="3742"/>
            <w:tcMar>
              <w:top w:w="40" w:type="dxa"/>
              <w:bottom w:w="40" w:type="dxa"/>
              <w:start w:w="80" w:type="dxa"/>
              <w:end w:w="80" w:type="dxa"/>
            </w:tcMar>
          </w:tcPr>
          <w:p>
            <w:r/>
            <w:r>
              <w:rPr>
                <w:b w:val="0"/>
                <w:sz w:val="16"/>
              </w:rPr>
              <w:t>Pendiente</w:t>
            </w:r>
          </w:p>
        </w:tc>
        <w:tc>
          <w:tcPr>
            <w:tcW w:type="dxa" w:w="1871"/>
            <w:tcMar>
              <w:top w:w="40" w:type="dxa"/>
              <w:bottom w:w="40" w:type="dxa"/>
              <w:start w:w="80" w:type="dxa"/>
              <w:end w:w="80" w:type="dxa"/>
            </w:tcMar>
          </w:tcPr>
          <w:p>
            <w:r/>
            <w:r>
              <w:rPr>
                <w:b w:val="0"/>
                <w:sz w:val="16"/>
              </w:rPr>
              <w:t>EV-CP034-C1-01.png (pendiente)</w:t>
            </w:r>
          </w:p>
        </w:tc>
        <w:tc>
          <w:tcPr>
            <w:tcW w:type="dxa" w:w="850"/>
            <w:tcMar>
              <w:top w:w="40" w:type="dxa"/>
              <w:bottom w:w="40" w:type="dxa"/>
              <w:start w:w="80" w:type="dxa"/>
              <w:end w:w="80" w:type="dxa"/>
            </w:tcMar>
          </w:tcPr>
          <w:p>
            <w:r/>
            <w:r>
              <w:rPr>
                <w:b w:val="0"/>
                <w:sz w:val="16"/>
              </w:rPr>
              <w:t>—</w:t>
            </w:r>
          </w:p>
        </w:tc>
      </w:tr>
    </w:tbl>
    <w:p>
      <w:r>
        <w:br w:type="page"/>
      </w:r>
    </w:p>
    <w:p>
      <w:pPr>
        <w:pStyle w:val="Heading1"/>
      </w:pPr>
      <w:r>
        <w:t>4. Reporte de defectos</w:t>
      </w:r>
    </w:p>
    <w:p>
      <w:pPr>
        <w:spacing w:after="120"/>
      </w:pPr>
      <w:r>
        <w:rPr>
          <w:b w:val="0"/>
          <w:i w:val="0"/>
          <w:sz w:val="22"/>
        </w:rPr>
        <w:t>Los 14 defectos tienen los trece campos del formato; el entorno, la fecha, la frecuencia y el resultado real los pone quien lo ejecuta en Railway. Aquí va la tabla resumen; los reportes completos están en el Anexo C, con sus capturas. Usamos las escalas de severidad y prioridad del curso y en cada reporte justificamos las dos por separado.</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850"/>
        <w:gridCol w:w="3742"/>
        <w:gridCol w:w="1134"/>
        <w:gridCol w:w="850"/>
        <w:gridCol w:w="850"/>
        <w:gridCol w:w="907"/>
        <w:gridCol w:w="907"/>
      </w:tblGrid>
      <w:tr>
        <w:trPr>
          <w:cantSplit w:val="true"/>
        </w:trPr>
        <w:tc>
          <w:tcPr>
            <w:tcW w:type="dxa" w:w="850"/>
            <w:shd w:val="clear" w:color="auto" w:fill="0F766E"/>
            <w:tcMar>
              <w:top w:w="40" w:type="dxa"/>
              <w:bottom w:w="40" w:type="dxa"/>
              <w:start w:w="80" w:type="dxa"/>
              <w:end w:w="80" w:type="dxa"/>
            </w:tcMar>
          </w:tcPr>
          <w:p>
            <w:pPr>
              <w:jc w:val="center"/>
            </w:pPr>
            <w:r/>
            <w:r>
              <w:rPr>
                <w:b/>
                <w:color w:val="FFFFFF"/>
                <w:sz w:val="16"/>
              </w:rPr>
              <w:t>ID</w:t>
            </w:r>
          </w:p>
        </w:tc>
        <w:tc>
          <w:tcPr>
            <w:tcW w:type="dxa" w:w="3742"/>
            <w:shd w:val="clear" w:color="auto" w:fill="0F766E"/>
            <w:tcMar>
              <w:top w:w="40" w:type="dxa"/>
              <w:bottom w:w="40" w:type="dxa"/>
              <w:start w:w="80" w:type="dxa"/>
              <w:end w:w="80" w:type="dxa"/>
            </w:tcMar>
          </w:tcPr>
          <w:p>
            <w:pPr>
              <w:jc w:val="center"/>
            </w:pPr>
            <w:r/>
            <w:r>
              <w:rPr>
                <w:b/>
                <w:color w:val="FFFFFF"/>
                <w:sz w:val="16"/>
              </w:rPr>
              <w:t>Título</w:t>
            </w:r>
          </w:p>
        </w:tc>
        <w:tc>
          <w:tcPr>
            <w:tcW w:type="dxa" w:w="1134"/>
            <w:shd w:val="clear" w:color="auto" w:fill="0F766E"/>
            <w:tcMar>
              <w:top w:w="40" w:type="dxa"/>
              <w:bottom w:w="40" w:type="dxa"/>
              <w:start w:w="80" w:type="dxa"/>
              <w:end w:w="80" w:type="dxa"/>
            </w:tcMar>
          </w:tcPr>
          <w:p>
            <w:pPr>
              <w:jc w:val="center"/>
            </w:pPr>
            <w:r/>
            <w:r>
              <w:rPr>
                <w:b/>
                <w:color w:val="FFFFFF"/>
                <w:sz w:val="16"/>
              </w:rPr>
              <w:t>Requisito</w:t>
            </w:r>
          </w:p>
        </w:tc>
        <w:tc>
          <w:tcPr>
            <w:tcW w:type="dxa" w:w="850"/>
            <w:shd w:val="clear" w:color="auto" w:fill="0F766E"/>
            <w:tcMar>
              <w:top w:w="40" w:type="dxa"/>
              <w:bottom w:w="40" w:type="dxa"/>
              <w:start w:w="80" w:type="dxa"/>
              <w:end w:w="80" w:type="dxa"/>
            </w:tcMar>
          </w:tcPr>
          <w:p>
            <w:pPr>
              <w:jc w:val="center"/>
            </w:pPr>
            <w:r/>
            <w:r>
              <w:rPr>
                <w:b/>
                <w:color w:val="FFFFFF"/>
                <w:sz w:val="16"/>
              </w:rPr>
              <w:t>Severidad</w:t>
            </w:r>
          </w:p>
        </w:tc>
        <w:tc>
          <w:tcPr>
            <w:tcW w:type="dxa" w:w="850"/>
            <w:shd w:val="clear" w:color="auto" w:fill="0F766E"/>
            <w:tcMar>
              <w:top w:w="40" w:type="dxa"/>
              <w:bottom w:w="40" w:type="dxa"/>
              <w:start w:w="80" w:type="dxa"/>
              <w:end w:w="80" w:type="dxa"/>
            </w:tcMar>
          </w:tcPr>
          <w:p>
            <w:pPr>
              <w:jc w:val="center"/>
            </w:pPr>
            <w:r/>
            <w:r>
              <w:rPr>
                <w:b/>
                <w:color w:val="FFFFFF"/>
                <w:sz w:val="16"/>
              </w:rPr>
              <w:t>Prioridad</w:t>
            </w:r>
          </w:p>
        </w:tc>
        <w:tc>
          <w:tcPr>
            <w:tcW w:type="dxa" w:w="907"/>
            <w:shd w:val="clear" w:color="auto" w:fill="0F766E"/>
            <w:tcMar>
              <w:top w:w="40" w:type="dxa"/>
              <w:bottom w:w="40" w:type="dxa"/>
              <w:start w:w="80" w:type="dxa"/>
              <w:end w:w="80" w:type="dxa"/>
            </w:tcMar>
          </w:tcPr>
          <w:p>
            <w:pPr>
              <w:jc w:val="center"/>
            </w:pPr>
            <w:r/>
            <w:r>
              <w:rPr>
                <w:b/>
                <w:color w:val="FFFFFF"/>
                <w:sz w:val="16"/>
              </w:rPr>
              <w:t>Origen</w:t>
            </w:r>
          </w:p>
        </w:tc>
        <w:tc>
          <w:tcPr>
            <w:tcW w:type="dxa" w:w="907"/>
            <w:shd w:val="clear" w:color="auto" w:fill="0F766E"/>
            <w:tcMar>
              <w:top w:w="40" w:type="dxa"/>
              <w:bottom w:w="40" w:type="dxa"/>
              <w:start w:w="80" w:type="dxa"/>
              <w:end w:w="80" w:type="dxa"/>
            </w:tcMar>
          </w:tcPr>
          <w:p>
            <w:pPr>
              <w:jc w:val="center"/>
            </w:pPr>
            <w:r/>
            <w:r>
              <w:rPr>
                <w:b/>
                <w:color w:val="FFFFFF"/>
                <w:sz w:val="16"/>
              </w:rPr>
              <w:t>Estado</w:t>
            </w:r>
          </w:p>
        </w:tc>
      </w:tr>
      <w:tr>
        <w:trPr>
          <w:cantSplit w:val="true"/>
        </w:trPr>
        <w:tc>
          <w:tcPr>
            <w:tcW w:type="dxa" w:w="850"/>
            <w:tcMar>
              <w:top w:w="40" w:type="dxa"/>
              <w:bottom w:w="40" w:type="dxa"/>
              <w:start w:w="80" w:type="dxa"/>
              <w:end w:w="80" w:type="dxa"/>
            </w:tcMar>
          </w:tcPr>
          <w:p>
            <w:r/>
            <w:r>
              <w:rPr>
                <w:b w:val="0"/>
                <w:sz w:val="16"/>
              </w:rPr>
              <w:t>DEF-01</w:t>
            </w:r>
          </w:p>
        </w:tc>
        <w:tc>
          <w:tcPr>
            <w:tcW w:type="dxa" w:w="3742"/>
            <w:tcMar>
              <w:top w:w="40" w:type="dxa"/>
              <w:bottom w:w="40" w:type="dxa"/>
              <w:start w:w="80" w:type="dxa"/>
              <w:end w:w="80" w:type="dxa"/>
            </w:tcMar>
          </w:tcPr>
          <w:p>
            <w:r/>
            <w:r>
              <w:rPr>
                <w:b w:val="0"/>
                <w:sz w:val="16"/>
              </w:rPr>
              <w:t>La sesión sigue abierta después de 16 minutos sin actividad; solo se cierra a las 2 horas, y únicamente al recargar</w:t>
            </w:r>
          </w:p>
        </w:tc>
        <w:tc>
          <w:tcPr>
            <w:tcW w:type="dxa" w:w="1134"/>
            <w:tcMar>
              <w:top w:w="40" w:type="dxa"/>
              <w:bottom w:w="40" w:type="dxa"/>
              <w:start w:w="80" w:type="dxa"/>
              <w:end w:w="80" w:type="dxa"/>
            </w:tcMar>
          </w:tcPr>
          <w:p>
            <w:r/>
            <w:r>
              <w:rPr>
                <w:b w:val="0"/>
                <w:sz w:val="16"/>
              </w:rPr>
              <w:t>RNF02</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SE-01 · CP-034</w:t>
            </w:r>
          </w:p>
        </w:tc>
        <w:tc>
          <w:tcPr>
            <w:tcW w:type="dxa" w:w="907"/>
            <w:tcMar>
              <w:top w:w="40" w:type="dxa"/>
              <w:bottom w:w="40" w:type="dxa"/>
              <w:start w:w="80" w:type="dxa"/>
              <w:end w:w="80" w:type="dxa"/>
            </w:tcMar>
          </w:tcPr>
          <w:p>
            <w:r/>
            <w:r>
              <w:rPr>
                <w:b w:val="0"/>
                <w:sz w:val="16"/>
              </w:rPr>
              <w:t>Por reproducir</w:t>
            </w:r>
          </w:p>
        </w:tc>
      </w:tr>
      <w:tr>
        <w:trPr>
          <w:cantSplit w:val="true"/>
        </w:trPr>
        <w:tc>
          <w:tcPr>
            <w:tcW w:type="dxa" w:w="850"/>
            <w:shd w:val="clear" w:color="auto" w:fill="F3F4F6"/>
            <w:tcMar>
              <w:top w:w="40" w:type="dxa"/>
              <w:bottom w:w="40" w:type="dxa"/>
              <w:start w:w="80" w:type="dxa"/>
              <w:end w:w="80" w:type="dxa"/>
            </w:tcMar>
          </w:tcPr>
          <w:p>
            <w:r/>
            <w:r>
              <w:rPr>
                <w:b w:val="0"/>
                <w:sz w:val="16"/>
              </w:rPr>
              <w:t>DEF-02</w:t>
            </w:r>
          </w:p>
        </w:tc>
        <w:tc>
          <w:tcPr>
            <w:tcW w:type="dxa" w:w="3742"/>
            <w:shd w:val="clear" w:color="auto" w:fill="F3F4F6"/>
            <w:tcMar>
              <w:top w:w="40" w:type="dxa"/>
              <w:bottom w:w="40" w:type="dxa"/>
              <w:start w:w="80" w:type="dxa"/>
              <w:end w:w="80" w:type="dxa"/>
            </w:tcMar>
          </w:tcPr>
          <w:p>
            <w:r/>
            <w:r>
              <w:rPr>
                <w:b w:val="0"/>
                <w:sz w:val="16"/>
              </w:rPr>
              <w:t>El administrador programa una asesoría con fecha de hoy, y por la API también con fechas pasadas</w:t>
            </w:r>
          </w:p>
        </w:tc>
        <w:tc>
          <w:tcPr>
            <w:tcW w:type="dxa" w:w="1134"/>
            <w:shd w:val="clear" w:color="auto" w:fill="F3F4F6"/>
            <w:tcMar>
              <w:top w:w="40" w:type="dxa"/>
              <w:bottom w:w="40" w:type="dxa"/>
              <w:start w:w="80" w:type="dxa"/>
              <w:end w:w="80" w:type="dxa"/>
            </w:tcMar>
          </w:tcPr>
          <w:p>
            <w:r/>
            <w:r>
              <w:rPr>
                <w:b w:val="0"/>
                <w:sz w:val="16"/>
              </w:rPr>
              <w:t>R5 · RRN06</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Alta</w:t>
            </w:r>
          </w:p>
        </w:tc>
        <w:tc>
          <w:tcPr>
            <w:tcW w:type="dxa" w:w="907"/>
            <w:shd w:val="clear" w:color="auto" w:fill="F3F4F6"/>
            <w:tcMar>
              <w:top w:w="40" w:type="dxa"/>
              <w:bottom w:w="40" w:type="dxa"/>
              <w:start w:w="80" w:type="dxa"/>
              <w:end w:w="80" w:type="dxa"/>
            </w:tcMar>
          </w:tcPr>
          <w:p>
            <w:r/>
            <w:r>
              <w:rPr>
                <w:b w:val="0"/>
                <w:sz w:val="16"/>
              </w:rPr>
              <w:t>CP-032</w:t>
            </w:r>
          </w:p>
        </w:tc>
        <w:tc>
          <w:tcPr>
            <w:tcW w:type="dxa" w:w="907"/>
            <w:shd w:val="clear" w:color="auto" w:fill="F3F4F6"/>
            <w:tcMar>
              <w:top w:w="40" w:type="dxa"/>
              <w:bottom w:w="40" w:type="dxa"/>
              <w:start w:w="80" w:type="dxa"/>
              <w:end w:w="80" w:type="dxa"/>
            </w:tcMar>
          </w:tcPr>
          <w:p>
            <w:r/>
            <w:r>
              <w:rPr>
                <w:b w:val="0"/>
                <w:sz w:val="16"/>
              </w:rPr>
              <w:t>Por reproducir</w:t>
            </w:r>
          </w:p>
        </w:tc>
      </w:tr>
      <w:tr>
        <w:trPr>
          <w:cantSplit w:val="true"/>
        </w:trPr>
        <w:tc>
          <w:tcPr>
            <w:tcW w:type="dxa" w:w="850"/>
            <w:tcMar>
              <w:top w:w="40" w:type="dxa"/>
              <w:bottom w:w="40" w:type="dxa"/>
              <w:start w:w="80" w:type="dxa"/>
              <w:end w:w="80" w:type="dxa"/>
            </w:tcMar>
          </w:tcPr>
          <w:p>
            <w:r/>
            <w:r>
              <w:rPr>
                <w:b w:val="0"/>
                <w:sz w:val="16"/>
              </w:rPr>
              <w:t>DEF-03</w:t>
            </w:r>
          </w:p>
        </w:tc>
        <w:tc>
          <w:tcPr>
            <w:tcW w:type="dxa" w:w="3742"/>
            <w:tcMar>
              <w:top w:w="40" w:type="dxa"/>
              <w:bottom w:w="40" w:type="dxa"/>
              <w:start w:w="80" w:type="dxa"/>
              <w:end w:w="80" w:type="dxa"/>
            </w:tcMar>
          </w:tcPr>
          <w:p>
            <w:r/>
            <w:r>
              <w:rPr>
                <w:b w:val="0"/>
                <w:sz w:val="16"/>
              </w:rPr>
              <w:t>La foto de 2,5 MB no se rechaza: la interfaz la reduce y la guarda sin avisar del límite de 2 MB</w:t>
            </w:r>
          </w:p>
        </w:tc>
        <w:tc>
          <w:tcPr>
            <w:tcW w:type="dxa" w:w="1134"/>
            <w:tcMar>
              <w:top w:w="40" w:type="dxa"/>
              <w:bottom w:w="40" w:type="dxa"/>
              <w:start w:w="80" w:type="dxa"/>
              <w:end w:w="80" w:type="dxa"/>
            </w:tcMar>
          </w:tcPr>
          <w:p>
            <w:r/>
            <w:r>
              <w:rPr>
                <w:b w:val="0"/>
                <w:sz w:val="16"/>
              </w:rPr>
              <w:t>R4 · RF036</w:t>
            </w:r>
          </w:p>
        </w:tc>
        <w:tc>
          <w:tcPr>
            <w:tcW w:type="dxa" w:w="850"/>
            <w:tcMar>
              <w:top w:w="40" w:type="dxa"/>
              <w:bottom w:w="40" w:type="dxa"/>
              <w:start w:w="80" w:type="dxa"/>
              <w:end w:w="80" w:type="dxa"/>
            </w:tcMar>
          </w:tcPr>
          <w:p>
            <w:r/>
            <w:r>
              <w:rPr>
                <w:b w:val="0"/>
                <w:sz w:val="16"/>
              </w:rPr>
              <w:t>Baja</w:t>
            </w:r>
          </w:p>
        </w:tc>
        <w:tc>
          <w:tcPr>
            <w:tcW w:type="dxa" w:w="850"/>
            <w:tcMar>
              <w:top w:w="40" w:type="dxa"/>
              <w:bottom w:w="40" w:type="dxa"/>
              <w:start w:w="80" w:type="dxa"/>
              <w:end w:w="80" w:type="dxa"/>
            </w:tcMar>
          </w:tcPr>
          <w:p>
            <w:r/>
            <w:r>
              <w:rPr>
                <w:b w:val="0"/>
                <w:sz w:val="16"/>
              </w:rPr>
              <w:t>Baja</w:t>
            </w:r>
          </w:p>
        </w:tc>
        <w:tc>
          <w:tcPr>
            <w:tcW w:type="dxa" w:w="907"/>
            <w:tcMar>
              <w:top w:w="40" w:type="dxa"/>
              <w:bottom w:w="40" w:type="dxa"/>
              <w:start w:w="80" w:type="dxa"/>
              <w:end w:w="80" w:type="dxa"/>
            </w:tcMar>
          </w:tcPr>
          <w:p>
            <w:r/>
            <w:r>
              <w:rPr>
                <w:b w:val="0"/>
                <w:sz w:val="16"/>
              </w:rPr>
              <w:t>CP-017</w:t>
            </w:r>
          </w:p>
        </w:tc>
        <w:tc>
          <w:tcPr>
            <w:tcW w:type="dxa" w:w="907"/>
            <w:tcMar>
              <w:top w:w="40" w:type="dxa"/>
              <w:bottom w:w="40" w:type="dxa"/>
              <w:start w:w="80" w:type="dxa"/>
              <w:end w:w="80" w:type="dxa"/>
            </w:tcMar>
          </w:tcPr>
          <w:p>
            <w:r/>
            <w:r>
              <w:rPr>
                <w:b w:val="0"/>
                <w:sz w:val="16"/>
              </w:rPr>
              <w:t>Por reproducir</w:t>
            </w:r>
          </w:p>
        </w:tc>
      </w:tr>
      <w:tr>
        <w:trPr>
          <w:cantSplit w:val="true"/>
        </w:trPr>
        <w:tc>
          <w:tcPr>
            <w:tcW w:type="dxa" w:w="850"/>
            <w:shd w:val="clear" w:color="auto" w:fill="F3F4F6"/>
            <w:tcMar>
              <w:top w:w="40" w:type="dxa"/>
              <w:bottom w:w="40" w:type="dxa"/>
              <w:start w:w="80" w:type="dxa"/>
              <w:end w:w="80" w:type="dxa"/>
            </w:tcMar>
          </w:tcPr>
          <w:p>
            <w:r/>
            <w:r>
              <w:rPr>
                <w:b w:val="0"/>
                <w:sz w:val="16"/>
              </w:rPr>
              <w:t>DEF-04</w:t>
            </w:r>
          </w:p>
        </w:tc>
        <w:tc>
          <w:tcPr>
            <w:tcW w:type="dxa" w:w="3742"/>
            <w:shd w:val="clear" w:color="auto" w:fill="F3F4F6"/>
            <w:tcMar>
              <w:top w:w="40" w:type="dxa"/>
              <w:bottom w:w="40" w:type="dxa"/>
              <w:start w:w="80" w:type="dxa"/>
              <w:end w:w="80" w:type="dxa"/>
            </w:tcMar>
          </w:tcPr>
          <w:p>
            <w:r/>
            <w:r>
              <w:rPr>
                <w:b w:val="0"/>
                <w:sz w:val="16"/>
              </w:rPr>
              <w:t>El acceso se bloquea después de cinco intentos fallidos y no después de tres</w:t>
            </w:r>
          </w:p>
        </w:tc>
        <w:tc>
          <w:tcPr>
            <w:tcW w:type="dxa" w:w="1134"/>
            <w:shd w:val="clear" w:color="auto" w:fill="F3F4F6"/>
            <w:tcMar>
              <w:top w:w="40" w:type="dxa"/>
              <w:bottom w:w="40" w:type="dxa"/>
              <w:start w:w="80" w:type="dxa"/>
              <w:end w:w="80" w:type="dxa"/>
            </w:tcMar>
          </w:tcPr>
          <w:p>
            <w:r/>
            <w:r>
              <w:rPr>
                <w:b w:val="0"/>
                <w:sz w:val="16"/>
              </w:rPr>
              <w:t>R2 · RRN01</w:t>
            </w:r>
          </w:p>
        </w:tc>
        <w:tc>
          <w:tcPr>
            <w:tcW w:type="dxa" w:w="850"/>
            <w:shd w:val="clear" w:color="auto" w:fill="F3F4F6"/>
            <w:tcMar>
              <w:top w:w="40" w:type="dxa"/>
              <w:bottom w:w="40" w:type="dxa"/>
              <w:start w:w="80" w:type="dxa"/>
              <w:end w:w="80" w:type="dxa"/>
            </w:tcMar>
          </w:tcPr>
          <w:p>
            <w:r/>
            <w:r>
              <w:rPr>
                <w:b w:val="0"/>
                <w:sz w:val="16"/>
              </w:rPr>
              <w:t>Baja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CP-013</w:t>
            </w:r>
          </w:p>
        </w:tc>
        <w:tc>
          <w:tcPr>
            <w:tcW w:type="dxa" w:w="907"/>
            <w:shd w:val="clear" w:color="auto" w:fill="F3F4F6"/>
            <w:tcMar>
              <w:top w:w="40" w:type="dxa"/>
              <w:bottom w:w="40" w:type="dxa"/>
              <w:start w:w="80" w:type="dxa"/>
              <w:end w:w="80" w:type="dxa"/>
            </w:tcMar>
          </w:tcPr>
          <w:p>
            <w:r/>
            <w:r>
              <w:rPr>
                <w:b w:val="0"/>
                <w:sz w:val="16"/>
              </w:rPr>
              <w:t>Por reproducir</w:t>
            </w:r>
          </w:p>
        </w:tc>
      </w:tr>
      <w:tr>
        <w:trPr>
          <w:cantSplit w:val="true"/>
        </w:trPr>
        <w:tc>
          <w:tcPr>
            <w:tcW w:type="dxa" w:w="850"/>
            <w:tcMar>
              <w:top w:w="40" w:type="dxa"/>
              <w:bottom w:w="40" w:type="dxa"/>
              <w:start w:w="80" w:type="dxa"/>
              <w:end w:w="80" w:type="dxa"/>
            </w:tcMar>
          </w:tcPr>
          <w:p>
            <w:r/>
            <w:r>
              <w:rPr>
                <w:b w:val="0"/>
                <w:sz w:val="16"/>
              </w:rPr>
              <w:t>DEF-05</w:t>
            </w:r>
          </w:p>
        </w:tc>
        <w:tc>
          <w:tcPr>
            <w:tcW w:type="dxa" w:w="3742"/>
            <w:tcMar>
              <w:top w:w="40" w:type="dxa"/>
              <w:bottom w:w="40" w:type="dxa"/>
              <w:start w:w="80" w:type="dxa"/>
              <w:end w:w="80" w:type="dxa"/>
            </w:tcMar>
          </w:tcPr>
          <w:p>
            <w:r/>
            <w:r>
              <w:rPr>
                <w:b w:val="0"/>
                <w:sz w:val="16"/>
              </w:rPr>
              <w:t>El HTML escrito en las observaciones de una tutoría se ejecutaba al abrir ese día en el calendario</w:t>
            </w:r>
          </w:p>
        </w:tc>
        <w:tc>
          <w:tcPr>
            <w:tcW w:type="dxa" w:w="1134"/>
            <w:tcMar>
              <w:top w:w="40" w:type="dxa"/>
              <w:bottom w:w="40" w:type="dxa"/>
              <w:start w:w="80" w:type="dxa"/>
              <w:end w:w="80" w:type="dxa"/>
            </w:tcMar>
          </w:tcPr>
          <w:p>
            <w:r/>
            <w:r>
              <w:rPr>
                <w:b w:val="0"/>
                <w:sz w:val="16"/>
              </w:rPr>
              <w:t>R5 · RNF06</w:t>
            </w:r>
          </w:p>
        </w:tc>
        <w:tc>
          <w:tcPr>
            <w:tcW w:type="dxa" w:w="850"/>
            <w:tcMar>
              <w:top w:w="40" w:type="dxa"/>
              <w:bottom w:w="40" w:type="dxa"/>
              <w:start w:w="80" w:type="dxa"/>
              <w:end w:w="80" w:type="dxa"/>
            </w:tcMar>
          </w:tcPr>
          <w:p>
            <w:r/>
            <w:r>
              <w:rPr>
                <w:b w:val="0"/>
                <w:sz w:val="16"/>
              </w:rPr>
              <w:t>Crítica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SE-02</w:t>
            </w:r>
          </w:p>
        </w:tc>
        <w:tc>
          <w:tcPr>
            <w:tcW w:type="dxa" w:w="907"/>
            <w:tcMar>
              <w:top w:w="40" w:type="dxa"/>
              <w:bottom w:w="40" w:type="dxa"/>
              <w:start w:w="80" w:type="dxa"/>
              <w:end w:w="80" w:type="dxa"/>
            </w:tcMar>
          </w:tcPr>
          <w:p>
            <w:r/>
            <w:r>
              <w:rPr>
                <w:b w:val="0"/>
                <w:sz w:val="16"/>
              </w:rPr>
              <w:t>Corregido, por verificar</w:t>
            </w:r>
          </w:p>
        </w:tc>
      </w:tr>
      <w:tr>
        <w:trPr>
          <w:cantSplit w:val="true"/>
        </w:trPr>
        <w:tc>
          <w:tcPr>
            <w:tcW w:type="dxa" w:w="850"/>
            <w:shd w:val="clear" w:color="auto" w:fill="F3F4F6"/>
            <w:tcMar>
              <w:top w:w="40" w:type="dxa"/>
              <w:bottom w:w="40" w:type="dxa"/>
              <w:start w:w="80" w:type="dxa"/>
              <w:end w:w="80" w:type="dxa"/>
            </w:tcMar>
          </w:tcPr>
          <w:p>
            <w:r/>
            <w:r>
              <w:rPr>
                <w:b w:val="0"/>
                <w:sz w:val="16"/>
              </w:rPr>
              <w:t>DEF-06</w:t>
            </w:r>
          </w:p>
        </w:tc>
        <w:tc>
          <w:tcPr>
            <w:tcW w:type="dxa" w:w="3742"/>
            <w:shd w:val="clear" w:color="auto" w:fill="F3F4F6"/>
            <w:tcMar>
              <w:top w:w="40" w:type="dxa"/>
              <w:bottom w:w="40" w:type="dxa"/>
              <w:start w:w="80" w:type="dxa"/>
              <w:end w:w="80" w:type="dxa"/>
            </w:tcMar>
          </w:tcPr>
          <w:p>
            <w:r/>
            <w:r>
              <w:rPr>
                <w:b w:val="0"/>
                <w:sz w:val="16"/>
              </w:rPr>
              <w:t>Una tutoría cancelada pasa a «completada» si el docente la marca como realizada por la API</w:t>
            </w:r>
          </w:p>
        </w:tc>
        <w:tc>
          <w:tcPr>
            <w:tcW w:type="dxa" w:w="1134"/>
            <w:shd w:val="clear" w:color="auto" w:fill="F3F4F6"/>
            <w:tcMar>
              <w:top w:w="40" w:type="dxa"/>
              <w:bottom w:w="40" w:type="dxa"/>
              <w:start w:w="80" w:type="dxa"/>
              <w:end w:w="80" w:type="dxa"/>
            </w:tcMar>
          </w:tcPr>
          <w:p>
            <w:r/>
            <w:r>
              <w:rPr>
                <w:b w:val="0"/>
                <w:sz w:val="16"/>
              </w:rPr>
              <w:t>R6</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SE-02</w:t>
            </w:r>
          </w:p>
        </w:tc>
        <w:tc>
          <w:tcPr>
            <w:tcW w:type="dxa" w:w="907"/>
            <w:shd w:val="clear" w:color="auto" w:fill="F3F4F6"/>
            <w:tcMar>
              <w:top w:w="40" w:type="dxa"/>
              <w:bottom w:w="40" w:type="dxa"/>
              <w:start w:w="80" w:type="dxa"/>
              <w:end w:w="80" w:type="dxa"/>
            </w:tcMar>
          </w:tcPr>
          <w:p>
            <w:r/>
            <w:r>
              <w:rPr>
                <w:b w:val="0"/>
                <w:sz w:val="16"/>
              </w:rPr>
              <w:t>Por reproducir</w:t>
            </w:r>
          </w:p>
        </w:tc>
      </w:tr>
      <w:tr>
        <w:trPr>
          <w:cantSplit w:val="true"/>
        </w:trPr>
        <w:tc>
          <w:tcPr>
            <w:tcW w:type="dxa" w:w="850"/>
            <w:tcMar>
              <w:top w:w="40" w:type="dxa"/>
              <w:bottom w:w="40" w:type="dxa"/>
              <w:start w:w="80" w:type="dxa"/>
              <w:end w:w="80" w:type="dxa"/>
            </w:tcMar>
          </w:tcPr>
          <w:p>
            <w:r/>
            <w:r>
              <w:rPr>
                <w:b w:val="0"/>
                <w:sz w:val="16"/>
              </w:rPr>
              <w:t>DEF-07</w:t>
            </w:r>
          </w:p>
        </w:tc>
        <w:tc>
          <w:tcPr>
            <w:tcW w:type="dxa" w:w="3742"/>
            <w:tcMar>
              <w:top w:w="40" w:type="dxa"/>
              <w:bottom w:w="40" w:type="dxa"/>
              <w:start w:w="80" w:type="dxa"/>
              <w:end w:w="80" w:type="dxa"/>
            </w:tcMar>
          </w:tcPr>
          <w:p>
            <w:r/>
            <w:r>
              <w:rPr>
                <w:b w:val="0"/>
                <w:sz w:val="16"/>
              </w:rPr>
              <w:t>Las contraseñas se ven en claro en «Nuevo usuario» y «Editar usuario», y la primera trae «Cambiar123» escrita</w:t>
            </w:r>
          </w:p>
        </w:tc>
        <w:tc>
          <w:tcPr>
            <w:tcW w:type="dxa" w:w="1134"/>
            <w:tcMar>
              <w:top w:w="40" w:type="dxa"/>
              <w:bottom w:w="40" w:type="dxa"/>
              <w:start w:w="80" w:type="dxa"/>
              <w:end w:w="80" w:type="dxa"/>
            </w:tcMar>
          </w:tcPr>
          <w:p>
            <w:r/>
            <w:r>
              <w:rPr>
                <w:b w:val="0"/>
                <w:sz w:val="16"/>
              </w:rPr>
              <w:t>R7 · RNF05</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SE-01</w:t>
            </w:r>
          </w:p>
        </w:tc>
        <w:tc>
          <w:tcPr>
            <w:tcW w:type="dxa" w:w="907"/>
            <w:tcMar>
              <w:top w:w="40" w:type="dxa"/>
              <w:bottom w:w="40" w:type="dxa"/>
              <w:start w:w="80" w:type="dxa"/>
              <w:end w:w="80" w:type="dxa"/>
            </w:tcMar>
          </w:tcPr>
          <w:p>
            <w:r/>
            <w:r>
              <w:rPr>
                <w:b w:val="0"/>
                <w:sz w:val="16"/>
              </w:rPr>
              <w:t>Por reproducir</w:t>
            </w:r>
          </w:p>
        </w:tc>
      </w:tr>
      <w:tr>
        <w:trPr>
          <w:cantSplit w:val="true"/>
        </w:trPr>
        <w:tc>
          <w:tcPr>
            <w:tcW w:type="dxa" w:w="850"/>
            <w:shd w:val="clear" w:color="auto" w:fill="F3F4F6"/>
            <w:tcMar>
              <w:top w:w="40" w:type="dxa"/>
              <w:bottom w:w="40" w:type="dxa"/>
              <w:start w:w="80" w:type="dxa"/>
              <w:end w:w="80" w:type="dxa"/>
            </w:tcMar>
          </w:tcPr>
          <w:p>
            <w:r/>
            <w:r>
              <w:rPr>
                <w:b w:val="0"/>
                <w:sz w:val="16"/>
              </w:rPr>
              <w:t>DEF-08</w:t>
            </w:r>
          </w:p>
        </w:tc>
        <w:tc>
          <w:tcPr>
            <w:tcW w:type="dxa" w:w="3742"/>
            <w:shd w:val="clear" w:color="auto" w:fill="F3F4F6"/>
            <w:tcMar>
              <w:top w:w="40" w:type="dxa"/>
              <w:bottom w:w="40" w:type="dxa"/>
              <w:start w:w="80" w:type="dxa"/>
              <w:end w:w="80" w:type="dxa"/>
            </w:tcMar>
          </w:tcPr>
          <w:p>
            <w:r/>
            <w:r>
              <w:rPr>
                <w:b w:val="0"/>
                <w:sz w:val="16"/>
              </w:rPr>
              <w:t>La regla de 24 horas para cancelar se calcula con 5 horas de diferencia: con 26 h de margen dice que faltan 21</w:t>
            </w:r>
          </w:p>
        </w:tc>
        <w:tc>
          <w:tcPr>
            <w:tcW w:type="dxa" w:w="1134"/>
            <w:shd w:val="clear" w:color="auto" w:fill="F3F4F6"/>
            <w:tcMar>
              <w:top w:w="40" w:type="dxa"/>
              <w:bottom w:w="40" w:type="dxa"/>
              <w:start w:w="80" w:type="dxa"/>
              <w:end w:w="80" w:type="dxa"/>
            </w:tcMar>
          </w:tcPr>
          <w:p>
            <w:r/>
            <w:r>
              <w:rPr>
                <w:b w:val="0"/>
                <w:sz w:val="16"/>
              </w:rPr>
              <w:t>R6</w:t>
            </w:r>
          </w:p>
        </w:tc>
        <w:tc>
          <w:tcPr>
            <w:tcW w:type="dxa" w:w="850"/>
            <w:shd w:val="clear" w:color="auto" w:fill="F3F4F6"/>
            <w:tcMar>
              <w:top w:w="40" w:type="dxa"/>
              <w:bottom w:w="40" w:type="dxa"/>
              <w:start w:w="80" w:type="dxa"/>
              <w:end w:w="80" w:type="dxa"/>
            </w:tcMar>
          </w:tcPr>
          <w:p>
            <w:r/>
            <w:r>
              <w:rPr>
                <w:b w:val="0"/>
                <w:sz w:val="16"/>
              </w:rPr>
              <w:t>Alta</w:t>
            </w:r>
          </w:p>
        </w:tc>
        <w:tc>
          <w:tcPr>
            <w:tcW w:type="dxa" w:w="850"/>
            <w:shd w:val="clear" w:color="auto" w:fill="F3F4F6"/>
            <w:tcMar>
              <w:top w:w="40" w:type="dxa"/>
              <w:bottom w:w="40" w:type="dxa"/>
              <w:start w:w="80" w:type="dxa"/>
              <w:end w:w="80" w:type="dxa"/>
            </w:tcMar>
          </w:tcPr>
          <w:p>
            <w:r/>
            <w:r>
              <w:rPr>
                <w:b w:val="0"/>
                <w:sz w:val="16"/>
              </w:rPr>
              <w:t>Alta</w:t>
            </w:r>
          </w:p>
        </w:tc>
        <w:tc>
          <w:tcPr>
            <w:tcW w:type="dxa" w:w="907"/>
            <w:shd w:val="clear" w:color="auto" w:fill="F3F4F6"/>
            <w:tcMar>
              <w:top w:w="40" w:type="dxa"/>
              <w:bottom w:w="40" w:type="dxa"/>
              <w:start w:w="80" w:type="dxa"/>
              <w:end w:w="80" w:type="dxa"/>
            </w:tcMar>
          </w:tcPr>
          <w:p>
            <w:r/>
            <w:r>
              <w:rPr>
                <w:b w:val="0"/>
                <w:sz w:val="16"/>
              </w:rPr>
              <w:t>CP-025</w:t>
            </w:r>
          </w:p>
        </w:tc>
        <w:tc>
          <w:tcPr>
            <w:tcW w:type="dxa" w:w="907"/>
            <w:shd w:val="clear" w:color="auto" w:fill="F3F4F6"/>
            <w:tcMar>
              <w:top w:w="40" w:type="dxa"/>
              <w:bottom w:w="40" w:type="dxa"/>
              <w:start w:w="80" w:type="dxa"/>
              <w:end w:w="80" w:type="dxa"/>
            </w:tcMar>
          </w:tcPr>
          <w:p>
            <w:r/>
            <w:r>
              <w:rPr>
                <w:b w:val="0"/>
                <w:sz w:val="16"/>
              </w:rPr>
              <w:t>Por reproducir</w:t>
            </w:r>
          </w:p>
        </w:tc>
      </w:tr>
      <w:tr>
        <w:trPr>
          <w:cantSplit w:val="true"/>
        </w:trPr>
        <w:tc>
          <w:tcPr>
            <w:tcW w:type="dxa" w:w="850"/>
            <w:tcMar>
              <w:top w:w="40" w:type="dxa"/>
              <w:bottom w:w="40" w:type="dxa"/>
              <w:start w:w="80" w:type="dxa"/>
              <w:end w:w="80" w:type="dxa"/>
            </w:tcMar>
          </w:tcPr>
          <w:p>
            <w:r/>
            <w:r>
              <w:rPr>
                <w:b w:val="0"/>
                <w:sz w:val="16"/>
              </w:rPr>
              <w:t>DEF-09</w:t>
            </w:r>
          </w:p>
        </w:tc>
        <w:tc>
          <w:tcPr>
            <w:tcW w:type="dxa" w:w="3742"/>
            <w:tcMar>
              <w:top w:w="40" w:type="dxa"/>
              <w:bottom w:w="40" w:type="dxa"/>
              <w:start w:w="80" w:type="dxa"/>
              <w:end w:w="80" w:type="dxa"/>
            </w:tcMar>
          </w:tcPr>
          <w:p>
            <w:r/>
            <w:r>
              <w:rPr>
                <w:b w:val="0"/>
                <w:sz w:val="16"/>
              </w:rPr>
              <w:t>Un estudiante queda con dos tutorías a la misma fecha y hora con docentes distintos</w:t>
            </w:r>
          </w:p>
        </w:tc>
        <w:tc>
          <w:tcPr>
            <w:tcW w:type="dxa" w:w="1134"/>
            <w:tcMar>
              <w:top w:w="40" w:type="dxa"/>
              <w:bottom w:w="40" w:type="dxa"/>
              <w:start w:w="80" w:type="dxa"/>
              <w:end w:w="80" w:type="dxa"/>
            </w:tcMar>
          </w:tcPr>
          <w:p>
            <w:r/>
            <w:r>
              <w:rPr>
                <w:b w:val="0"/>
                <w:sz w:val="16"/>
              </w:rPr>
              <w:t>R5</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Media</w:t>
            </w:r>
          </w:p>
        </w:tc>
        <w:tc>
          <w:tcPr>
            <w:tcW w:type="dxa" w:w="907"/>
            <w:tcMar>
              <w:top w:w="40" w:type="dxa"/>
              <w:bottom w:w="40" w:type="dxa"/>
              <w:start w:w="80" w:type="dxa"/>
              <w:end w:w="80" w:type="dxa"/>
            </w:tcMar>
          </w:tcPr>
          <w:p>
            <w:r/>
            <w:r>
              <w:rPr>
                <w:b w:val="0"/>
                <w:sz w:val="16"/>
              </w:rPr>
              <w:t>CP-033</w:t>
            </w:r>
          </w:p>
        </w:tc>
        <w:tc>
          <w:tcPr>
            <w:tcW w:type="dxa" w:w="907"/>
            <w:tcMar>
              <w:top w:w="40" w:type="dxa"/>
              <w:bottom w:w="40" w:type="dxa"/>
              <w:start w:w="80" w:type="dxa"/>
              <w:end w:w="80" w:type="dxa"/>
            </w:tcMar>
          </w:tcPr>
          <w:p>
            <w:r/>
            <w:r>
              <w:rPr>
                <w:b w:val="0"/>
                <w:sz w:val="16"/>
              </w:rPr>
              <w:t>Por reproducir</w:t>
            </w:r>
          </w:p>
        </w:tc>
      </w:tr>
      <w:tr>
        <w:trPr>
          <w:cantSplit w:val="true"/>
        </w:trPr>
        <w:tc>
          <w:tcPr>
            <w:tcW w:type="dxa" w:w="850"/>
            <w:shd w:val="clear" w:color="auto" w:fill="F3F4F6"/>
            <w:tcMar>
              <w:top w:w="40" w:type="dxa"/>
              <w:bottom w:w="40" w:type="dxa"/>
              <w:start w:w="80" w:type="dxa"/>
              <w:end w:w="80" w:type="dxa"/>
            </w:tcMar>
          </w:tcPr>
          <w:p>
            <w:r/>
            <w:r>
              <w:rPr>
                <w:b w:val="0"/>
                <w:sz w:val="16"/>
              </w:rPr>
              <w:t>DEF-10</w:t>
            </w:r>
          </w:p>
        </w:tc>
        <w:tc>
          <w:tcPr>
            <w:tcW w:type="dxa" w:w="3742"/>
            <w:shd w:val="clear" w:color="auto" w:fill="F3F4F6"/>
            <w:tcMar>
              <w:top w:w="40" w:type="dxa"/>
              <w:bottom w:w="40" w:type="dxa"/>
              <w:start w:w="80" w:type="dxa"/>
              <w:end w:w="80" w:type="dxa"/>
            </w:tcMar>
          </w:tcPr>
          <w:p>
            <w:r/>
            <w:r>
              <w:rPr>
                <w:b w:val="0"/>
                <w:sz w:val="16"/>
              </w:rPr>
              <w:t>La API guarda tutorías con fechas y horas que no existen («2027-13-45», «mañana», «25:99»)</w:t>
            </w:r>
          </w:p>
        </w:tc>
        <w:tc>
          <w:tcPr>
            <w:tcW w:type="dxa" w:w="1134"/>
            <w:shd w:val="clear" w:color="auto" w:fill="F3F4F6"/>
            <w:tcMar>
              <w:top w:w="40" w:type="dxa"/>
              <w:bottom w:w="40" w:type="dxa"/>
              <w:start w:w="80" w:type="dxa"/>
              <w:end w:w="80" w:type="dxa"/>
            </w:tcMar>
          </w:tcPr>
          <w:p>
            <w:r/>
            <w:r>
              <w:rPr>
                <w:b w:val="0"/>
                <w:sz w:val="16"/>
              </w:rPr>
              <w:t>R5</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Baja</w:t>
            </w:r>
          </w:p>
        </w:tc>
        <w:tc>
          <w:tcPr>
            <w:tcW w:type="dxa" w:w="907"/>
            <w:shd w:val="clear" w:color="auto" w:fill="F3F4F6"/>
            <w:tcMar>
              <w:top w:w="40" w:type="dxa"/>
              <w:bottom w:w="40" w:type="dxa"/>
              <w:start w:w="80" w:type="dxa"/>
              <w:end w:w="80" w:type="dxa"/>
            </w:tcMar>
          </w:tcPr>
          <w:p>
            <w:r/>
            <w:r>
              <w:rPr>
                <w:b w:val="0"/>
                <w:sz w:val="16"/>
              </w:rPr>
              <w:t>SE-02</w:t>
            </w:r>
          </w:p>
        </w:tc>
        <w:tc>
          <w:tcPr>
            <w:tcW w:type="dxa" w:w="907"/>
            <w:shd w:val="clear" w:color="auto" w:fill="F3F4F6"/>
            <w:tcMar>
              <w:top w:w="40" w:type="dxa"/>
              <w:bottom w:w="40" w:type="dxa"/>
              <w:start w:w="80" w:type="dxa"/>
              <w:end w:w="80" w:type="dxa"/>
            </w:tcMar>
          </w:tcPr>
          <w:p>
            <w:r/>
            <w:r>
              <w:rPr>
                <w:b w:val="0"/>
                <w:sz w:val="16"/>
              </w:rPr>
              <w:t>Por reproducir</w:t>
            </w:r>
          </w:p>
        </w:tc>
      </w:tr>
      <w:tr>
        <w:trPr>
          <w:cantSplit w:val="true"/>
        </w:trPr>
        <w:tc>
          <w:tcPr>
            <w:tcW w:type="dxa" w:w="850"/>
            <w:tcMar>
              <w:top w:w="40" w:type="dxa"/>
              <w:bottom w:w="40" w:type="dxa"/>
              <w:start w:w="80" w:type="dxa"/>
              <w:end w:w="80" w:type="dxa"/>
            </w:tcMar>
          </w:tcPr>
          <w:p>
            <w:r/>
            <w:r>
              <w:rPr>
                <w:b w:val="0"/>
                <w:sz w:val="16"/>
              </w:rPr>
              <w:t>DEF-11</w:t>
            </w:r>
          </w:p>
        </w:tc>
        <w:tc>
          <w:tcPr>
            <w:tcW w:type="dxa" w:w="3742"/>
            <w:tcMar>
              <w:top w:w="40" w:type="dxa"/>
              <w:bottom w:w="40" w:type="dxa"/>
              <w:start w:w="80" w:type="dxa"/>
              <w:end w:w="80" w:type="dxa"/>
            </w:tcMar>
          </w:tcPr>
          <w:p>
            <w:r/>
            <w:r>
              <w:rPr>
                <w:b w:val="0"/>
                <w:sz w:val="16"/>
              </w:rPr>
              <w:t>El filtro «Activos» muestra cuentas inactivas y oculta a los estudiantes activos que están en alerta</w:t>
            </w:r>
          </w:p>
        </w:tc>
        <w:tc>
          <w:tcPr>
            <w:tcW w:type="dxa" w:w="1134"/>
            <w:tcMar>
              <w:top w:w="40" w:type="dxa"/>
              <w:bottom w:w="40" w:type="dxa"/>
              <w:start w:w="80" w:type="dxa"/>
              <w:end w:w="80" w:type="dxa"/>
            </w:tcMar>
          </w:tcPr>
          <w:p>
            <w:r/>
            <w:r>
              <w:rPr>
                <w:b w:val="0"/>
                <w:sz w:val="16"/>
              </w:rPr>
              <w:t>R7 · RF049</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Media</w:t>
            </w:r>
          </w:p>
        </w:tc>
        <w:tc>
          <w:tcPr>
            <w:tcW w:type="dxa" w:w="907"/>
            <w:tcMar>
              <w:top w:w="40" w:type="dxa"/>
              <w:bottom w:w="40" w:type="dxa"/>
              <w:start w:w="80" w:type="dxa"/>
              <w:end w:w="80" w:type="dxa"/>
            </w:tcMar>
          </w:tcPr>
          <w:p>
            <w:r/>
            <w:r>
              <w:rPr>
                <w:b w:val="0"/>
                <w:sz w:val="16"/>
              </w:rPr>
              <w:t>CP-031</w:t>
            </w:r>
          </w:p>
        </w:tc>
        <w:tc>
          <w:tcPr>
            <w:tcW w:type="dxa" w:w="907"/>
            <w:tcMar>
              <w:top w:w="40" w:type="dxa"/>
              <w:bottom w:w="40" w:type="dxa"/>
              <w:start w:w="80" w:type="dxa"/>
              <w:end w:w="80" w:type="dxa"/>
            </w:tcMar>
          </w:tcPr>
          <w:p>
            <w:r/>
            <w:r>
              <w:rPr>
                <w:b w:val="0"/>
                <w:sz w:val="16"/>
              </w:rPr>
              <w:t>Por reproducir</w:t>
            </w:r>
          </w:p>
        </w:tc>
      </w:tr>
      <w:tr>
        <w:trPr>
          <w:cantSplit w:val="true"/>
        </w:trPr>
        <w:tc>
          <w:tcPr>
            <w:tcW w:type="dxa" w:w="850"/>
            <w:shd w:val="clear" w:color="auto" w:fill="F3F4F6"/>
            <w:tcMar>
              <w:top w:w="40" w:type="dxa"/>
              <w:bottom w:w="40" w:type="dxa"/>
              <w:start w:w="80" w:type="dxa"/>
              <w:end w:w="80" w:type="dxa"/>
            </w:tcMar>
          </w:tcPr>
          <w:p>
            <w:r/>
            <w:r>
              <w:rPr>
                <w:b w:val="0"/>
                <w:sz w:val="16"/>
              </w:rPr>
              <w:t>DEF-12</w:t>
            </w:r>
          </w:p>
        </w:tc>
        <w:tc>
          <w:tcPr>
            <w:tcW w:type="dxa" w:w="3742"/>
            <w:shd w:val="clear" w:color="auto" w:fill="F3F4F6"/>
            <w:tcMar>
              <w:top w:w="40" w:type="dxa"/>
              <w:bottom w:w="40" w:type="dxa"/>
              <w:start w:w="80" w:type="dxa"/>
              <w:end w:w="80" w:type="dxa"/>
            </w:tcMar>
          </w:tcPr>
          <w:p>
            <w:r/>
            <w:r>
              <w:rPr>
                <w:b w:val="0"/>
                <w:sz w:val="16"/>
              </w:rPr>
              <w:t>La auditoría y el historial de notificaciones muestran la hora 5 horas adelantada</w:t>
            </w:r>
          </w:p>
        </w:tc>
        <w:tc>
          <w:tcPr>
            <w:tcW w:type="dxa" w:w="1134"/>
            <w:shd w:val="clear" w:color="auto" w:fill="F3F4F6"/>
            <w:tcMar>
              <w:top w:w="40" w:type="dxa"/>
              <w:bottom w:w="40" w:type="dxa"/>
              <w:start w:w="80" w:type="dxa"/>
              <w:end w:w="80" w:type="dxa"/>
            </w:tcMar>
          </w:tcPr>
          <w:p>
            <w:r/>
            <w:r>
              <w:rPr>
                <w:b w:val="0"/>
                <w:sz w:val="16"/>
              </w:rPr>
              <w:t>R8</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CP-029</w:t>
            </w:r>
          </w:p>
        </w:tc>
        <w:tc>
          <w:tcPr>
            <w:tcW w:type="dxa" w:w="907"/>
            <w:shd w:val="clear" w:color="auto" w:fill="F3F4F6"/>
            <w:tcMar>
              <w:top w:w="40" w:type="dxa"/>
              <w:bottom w:w="40" w:type="dxa"/>
              <w:start w:w="80" w:type="dxa"/>
              <w:end w:w="80" w:type="dxa"/>
            </w:tcMar>
          </w:tcPr>
          <w:p>
            <w:r/>
            <w:r>
              <w:rPr>
                <w:b w:val="0"/>
                <w:sz w:val="16"/>
              </w:rPr>
              <w:t>Por reproducir</w:t>
            </w:r>
          </w:p>
        </w:tc>
      </w:tr>
      <w:tr>
        <w:trPr>
          <w:cantSplit w:val="true"/>
        </w:trPr>
        <w:tc>
          <w:tcPr>
            <w:tcW w:type="dxa" w:w="850"/>
            <w:tcMar>
              <w:top w:w="40" w:type="dxa"/>
              <w:bottom w:w="40" w:type="dxa"/>
              <w:start w:w="80" w:type="dxa"/>
              <w:end w:w="80" w:type="dxa"/>
            </w:tcMar>
          </w:tcPr>
          <w:p>
            <w:r/>
            <w:r>
              <w:rPr>
                <w:b w:val="0"/>
                <w:sz w:val="16"/>
              </w:rPr>
              <w:t>DEF-13</w:t>
            </w:r>
          </w:p>
        </w:tc>
        <w:tc>
          <w:tcPr>
            <w:tcW w:type="dxa" w:w="3742"/>
            <w:tcMar>
              <w:top w:w="40" w:type="dxa"/>
              <w:bottom w:w="40" w:type="dxa"/>
              <w:start w:w="80" w:type="dxa"/>
              <w:end w:w="80" w:type="dxa"/>
            </w:tcMar>
          </w:tcPr>
          <w:p>
            <w:r/>
            <w:r>
              <w:rPr>
                <w:b w:val="0"/>
                <w:sz w:val="16"/>
              </w:rPr>
              <w:t>Los mensajes emergentes se generan pero nunca se ven: el usuario no recibe confirmaciones ni errores</w:t>
            </w:r>
          </w:p>
        </w:tc>
        <w:tc>
          <w:tcPr>
            <w:tcW w:type="dxa" w:w="1134"/>
            <w:tcMar>
              <w:top w:w="40" w:type="dxa"/>
              <w:bottom w:w="40" w:type="dxa"/>
              <w:start w:w="80" w:type="dxa"/>
              <w:end w:w="80" w:type="dxa"/>
            </w:tcMar>
          </w:tcPr>
          <w:p>
            <w:r/>
            <w:r>
              <w:rPr>
                <w:b w:val="0"/>
                <w:sz w:val="16"/>
              </w:rPr>
              <w:t>RF028 · transversal</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CP-016 · CP-024</w:t>
            </w:r>
          </w:p>
        </w:tc>
        <w:tc>
          <w:tcPr>
            <w:tcW w:type="dxa" w:w="907"/>
            <w:tcMar>
              <w:top w:w="40" w:type="dxa"/>
              <w:bottom w:w="40" w:type="dxa"/>
              <w:start w:w="80" w:type="dxa"/>
              <w:end w:w="80" w:type="dxa"/>
            </w:tcMar>
          </w:tcPr>
          <w:p>
            <w:r/>
            <w:r>
              <w:rPr>
                <w:b w:val="0"/>
                <w:sz w:val="16"/>
              </w:rPr>
              <w:t>Por reproducir</w:t>
            </w:r>
          </w:p>
        </w:tc>
      </w:tr>
      <w:tr>
        <w:trPr>
          <w:cantSplit w:val="true"/>
        </w:trPr>
        <w:tc>
          <w:tcPr>
            <w:tcW w:type="dxa" w:w="850"/>
            <w:shd w:val="clear" w:color="auto" w:fill="F3F4F6"/>
            <w:tcMar>
              <w:top w:w="40" w:type="dxa"/>
              <w:bottom w:w="40" w:type="dxa"/>
              <w:start w:w="80" w:type="dxa"/>
              <w:end w:w="80" w:type="dxa"/>
            </w:tcMar>
          </w:tcPr>
          <w:p>
            <w:r/>
            <w:r>
              <w:rPr>
                <w:b w:val="0"/>
                <w:sz w:val="16"/>
              </w:rPr>
              <w:t>DEF-14</w:t>
            </w:r>
          </w:p>
        </w:tc>
        <w:tc>
          <w:tcPr>
            <w:tcW w:type="dxa" w:w="3742"/>
            <w:shd w:val="clear" w:color="auto" w:fill="F3F4F6"/>
            <w:tcMar>
              <w:top w:w="40" w:type="dxa"/>
              <w:bottom w:w="40" w:type="dxa"/>
              <w:start w:w="80" w:type="dxa"/>
              <w:end w:w="80" w:type="dxa"/>
            </w:tcMar>
          </w:tcPr>
          <w:p>
            <w:r/>
            <w:r>
              <w:rPr>
                <w:b w:val="0"/>
                <w:sz w:val="16"/>
              </w:rPr>
              <w:t>El estudiante que deja vacío el promedio queda con 0 y recibe alertas académicas, aunque su panel dice «Sin alertas»</w:t>
            </w:r>
          </w:p>
        </w:tc>
        <w:tc>
          <w:tcPr>
            <w:tcW w:type="dxa" w:w="1134"/>
            <w:shd w:val="clear" w:color="auto" w:fill="F3F4F6"/>
            <w:tcMar>
              <w:top w:w="40" w:type="dxa"/>
              <w:bottom w:w="40" w:type="dxa"/>
              <w:start w:w="80" w:type="dxa"/>
              <w:end w:w="80" w:type="dxa"/>
            </w:tcMar>
          </w:tcPr>
          <w:p>
            <w:r/>
            <w:r>
              <w:rPr>
                <w:b w:val="0"/>
                <w:sz w:val="16"/>
              </w:rPr>
              <w:t>R4 · RRN07</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SE-01</w:t>
            </w:r>
          </w:p>
        </w:tc>
        <w:tc>
          <w:tcPr>
            <w:tcW w:type="dxa" w:w="907"/>
            <w:shd w:val="clear" w:color="auto" w:fill="F3F4F6"/>
            <w:tcMar>
              <w:top w:w="40" w:type="dxa"/>
              <w:bottom w:w="40" w:type="dxa"/>
              <w:start w:w="80" w:type="dxa"/>
              <w:end w:w="80" w:type="dxa"/>
            </w:tcMar>
          </w:tcPr>
          <w:p>
            <w:r/>
            <w:r>
              <w:rPr>
                <w:b w:val="0"/>
                <w:sz w:val="16"/>
              </w:rPr>
              <w:t>Por reproducir</w:t>
            </w:r>
          </w:p>
        </w:tc>
      </w:tr>
    </w:tbl>
    <w:p>
      <w:pPr>
        <w:spacing w:after="40"/>
      </w:pPr>
      <w:r>
        <w:rPr>
          <w:b/>
          <w:i w:val="0"/>
          <w:sz w:val="22"/>
        </w:rPr>
        <w:t>Cómo leemos el estado.</w:t>
      </w:r>
    </w:p>
    <w:p>
      <w:pPr>
        <w:spacing w:after="120"/>
      </w:pPr>
      <w:r>
        <w:rPr>
          <w:b w:val="0"/>
          <w:i w:val="0"/>
          <w:sz w:val="21"/>
        </w:rPr>
        <w:t>«Por reproducir» es un defecto reportado que el otro integrante todavía no ha intentado reproducir. Pasa a «Abierto» cuando lo reproduce siguiendo el reporte (solo o con ayuda) y todavía no se ha corregido, y a «No reproducido» si no le sale. ConectaProfe es nuestro, así que el ciclo de vida no se queda en «confirmado»: DEF-05 se corrigió el 29 de septiembre (commits 938bc53 y 693358a) y pasa a «Verificado» cuando repetimos sus pasos en Railway y ya no ocurre. Para los abiertos, la corrección y la reejecución quedan programadas en las sesiones 14 y 15 del cronograma del Entregable 1.</w:t>
      </w:r>
    </w:p>
    <w:p>
      <w:pPr>
        <w:spacing w:after="40"/>
      </w:pPr>
      <w:r>
        <w:rPr>
          <w:b/>
          <w:i w:val="0"/>
          <w:sz w:val="22"/>
        </w:rPr>
        <w:t>Severidad y prioridad no siempre coinciden.</w:t>
      </w:r>
    </w:p>
    <w:p>
      <w:pPr>
        <w:spacing w:after="120"/>
      </w:pPr>
      <w:r>
        <w:rPr>
          <w:b w:val="0"/>
          <w:i w:val="0"/>
          <w:sz w:val="21"/>
        </w:rPr>
        <w:t>En 6 de los 14 defectos son distintas. DEF-13 es de severidad media, porque el servidor acepta o rechaza bien cada acción, pero su prioridad es alta: afecta a todos los usuarios en todas las pantallas y se corrige cambiando el nombre de una clase. DEF-10 va al revés: guarda fechas que no existen, pero solo se llega por la API, así que su prioridad es baja.</w:t>
      </w:r>
    </w:p>
    <w:p>
      <w:r>
        <w:br w:type="page"/>
      </w:r>
    </w:p>
    <w:p>
      <w:pPr>
        <w:pStyle w:val="Heading1"/>
      </w:pPr>
      <w:r>
        <w:t>5. Pruebas exploratorias</w:t>
      </w:r>
    </w:p>
    <w:p>
      <w:pPr>
        <w:spacing w:after="120"/>
      </w:pPr>
      <w:r>
        <w:rPr>
          <w:b w:val="0"/>
          <w:i w:val="0"/>
          <w:sz w:val="22"/>
        </w:rPr>
        <w:t>Cada integrante hace una sesión de 45 a 60 minutos, con la misión escrita antes de empezar y cronómetro, anotando con el minuto lo que hace y lo que ve. La hoja de cada sesión sale tal cual de sus notas.</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07"/>
        <w:gridCol w:w="4535"/>
        <w:gridCol w:w="1814"/>
        <w:gridCol w:w="1361"/>
        <w:gridCol w:w="1361"/>
      </w:tblGrid>
      <w:tr>
        <w:trPr>
          <w:cantSplit w:val="true"/>
        </w:trPr>
        <w:tc>
          <w:tcPr>
            <w:tcW w:type="dxa" w:w="907"/>
            <w:shd w:val="clear" w:color="auto" w:fill="0F766E"/>
            <w:tcMar>
              <w:top w:w="40" w:type="dxa"/>
              <w:bottom w:w="40" w:type="dxa"/>
              <w:start w:w="80" w:type="dxa"/>
              <w:end w:w="80" w:type="dxa"/>
            </w:tcMar>
          </w:tcPr>
          <w:p>
            <w:pPr>
              <w:jc w:val="center"/>
            </w:pPr>
            <w:r/>
            <w:r>
              <w:rPr>
                <w:b/>
                <w:color w:val="FFFFFF"/>
                <w:sz w:val="17"/>
              </w:rPr>
              <w:t>Sesión</w:t>
            </w:r>
          </w:p>
        </w:tc>
        <w:tc>
          <w:tcPr>
            <w:tcW w:type="dxa" w:w="4535"/>
            <w:shd w:val="clear" w:color="auto" w:fill="0F766E"/>
            <w:tcMar>
              <w:top w:w="40" w:type="dxa"/>
              <w:bottom w:w="40" w:type="dxa"/>
              <w:start w:w="80" w:type="dxa"/>
              <w:end w:w="80" w:type="dxa"/>
            </w:tcMar>
          </w:tcPr>
          <w:p>
            <w:pPr>
              <w:jc w:val="center"/>
            </w:pPr>
            <w:r/>
            <w:r>
              <w:rPr>
                <w:b/>
                <w:color w:val="FFFFFF"/>
                <w:sz w:val="17"/>
              </w:rPr>
              <w:t>Misión</w:t>
            </w:r>
          </w:p>
        </w:tc>
        <w:tc>
          <w:tcPr>
            <w:tcW w:type="dxa" w:w="1814"/>
            <w:shd w:val="clear" w:color="auto" w:fill="0F766E"/>
            <w:tcMar>
              <w:top w:w="40" w:type="dxa"/>
              <w:bottom w:w="40" w:type="dxa"/>
              <w:start w:w="80" w:type="dxa"/>
              <w:end w:w="80" w:type="dxa"/>
            </w:tcMar>
          </w:tcPr>
          <w:p>
            <w:pPr>
              <w:jc w:val="center"/>
            </w:pPr>
            <w:r/>
            <w:r>
              <w:rPr>
                <w:b/>
                <w:color w:val="FFFFFF"/>
                <w:sz w:val="17"/>
              </w:rPr>
              <w:t>Integrante</w:t>
            </w:r>
          </w:p>
        </w:tc>
        <w:tc>
          <w:tcPr>
            <w:tcW w:type="dxa" w:w="1361"/>
            <w:shd w:val="clear" w:color="auto" w:fill="0F766E"/>
            <w:tcMar>
              <w:top w:w="40" w:type="dxa"/>
              <w:bottom w:w="40" w:type="dxa"/>
              <w:start w:w="80" w:type="dxa"/>
              <w:end w:w="80" w:type="dxa"/>
            </w:tcMar>
          </w:tcPr>
          <w:p>
            <w:pPr>
              <w:jc w:val="center"/>
            </w:pPr>
            <w:r/>
            <w:r>
              <w:rPr>
                <w:b/>
                <w:color w:val="FFFFFF"/>
                <w:sz w:val="17"/>
              </w:rPr>
              <w:t>Fecha y duración</w:t>
            </w:r>
          </w:p>
        </w:tc>
        <w:tc>
          <w:tcPr>
            <w:tcW w:type="dxa" w:w="1361"/>
            <w:shd w:val="clear" w:color="auto" w:fill="0F766E"/>
            <w:tcMar>
              <w:top w:w="40" w:type="dxa"/>
              <w:bottom w:w="40" w:type="dxa"/>
              <w:start w:w="80" w:type="dxa"/>
              <w:end w:w="80" w:type="dxa"/>
            </w:tcMar>
          </w:tcPr>
          <w:p>
            <w:pPr>
              <w:jc w:val="center"/>
            </w:pPr>
            <w:r/>
            <w:r>
              <w:rPr>
                <w:b/>
                <w:color w:val="FFFFFF"/>
                <w:sz w:val="17"/>
              </w:rPr>
              <w:t>Defectos</w:t>
            </w:r>
          </w:p>
        </w:tc>
      </w:tr>
      <w:tr>
        <w:trPr>
          <w:cantSplit w:val="true"/>
        </w:trPr>
        <w:tc>
          <w:tcPr>
            <w:tcW w:type="dxa" w:w="907"/>
            <w:tcMar>
              <w:top w:w="40" w:type="dxa"/>
              <w:bottom w:w="40" w:type="dxa"/>
              <w:start w:w="80" w:type="dxa"/>
              <w:end w:w="80" w:type="dxa"/>
            </w:tcMar>
          </w:tcPr>
          <w:p>
            <w:r/>
            <w:r>
              <w:rPr>
                <w:b w:val="0"/>
                <w:sz w:val="17"/>
              </w:rPr>
              <w:t>SE-01</w:t>
            </w:r>
          </w:p>
        </w:tc>
        <w:tc>
          <w:tcPr>
            <w:tcW w:type="dxa" w:w="4535"/>
            <w:tcMar>
              <w:top w:w="40" w:type="dxa"/>
              <w:bottom w:w="40" w:type="dxa"/>
              <w:start w:w="80" w:type="dxa"/>
              <w:end w:w="80" w:type="dxa"/>
            </w:tcMar>
          </w:tcPr>
          <w:p>
            <w:r/>
            <w:r>
              <w:rPr>
                <w:b w:val="0"/>
                <w:sz w:val="17"/>
              </w:rPr>
              <w:t>Recorrer los requisitos y reglas de prioridad alta (RNF02, RNF05, RRN07) para descubrir dónde la aplicación hace algo distinto de lo que promete el documento de requisitos.</w:t>
            </w:r>
          </w:p>
        </w:tc>
        <w:tc>
          <w:tcPr>
            <w:tcW w:type="dxa" w:w="1814"/>
            <w:tcMar>
              <w:top w:w="40" w:type="dxa"/>
              <w:bottom w:w="40" w:type="dxa"/>
              <w:start w:w="80" w:type="dxa"/>
              <w:end w:w="80" w:type="dxa"/>
            </w:tcMar>
          </w:tcPr>
          <w:p>
            <w:r/>
            <w:r>
              <w:rPr>
                <w:b w:val="0"/>
                <w:sz w:val="17"/>
              </w:rPr>
              <w:t>Esteban Palencia</w:t>
            </w:r>
          </w:p>
        </w:tc>
        <w:tc>
          <w:tcPr>
            <w:tcW w:type="dxa" w:w="1361"/>
            <w:tcMar>
              <w:top w:w="40" w:type="dxa"/>
              <w:bottom w:w="40" w:type="dxa"/>
              <w:start w:w="80" w:type="dxa"/>
              <w:end w:w="80" w:type="dxa"/>
            </w:tcMar>
          </w:tcPr>
          <w:p>
            <w:r/>
            <w:r>
              <w:rPr>
                <w:b w:val="0"/>
                <w:sz w:val="17"/>
              </w:rPr>
              <w:t>____ · ____ min</w:t>
            </w:r>
          </w:p>
        </w:tc>
        <w:tc>
          <w:tcPr>
            <w:tcW w:type="dxa" w:w="1361"/>
            <w:tcMar>
              <w:top w:w="40" w:type="dxa"/>
              <w:bottom w:w="40" w:type="dxa"/>
              <w:start w:w="80" w:type="dxa"/>
              <w:end w:w="80" w:type="dxa"/>
            </w:tcMar>
          </w:tcPr>
          <w:p>
            <w:r/>
            <w:r>
              <w:rPr>
                <w:b w:val="0"/>
                <w:sz w:val="17"/>
              </w:rPr>
              <w:t>____</w:t>
            </w:r>
          </w:p>
        </w:tc>
      </w:tr>
      <w:tr>
        <w:trPr>
          <w:cantSplit w:val="true"/>
        </w:trPr>
        <w:tc>
          <w:tcPr>
            <w:tcW w:type="dxa" w:w="907"/>
            <w:shd w:val="clear" w:color="auto" w:fill="F3F4F6"/>
            <w:tcMar>
              <w:top w:w="40" w:type="dxa"/>
              <w:bottom w:w="40" w:type="dxa"/>
              <w:start w:w="80" w:type="dxa"/>
              <w:end w:w="80" w:type="dxa"/>
            </w:tcMar>
          </w:tcPr>
          <w:p>
            <w:r/>
            <w:r>
              <w:rPr>
                <w:b w:val="0"/>
                <w:sz w:val="17"/>
              </w:rPr>
              <w:t>SE-02</w:t>
            </w:r>
          </w:p>
        </w:tc>
        <w:tc>
          <w:tcPr>
            <w:tcW w:type="dxa" w:w="4535"/>
            <w:shd w:val="clear" w:color="auto" w:fill="F3F4F6"/>
            <w:tcMar>
              <w:top w:w="40" w:type="dxa"/>
              <w:bottom w:w="40" w:type="dxa"/>
              <w:start w:w="80" w:type="dxa"/>
              <w:end w:w="80" w:type="dxa"/>
            </w:tcMar>
          </w:tcPr>
          <w:p>
            <w:r/>
            <w:r>
              <w:rPr>
                <w:b w:val="0"/>
                <w:sz w:val="17"/>
              </w:rPr>
              <w:t>Explorar lo que la interfaz no deja hacer, enviando las mismas peticiones desde la consola, y lo que se escribe en un campo y después se muestra en otra pantalla, para descubrir validaciones que solo existen en el navegador.</w:t>
            </w:r>
          </w:p>
        </w:tc>
        <w:tc>
          <w:tcPr>
            <w:tcW w:type="dxa" w:w="1814"/>
            <w:shd w:val="clear" w:color="auto" w:fill="F3F4F6"/>
            <w:tcMar>
              <w:top w:w="40" w:type="dxa"/>
              <w:bottom w:w="40" w:type="dxa"/>
              <w:start w:w="80" w:type="dxa"/>
              <w:end w:w="80" w:type="dxa"/>
            </w:tcMar>
          </w:tcPr>
          <w:p>
            <w:r/>
            <w:r>
              <w:rPr>
                <w:b w:val="0"/>
                <w:sz w:val="17"/>
              </w:rPr>
              <w:t>Sebastián González González</w:t>
            </w:r>
          </w:p>
        </w:tc>
        <w:tc>
          <w:tcPr>
            <w:tcW w:type="dxa" w:w="1361"/>
            <w:shd w:val="clear" w:color="auto" w:fill="F3F4F6"/>
            <w:tcMar>
              <w:top w:w="40" w:type="dxa"/>
              <w:bottom w:w="40" w:type="dxa"/>
              <w:start w:w="80" w:type="dxa"/>
              <w:end w:w="80" w:type="dxa"/>
            </w:tcMar>
          </w:tcPr>
          <w:p>
            <w:r/>
            <w:r>
              <w:rPr>
                <w:b w:val="0"/>
                <w:sz w:val="17"/>
              </w:rPr>
              <w:t>____ · ____ min</w:t>
            </w:r>
          </w:p>
        </w:tc>
        <w:tc>
          <w:tcPr>
            <w:tcW w:type="dxa" w:w="1361"/>
            <w:shd w:val="clear" w:color="auto" w:fill="F3F4F6"/>
            <w:tcMar>
              <w:top w:w="40" w:type="dxa"/>
              <w:bottom w:w="40" w:type="dxa"/>
              <w:start w:w="80" w:type="dxa"/>
              <w:end w:w="80" w:type="dxa"/>
            </w:tcMar>
          </w:tcPr>
          <w:p>
            <w:r/>
            <w:r>
              <w:rPr>
                <w:b w:val="0"/>
                <w:sz w:val="17"/>
              </w:rPr>
              <w:t>____</w:t>
            </w:r>
          </w:p>
        </w:tc>
      </w:tr>
    </w:tbl>
    <w:p>
      <w:pPr>
        <w:spacing w:after="40"/>
      </w:pPr>
      <w:r>
        <w:rPr>
          <w:b/>
          <w:i w:val="0"/>
          <w:sz w:val="22"/>
        </w:rPr>
        <w:t>Hoja de sesión · SE-01</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SE-01</w:t>
            </w:r>
          </w:p>
        </w:tc>
      </w:tr>
      <w:tr>
        <w:trPr>
          <w:cantSplit w:val="true"/>
        </w:trPr>
        <w:tc>
          <w:tcPr>
            <w:tcW w:type="dxa" w:w="2381"/>
            <w:shd w:val="clear" w:color="auto" w:fill="D7EDEA"/>
            <w:tcMar>
              <w:top w:w="40" w:type="dxa"/>
              <w:bottom w:w="40" w:type="dxa"/>
              <w:start w:w="80" w:type="dxa"/>
              <w:end w:w="80" w:type="dxa"/>
            </w:tcMar>
          </w:tcPr>
          <w:p>
            <w:r/>
            <w:r>
              <w:rPr>
                <w:b/>
                <w:sz w:val="19"/>
              </w:rPr>
              <w:t>Integrante, fecha y duración</w:t>
            </w:r>
          </w:p>
        </w:tc>
        <w:tc>
          <w:tcPr>
            <w:tcW w:type="dxa" w:w="7087"/>
            <w:tcMar>
              <w:top w:w="40" w:type="dxa"/>
              <w:bottom w:w="40" w:type="dxa"/>
              <w:start w:w="80" w:type="dxa"/>
              <w:end w:w="80" w:type="dxa"/>
            </w:tcMar>
          </w:tcPr>
          <w:p>
            <w:r/>
            <w:r>
              <w:rPr>
                <w:b w:val="0"/>
                <w:sz w:val="19"/>
              </w:rPr>
              <w:t>Esteban Palencia · ____ · ____ minutos</w:t>
            </w:r>
          </w:p>
        </w:tc>
      </w:tr>
      <w:tr>
        <w:trPr>
          <w:cantSplit w:val="true"/>
        </w:trPr>
        <w:tc>
          <w:tcPr>
            <w:tcW w:type="dxa" w:w="2381"/>
            <w:shd w:val="clear" w:color="auto" w:fill="D7EDEA"/>
            <w:tcMar>
              <w:top w:w="40" w:type="dxa"/>
              <w:bottom w:w="40" w:type="dxa"/>
              <w:start w:w="80" w:type="dxa"/>
              <w:end w:w="80" w:type="dxa"/>
            </w:tcMar>
          </w:tcPr>
          <w:p>
            <w:r/>
            <w:r>
              <w:rPr>
                <w:b/>
                <w:sz w:val="19"/>
              </w:rPr>
              <w:t>Misión</w:t>
            </w:r>
          </w:p>
        </w:tc>
        <w:tc>
          <w:tcPr>
            <w:tcW w:type="dxa" w:w="7087"/>
            <w:tcMar>
              <w:top w:w="40" w:type="dxa"/>
              <w:bottom w:w="40" w:type="dxa"/>
              <w:start w:w="80" w:type="dxa"/>
              <w:end w:w="80" w:type="dxa"/>
            </w:tcMar>
          </w:tcPr>
          <w:p>
            <w:r/>
            <w:r>
              <w:rPr>
                <w:b w:val="0"/>
                <w:sz w:val="19"/>
              </w:rPr>
              <w:t>Recorrer los requisitos y reglas de prioridad alta (RNF02, RNF05, RRN07) para descubrir dónde la aplicación hace algo distinto de lo que promete el documento de requisitos.</w:t>
            </w:r>
          </w:p>
        </w:tc>
      </w:tr>
      <w:tr>
        <w:trPr>
          <w:cantSplit w:val="true"/>
        </w:trPr>
        <w:tc>
          <w:tcPr>
            <w:tcW w:type="dxa" w:w="2381"/>
            <w:shd w:val="clear" w:color="auto" w:fill="D7EDEA"/>
            <w:tcMar>
              <w:top w:w="40" w:type="dxa"/>
              <w:bottom w:w="40" w:type="dxa"/>
              <w:start w:w="80" w:type="dxa"/>
              <w:end w:w="80" w:type="dxa"/>
            </w:tcMar>
          </w:tcPr>
          <w:p>
            <w:r/>
            <w:r>
              <w:rPr>
                <w:b/>
                <w:sz w:val="19"/>
              </w:rPr>
              <w:t>Defectos</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Preguntas y riesgos</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Distribución del tiempo</w:t>
            </w:r>
          </w:p>
        </w:tc>
        <w:tc>
          <w:tcPr>
            <w:tcW w:type="dxa" w:w="7087"/>
            <w:tcMar>
              <w:top w:w="40" w:type="dxa"/>
              <w:bottom w:w="40" w:type="dxa"/>
              <w:start w:w="80" w:type="dxa"/>
              <w:end w:w="80" w:type="dxa"/>
            </w:tcMar>
          </w:tcPr>
          <w:p>
            <w:r/>
            <w:r>
              <w:rPr>
                <w:b w:val="0"/>
                <w:sz w:val="19"/>
              </w:rPr>
              <w:t>____ % explorando la misión · ____ % investigando y documentando</w:t>
            </w:r>
          </w:p>
        </w:tc>
      </w:tr>
    </w:tbl>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020"/>
        <w:gridCol w:w="4195"/>
        <w:gridCol w:w="4195"/>
      </w:tblGrid>
      <w:tr>
        <w:trPr>
          <w:cantSplit w:val="true"/>
        </w:trPr>
        <w:tc>
          <w:tcPr>
            <w:tcW w:type="dxa" w:w="1020"/>
            <w:shd w:val="clear" w:color="auto" w:fill="0F766E"/>
            <w:tcMar>
              <w:top w:w="40" w:type="dxa"/>
              <w:bottom w:w="40" w:type="dxa"/>
              <w:start w:w="80" w:type="dxa"/>
              <w:end w:w="80" w:type="dxa"/>
            </w:tcMar>
          </w:tcPr>
          <w:p>
            <w:pPr>
              <w:jc w:val="center"/>
            </w:pPr>
            <w:r/>
            <w:r>
              <w:rPr>
                <w:b/>
                <w:color w:val="FFFFFF"/>
                <w:sz w:val="17"/>
              </w:rPr>
              <w:t>Minuto</w:t>
            </w:r>
          </w:p>
        </w:tc>
        <w:tc>
          <w:tcPr>
            <w:tcW w:type="dxa" w:w="4195"/>
            <w:shd w:val="clear" w:color="auto" w:fill="0F766E"/>
            <w:tcMar>
              <w:top w:w="40" w:type="dxa"/>
              <w:bottom w:w="40" w:type="dxa"/>
              <w:start w:w="80" w:type="dxa"/>
              <w:end w:w="80" w:type="dxa"/>
            </w:tcMar>
          </w:tcPr>
          <w:p>
            <w:pPr>
              <w:jc w:val="center"/>
            </w:pPr>
            <w:r/>
            <w:r>
              <w:rPr>
                <w:b/>
                <w:color w:val="FFFFFF"/>
                <w:sz w:val="17"/>
              </w:rPr>
              <w:t>Qué hice</w:t>
            </w:r>
          </w:p>
        </w:tc>
        <w:tc>
          <w:tcPr>
            <w:tcW w:type="dxa" w:w="4195"/>
            <w:shd w:val="clear" w:color="auto" w:fill="0F766E"/>
            <w:tcMar>
              <w:top w:w="40" w:type="dxa"/>
              <w:bottom w:w="40" w:type="dxa"/>
              <w:start w:w="80" w:type="dxa"/>
              <w:end w:w="80" w:type="dxa"/>
            </w:tcMar>
          </w:tcPr>
          <w:p>
            <w:pPr>
              <w:jc w:val="center"/>
            </w:pPr>
            <w:r/>
            <w:r>
              <w:rPr>
                <w:b/>
                <w:color w:val="FFFFFF"/>
                <w:sz w:val="17"/>
              </w:rPr>
              <w:t>Qué vi</w:t>
            </w:r>
          </w:p>
        </w:tc>
      </w:tr>
      <w:tr>
        <w:trPr>
          <w:cantSplit w:val="true"/>
        </w:trPr>
        <w:tc>
          <w:tcPr>
            <w:tcW w:type="dxa" w:w="1020"/>
            <w:tcMar>
              <w:top w:w="40" w:type="dxa"/>
              <w:bottom w:w="40" w:type="dxa"/>
              <w:start w:w="80" w:type="dxa"/>
              <w:end w:w="80" w:type="dxa"/>
            </w:tcMar>
          </w:tcPr>
          <w:p>
            <w:r/>
            <w:r>
              <w:rPr>
                <w:b w:val="0"/>
                <w:sz w:val="17"/>
              </w:rPr>
            </w:r>
          </w:p>
        </w:tc>
        <w:tc>
          <w:tcPr>
            <w:tcW w:type="dxa" w:w="4195"/>
            <w:tcMar>
              <w:top w:w="40" w:type="dxa"/>
              <w:bottom w:w="40" w:type="dxa"/>
              <w:start w:w="80" w:type="dxa"/>
              <w:end w:w="80" w:type="dxa"/>
            </w:tcMar>
          </w:tcPr>
          <w:p>
            <w:r/>
            <w:r>
              <w:rPr>
                <w:b w:val="0"/>
                <w:sz w:val="17"/>
              </w:rPr>
            </w:r>
          </w:p>
        </w:tc>
        <w:tc>
          <w:tcPr>
            <w:tcW w:type="dxa" w:w="4195"/>
            <w:tcMar>
              <w:top w:w="40" w:type="dxa"/>
              <w:bottom w:w="40" w:type="dxa"/>
              <w:start w:w="80" w:type="dxa"/>
              <w:end w:w="80" w:type="dxa"/>
            </w:tcMar>
          </w:tcPr>
          <w:p>
            <w:r/>
            <w:r>
              <w:rPr>
                <w:b w:val="0"/>
                <w:sz w:val="17"/>
              </w:rPr>
            </w:r>
          </w:p>
        </w:tc>
      </w:tr>
      <w:tr>
        <w:trPr>
          <w:cantSplit w:val="true"/>
        </w:trPr>
        <w:tc>
          <w:tcPr>
            <w:tcW w:type="dxa" w:w="1020"/>
            <w:shd w:val="clear" w:color="auto" w:fill="F3F4F6"/>
            <w:tcMar>
              <w:top w:w="40" w:type="dxa"/>
              <w:bottom w:w="40" w:type="dxa"/>
              <w:start w:w="80" w:type="dxa"/>
              <w:end w:w="80" w:type="dxa"/>
            </w:tcMar>
          </w:tcPr>
          <w:p>
            <w:r/>
            <w:r>
              <w:rPr>
                <w:b w:val="0"/>
                <w:sz w:val="17"/>
              </w:rPr>
            </w:r>
          </w:p>
        </w:tc>
        <w:tc>
          <w:tcPr>
            <w:tcW w:type="dxa" w:w="4195"/>
            <w:shd w:val="clear" w:color="auto" w:fill="F3F4F6"/>
            <w:tcMar>
              <w:top w:w="40" w:type="dxa"/>
              <w:bottom w:w="40" w:type="dxa"/>
              <w:start w:w="80" w:type="dxa"/>
              <w:end w:w="80" w:type="dxa"/>
            </w:tcMar>
          </w:tcPr>
          <w:p>
            <w:r/>
            <w:r>
              <w:rPr>
                <w:b w:val="0"/>
                <w:sz w:val="17"/>
              </w:rPr>
            </w:r>
          </w:p>
        </w:tc>
        <w:tc>
          <w:tcPr>
            <w:tcW w:type="dxa" w:w="4195"/>
            <w:shd w:val="clear" w:color="auto" w:fill="F3F4F6"/>
            <w:tcMar>
              <w:top w:w="40" w:type="dxa"/>
              <w:bottom w:w="40" w:type="dxa"/>
              <w:start w:w="80" w:type="dxa"/>
              <w:end w:w="80" w:type="dxa"/>
            </w:tcMar>
          </w:tcPr>
          <w:p>
            <w:r/>
            <w:r>
              <w:rPr>
                <w:b w:val="0"/>
                <w:sz w:val="17"/>
              </w:rPr>
            </w:r>
          </w:p>
        </w:tc>
      </w:tr>
      <w:tr>
        <w:trPr>
          <w:cantSplit w:val="true"/>
        </w:trPr>
        <w:tc>
          <w:tcPr>
            <w:tcW w:type="dxa" w:w="1020"/>
            <w:tcMar>
              <w:top w:w="40" w:type="dxa"/>
              <w:bottom w:w="40" w:type="dxa"/>
              <w:start w:w="80" w:type="dxa"/>
              <w:end w:w="80" w:type="dxa"/>
            </w:tcMar>
          </w:tcPr>
          <w:p>
            <w:r/>
            <w:r>
              <w:rPr>
                <w:b w:val="0"/>
                <w:sz w:val="17"/>
              </w:rPr>
            </w:r>
          </w:p>
        </w:tc>
        <w:tc>
          <w:tcPr>
            <w:tcW w:type="dxa" w:w="4195"/>
            <w:tcMar>
              <w:top w:w="40" w:type="dxa"/>
              <w:bottom w:w="40" w:type="dxa"/>
              <w:start w:w="80" w:type="dxa"/>
              <w:end w:w="80" w:type="dxa"/>
            </w:tcMar>
          </w:tcPr>
          <w:p>
            <w:r/>
            <w:r>
              <w:rPr>
                <w:b w:val="0"/>
                <w:sz w:val="17"/>
              </w:rPr>
            </w:r>
          </w:p>
        </w:tc>
        <w:tc>
          <w:tcPr>
            <w:tcW w:type="dxa" w:w="4195"/>
            <w:tcMar>
              <w:top w:w="40" w:type="dxa"/>
              <w:bottom w:w="40" w:type="dxa"/>
              <w:start w:w="80" w:type="dxa"/>
              <w:end w:w="80" w:type="dxa"/>
            </w:tcMar>
          </w:tcPr>
          <w:p>
            <w:r/>
            <w:r>
              <w:rPr>
                <w:b w:val="0"/>
                <w:sz w:val="17"/>
              </w:rPr>
            </w:r>
          </w:p>
        </w:tc>
      </w:tr>
      <w:tr>
        <w:trPr>
          <w:cantSplit w:val="true"/>
        </w:trPr>
        <w:tc>
          <w:tcPr>
            <w:tcW w:type="dxa" w:w="1020"/>
            <w:shd w:val="clear" w:color="auto" w:fill="F3F4F6"/>
            <w:tcMar>
              <w:top w:w="40" w:type="dxa"/>
              <w:bottom w:w="40" w:type="dxa"/>
              <w:start w:w="80" w:type="dxa"/>
              <w:end w:w="80" w:type="dxa"/>
            </w:tcMar>
          </w:tcPr>
          <w:p>
            <w:r/>
            <w:r>
              <w:rPr>
                <w:b w:val="0"/>
                <w:sz w:val="17"/>
              </w:rPr>
            </w:r>
          </w:p>
        </w:tc>
        <w:tc>
          <w:tcPr>
            <w:tcW w:type="dxa" w:w="4195"/>
            <w:shd w:val="clear" w:color="auto" w:fill="F3F4F6"/>
            <w:tcMar>
              <w:top w:w="40" w:type="dxa"/>
              <w:bottom w:w="40" w:type="dxa"/>
              <w:start w:w="80" w:type="dxa"/>
              <w:end w:w="80" w:type="dxa"/>
            </w:tcMar>
          </w:tcPr>
          <w:p>
            <w:r/>
            <w:r>
              <w:rPr>
                <w:b w:val="0"/>
                <w:sz w:val="17"/>
              </w:rPr>
            </w:r>
          </w:p>
        </w:tc>
        <w:tc>
          <w:tcPr>
            <w:tcW w:type="dxa" w:w="4195"/>
            <w:shd w:val="clear" w:color="auto" w:fill="F3F4F6"/>
            <w:tcMar>
              <w:top w:w="40" w:type="dxa"/>
              <w:bottom w:w="40" w:type="dxa"/>
              <w:start w:w="80" w:type="dxa"/>
              <w:end w:w="80" w:type="dxa"/>
            </w:tcMar>
          </w:tcPr>
          <w:p>
            <w:r/>
            <w:r>
              <w:rPr>
                <w:b w:val="0"/>
                <w:sz w:val="17"/>
              </w:rPr>
            </w:r>
          </w:p>
        </w:tc>
      </w:tr>
    </w:tbl>
    <w:p/>
    <w:p>
      <w:pPr>
        <w:spacing w:after="40"/>
      </w:pPr>
      <w:r>
        <w:rPr>
          <w:b/>
          <w:i w:val="0"/>
          <w:sz w:val="22"/>
        </w:rPr>
        <w:t>Hoja de sesión · SE-02</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SE-02</w:t>
            </w:r>
          </w:p>
        </w:tc>
      </w:tr>
      <w:tr>
        <w:trPr>
          <w:cantSplit w:val="true"/>
        </w:trPr>
        <w:tc>
          <w:tcPr>
            <w:tcW w:type="dxa" w:w="2381"/>
            <w:shd w:val="clear" w:color="auto" w:fill="D7EDEA"/>
            <w:tcMar>
              <w:top w:w="40" w:type="dxa"/>
              <w:bottom w:w="40" w:type="dxa"/>
              <w:start w:w="80" w:type="dxa"/>
              <w:end w:w="80" w:type="dxa"/>
            </w:tcMar>
          </w:tcPr>
          <w:p>
            <w:r/>
            <w:r>
              <w:rPr>
                <w:b/>
                <w:sz w:val="19"/>
              </w:rPr>
              <w:t>Integrante, fecha y duración</w:t>
            </w:r>
          </w:p>
        </w:tc>
        <w:tc>
          <w:tcPr>
            <w:tcW w:type="dxa" w:w="7087"/>
            <w:tcMar>
              <w:top w:w="40" w:type="dxa"/>
              <w:bottom w:w="40" w:type="dxa"/>
              <w:start w:w="80" w:type="dxa"/>
              <w:end w:w="80" w:type="dxa"/>
            </w:tcMar>
          </w:tcPr>
          <w:p>
            <w:r/>
            <w:r>
              <w:rPr>
                <w:b w:val="0"/>
                <w:sz w:val="19"/>
              </w:rPr>
              <w:t>Sebastián González González · ____ · ____ minutos</w:t>
            </w:r>
          </w:p>
        </w:tc>
      </w:tr>
      <w:tr>
        <w:trPr>
          <w:cantSplit w:val="true"/>
        </w:trPr>
        <w:tc>
          <w:tcPr>
            <w:tcW w:type="dxa" w:w="2381"/>
            <w:shd w:val="clear" w:color="auto" w:fill="D7EDEA"/>
            <w:tcMar>
              <w:top w:w="40" w:type="dxa"/>
              <w:bottom w:w="40" w:type="dxa"/>
              <w:start w:w="80" w:type="dxa"/>
              <w:end w:w="80" w:type="dxa"/>
            </w:tcMar>
          </w:tcPr>
          <w:p>
            <w:r/>
            <w:r>
              <w:rPr>
                <w:b/>
                <w:sz w:val="19"/>
              </w:rPr>
              <w:t>Misión</w:t>
            </w:r>
          </w:p>
        </w:tc>
        <w:tc>
          <w:tcPr>
            <w:tcW w:type="dxa" w:w="7087"/>
            <w:tcMar>
              <w:top w:w="40" w:type="dxa"/>
              <w:bottom w:w="40" w:type="dxa"/>
              <w:start w:w="80" w:type="dxa"/>
              <w:end w:w="80" w:type="dxa"/>
            </w:tcMar>
          </w:tcPr>
          <w:p>
            <w:r/>
            <w:r>
              <w:rPr>
                <w:b w:val="0"/>
                <w:sz w:val="19"/>
              </w:rPr>
              <w:t>Explorar lo que la interfaz no deja hacer, enviando las mismas peticiones desde la consola, y lo que se escribe en un campo y después se muestra en otra pantalla, para descubrir validaciones que solo existen en el navegador.</w:t>
            </w:r>
          </w:p>
        </w:tc>
      </w:tr>
      <w:tr>
        <w:trPr>
          <w:cantSplit w:val="true"/>
        </w:trPr>
        <w:tc>
          <w:tcPr>
            <w:tcW w:type="dxa" w:w="2381"/>
            <w:shd w:val="clear" w:color="auto" w:fill="D7EDEA"/>
            <w:tcMar>
              <w:top w:w="40" w:type="dxa"/>
              <w:bottom w:w="40" w:type="dxa"/>
              <w:start w:w="80" w:type="dxa"/>
              <w:end w:w="80" w:type="dxa"/>
            </w:tcMar>
          </w:tcPr>
          <w:p>
            <w:r/>
            <w:r>
              <w:rPr>
                <w:b/>
                <w:sz w:val="19"/>
              </w:rPr>
              <w:t>Defectos</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Preguntas y riesgos</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Distribución del tiempo</w:t>
            </w:r>
          </w:p>
        </w:tc>
        <w:tc>
          <w:tcPr>
            <w:tcW w:type="dxa" w:w="7087"/>
            <w:tcMar>
              <w:top w:w="40" w:type="dxa"/>
              <w:bottom w:w="40" w:type="dxa"/>
              <w:start w:w="80" w:type="dxa"/>
              <w:end w:w="80" w:type="dxa"/>
            </w:tcMar>
          </w:tcPr>
          <w:p>
            <w:r/>
            <w:r>
              <w:rPr>
                <w:b w:val="0"/>
                <w:sz w:val="19"/>
              </w:rPr>
              <w:t>____ % explorando la misión · ____ % investigando y documentando</w:t>
            </w:r>
          </w:p>
        </w:tc>
      </w:tr>
    </w:tbl>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020"/>
        <w:gridCol w:w="4195"/>
        <w:gridCol w:w="4195"/>
      </w:tblGrid>
      <w:tr>
        <w:trPr>
          <w:cantSplit w:val="true"/>
        </w:trPr>
        <w:tc>
          <w:tcPr>
            <w:tcW w:type="dxa" w:w="1020"/>
            <w:shd w:val="clear" w:color="auto" w:fill="0F766E"/>
            <w:tcMar>
              <w:top w:w="40" w:type="dxa"/>
              <w:bottom w:w="40" w:type="dxa"/>
              <w:start w:w="80" w:type="dxa"/>
              <w:end w:w="80" w:type="dxa"/>
            </w:tcMar>
          </w:tcPr>
          <w:p>
            <w:pPr>
              <w:jc w:val="center"/>
            </w:pPr>
            <w:r/>
            <w:r>
              <w:rPr>
                <w:b/>
                <w:color w:val="FFFFFF"/>
                <w:sz w:val="17"/>
              </w:rPr>
              <w:t>Minuto</w:t>
            </w:r>
          </w:p>
        </w:tc>
        <w:tc>
          <w:tcPr>
            <w:tcW w:type="dxa" w:w="4195"/>
            <w:shd w:val="clear" w:color="auto" w:fill="0F766E"/>
            <w:tcMar>
              <w:top w:w="40" w:type="dxa"/>
              <w:bottom w:w="40" w:type="dxa"/>
              <w:start w:w="80" w:type="dxa"/>
              <w:end w:w="80" w:type="dxa"/>
            </w:tcMar>
          </w:tcPr>
          <w:p>
            <w:pPr>
              <w:jc w:val="center"/>
            </w:pPr>
            <w:r/>
            <w:r>
              <w:rPr>
                <w:b/>
                <w:color w:val="FFFFFF"/>
                <w:sz w:val="17"/>
              </w:rPr>
              <w:t>Qué hice</w:t>
            </w:r>
          </w:p>
        </w:tc>
        <w:tc>
          <w:tcPr>
            <w:tcW w:type="dxa" w:w="4195"/>
            <w:shd w:val="clear" w:color="auto" w:fill="0F766E"/>
            <w:tcMar>
              <w:top w:w="40" w:type="dxa"/>
              <w:bottom w:w="40" w:type="dxa"/>
              <w:start w:w="80" w:type="dxa"/>
              <w:end w:w="80" w:type="dxa"/>
            </w:tcMar>
          </w:tcPr>
          <w:p>
            <w:pPr>
              <w:jc w:val="center"/>
            </w:pPr>
            <w:r/>
            <w:r>
              <w:rPr>
                <w:b/>
                <w:color w:val="FFFFFF"/>
                <w:sz w:val="17"/>
              </w:rPr>
              <w:t>Qué vi</w:t>
            </w:r>
          </w:p>
        </w:tc>
      </w:tr>
      <w:tr>
        <w:trPr>
          <w:cantSplit w:val="true"/>
        </w:trPr>
        <w:tc>
          <w:tcPr>
            <w:tcW w:type="dxa" w:w="1020"/>
            <w:tcMar>
              <w:top w:w="40" w:type="dxa"/>
              <w:bottom w:w="40" w:type="dxa"/>
              <w:start w:w="80" w:type="dxa"/>
              <w:end w:w="80" w:type="dxa"/>
            </w:tcMar>
          </w:tcPr>
          <w:p>
            <w:r/>
            <w:r>
              <w:rPr>
                <w:b w:val="0"/>
                <w:sz w:val="17"/>
              </w:rPr>
            </w:r>
          </w:p>
        </w:tc>
        <w:tc>
          <w:tcPr>
            <w:tcW w:type="dxa" w:w="4195"/>
            <w:tcMar>
              <w:top w:w="40" w:type="dxa"/>
              <w:bottom w:w="40" w:type="dxa"/>
              <w:start w:w="80" w:type="dxa"/>
              <w:end w:w="80" w:type="dxa"/>
            </w:tcMar>
          </w:tcPr>
          <w:p>
            <w:r/>
            <w:r>
              <w:rPr>
                <w:b w:val="0"/>
                <w:sz w:val="17"/>
              </w:rPr>
            </w:r>
          </w:p>
        </w:tc>
        <w:tc>
          <w:tcPr>
            <w:tcW w:type="dxa" w:w="4195"/>
            <w:tcMar>
              <w:top w:w="40" w:type="dxa"/>
              <w:bottom w:w="40" w:type="dxa"/>
              <w:start w:w="80" w:type="dxa"/>
              <w:end w:w="80" w:type="dxa"/>
            </w:tcMar>
          </w:tcPr>
          <w:p>
            <w:r/>
            <w:r>
              <w:rPr>
                <w:b w:val="0"/>
                <w:sz w:val="17"/>
              </w:rPr>
            </w:r>
          </w:p>
        </w:tc>
      </w:tr>
      <w:tr>
        <w:trPr>
          <w:cantSplit w:val="true"/>
        </w:trPr>
        <w:tc>
          <w:tcPr>
            <w:tcW w:type="dxa" w:w="1020"/>
            <w:shd w:val="clear" w:color="auto" w:fill="F3F4F6"/>
            <w:tcMar>
              <w:top w:w="40" w:type="dxa"/>
              <w:bottom w:w="40" w:type="dxa"/>
              <w:start w:w="80" w:type="dxa"/>
              <w:end w:w="80" w:type="dxa"/>
            </w:tcMar>
          </w:tcPr>
          <w:p>
            <w:r/>
            <w:r>
              <w:rPr>
                <w:b w:val="0"/>
                <w:sz w:val="17"/>
              </w:rPr>
            </w:r>
          </w:p>
        </w:tc>
        <w:tc>
          <w:tcPr>
            <w:tcW w:type="dxa" w:w="4195"/>
            <w:shd w:val="clear" w:color="auto" w:fill="F3F4F6"/>
            <w:tcMar>
              <w:top w:w="40" w:type="dxa"/>
              <w:bottom w:w="40" w:type="dxa"/>
              <w:start w:w="80" w:type="dxa"/>
              <w:end w:w="80" w:type="dxa"/>
            </w:tcMar>
          </w:tcPr>
          <w:p>
            <w:r/>
            <w:r>
              <w:rPr>
                <w:b w:val="0"/>
                <w:sz w:val="17"/>
              </w:rPr>
            </w:r>
          </w:p>
        </w:tc>
        <w:tc>
          <w:tcPr>
            <w:tcW w:type="dxa" w:w="4195"/>
            <w:shd w:val="clear" w:color="auto" w:fill="F3F4F6"/>
            <w:tcMar>
              <w:top w:w="40" w:type="dxa"/>
              <w:bottom w:w="40" w:type="dxa"/>
              <w:start w:w="80" w:type="dxa"/>
              <w:end w:w="80" w:type="dxa"/>
            </w:tcMar>
          </w:tcPr>
          <w:p>
            <w:r/>
            <w:r>
              <w:rPr>
                <w:b w:val="0"/>
                <w:sz w:val="17"/>
              </w:rPr>
            </w:r>
          </w:p>
        </w:tc>
      </w:tr>
      <w:tr>
        <w:trPr>
          <w:cantSplit w:val="true"/>
        </w:trPr>
        <w:tc>
          <w:tcPr>
            <w:tcW w:type="dxa" w:w="1020"/>
            <w:tcMar>
              <w:top w:w="40" w:type="dxa"/>
              <w:bottom w:w="40" w:type="dxa"/>
              <w:start w:w="80" w:type="dxa"/>
              <w:end w:w="80" w:type="dxa"/>
            </w:tcMar>
          </w:tcPr>
          <w:p>
            <w:r/>
            <w:r>
              <w:rPr>
                <w:b w:val="0"/>
                <w:sz w:val="17"/>
              </w:rPr>
            </w:r>
          </w:p>
        </w:tc>
        <w:tc>
          <w:tcPr>
            <w:tcW w:type="dxa" w:w="4195"/>
            <w:tcMar>
              <w:top w:w="40" w:type="dxa"/>
              <w:bottom w:w="40" w:type="dxa"/>
              <w:start w:w="80" w:type="dxa"/>
              <w:end w:w="80" w:type="dxa"/>
            </w:tcMar>
          </w:tcPr>
          <w:p>
            <w:r/>
            <w:r>
              <w:rPr>
                <w:b w:val="0"/>
                <w:sz w:val="17"/>
              </w:rPr>
            </w:r>
          </w:p>
        </w:tc>
        <w:tc>
          <w:tcPr>
            <w:tcW w:type="dxa" w:w="4195"/>
            <w:tcMar>
              <w:top w:w="40" w:type="dxa"/>
              <w:bottom w:w="40" w:type="dxa"/>
              <w:start w:w="80" w:type="dxa"/>
              <w:end w:w="80" w:type="dxa"/>
            </w:tcMar>
          </w:tcPr>
          <w:p>
            <w:r/>
            <w:r>
              <w:rPr>
                <w:b w:val="0"/>
                <w:sz w:val="17"/>
              </w:rPr>
            </w:r>
          </w:p>
        </w:tc>
      </w:tr>
      <w:tr>
        <w:trPr>
          <w:cantSplit w:val="true"/>
        </w:trPr>
        <w:tc>
          <w:tcPr>
            <w:tcW w:type="dxa" w:w="1020"/>
            <w:shd w:val="clear" w:color="auto" w:fill="F3F4F6"/>
            <w:tcMar>
              <w:top w:w="40" w:type="dxa"/>
              <w:bottom w:w="40" w:type="dxa"/>
              <w:start w:w="80" w:type="dxa"/>
              <w:end w:w="80" w:type="dxa"/>
            </w:tcMar>
          </w:tcPr>
          <w:p>
            <w:r/>
            <w:r>
              <w:rPr>
                <w:b w:val="0"/>
                <w:sz w:val="17"/>
              </w:rPr>
            </w:r>
          </w:p>
        </w:tc>
        <w:tc>
          <w:tcPr>
            <w:tcW w:type="dxa" w:w="4195"/>
            <w:shd w:val="clear" w:color="auto" w:fill="F3F4F6"/>
            <w:tcMar>
              <w:top w:w="40" w:type="dxa"/>
              <w:bottom w:w="40" w:type="dxa"/>
              <w:start w:w="80" w:type="dxa"/>
              <w:end w:w="80" w:type="dxa"/>
            </w:tcMar>
          </w:tcPr>
          <w:p>
            <w:r/>
            <w:r>
              <w:rPr>
                <w:b w:val="0"/>
                <w:sz w:val="17"/>
              </w:rPr>
            </w:r>
          </w:p>
        </w:tc>
        <w:tc>
          <w:tcPr>
            <w:tcW w:type="dxa" w:w="4195"/>
            <w:shd w:val="clear" w:color="auto" w:fill="F3F4F6"/>
            <w:tcMar>
              <w:top w:w="40" w:type="dxa"/>
              <w:bottom w:w="40" w:type="dxa"/>
              <w:start w:w="80" w:type="dxa"/>
              <w:end w:w="80" w:type="dxa"/>
            </w:tcMar>
          </w:tcPr>
          <w:p>
            <w:r/>
            <w:r>
              <w:rPr>
                <w:b w:val="0"/>
                <w:sz w:val="17"/>
              </w:rPr>
            </w:r>
          </w:p>
        </w:tc>
      </w:tr>
    </w:tbl>
    <w:p/>
    <w:p>
      <w:r>
        <w:br w:type="page"/>
      </w:r>
    </w:p>
    <w:p>
      <w:pPr>
        <w:pStyle w:val="Heading1"/>
      </w:pPr>
      <w:r>
        <w:t>6. Métricas</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551"/>
        <w:gridCol w:w="3685"/>
        <w:gridCol w:w="1814"/>
        <w:gridCol w:w="1928"/>
      </w:tblGrid>
      <w:tr>
        <w:trPr>
          <w:cantSplit w:val="true"/>
        </w:trPr>
        <w:tc>
          <w:tcPr>
            <w:tcW w:type="dxa" w:w="2551"/>
            <w:shd w:val="clear" w:color="auto" w:fill="0F766E"/>
            <w:tcMar>
              <w:top w:w="40" w:type="dxa"/>
              <w:bottom w:w="40" w:type="dxa"/>
              <w:start w:w="80" w:type="dxa"/>
              <w:end w:w="80" w:type="dxa"/>
            </w:tcMar>
          </w:tcPr>
          <w:p>
            <w:pPr>
              <w:jc w:val="center"/>
            </w:pPr>
            <w:r/>
            <w:r>
              <w:rPr>
                <w:b/>
                <w:color w:val="FFFFFF"/>
                <w:sz w:val="17"/>
              </w:rPr>
              <w:t>Métrica</w:t>
            </w:r>
          </w:p>
        </w:tc>
        <w:tc>
          <w:tcPr>
            <w:tcW w:type="dxa" w:w="3685"/>
            <w:shd w:val="clear" w:color="auto" w:fill="0F766E"/>
            <w:tcMar>
              <w:top w:w="40" w:type="dxa"/>
              <w:bottom w:w="40" w:type="dxa"/>
              <w:start w:w="80" w:type="dxa"/>
              <w:end w:w="80" w:type="dxa"/>
            </w:tcMar>
          </w:tcPr>
          <w:p>
            <w:pPr>
              <w:jc w:val="center"/>
            </w:pPr>
            <w:r/>
            <w:r>
              <w:rPr>
                <w:b/>
                <w:color w:val="FFFFFF"/>
                <w:sz w:val="17"/>
              </w:rPr>
              <w:t>Cómo se calculó</w:t>
            </w:r>
          </w:p>
        </w:tc>
        <w:tc>
          <w:tcPr>
            <w:tcW w:type="dxa" w:w="1814"/>
            <w:shd w:val="clear" w:color="auto" w:fill="0F766E"/>
            <w:tcMar>
              <w:top w:w="40" w:type="dxa"/>
              <w:bottom w:w="40" w:type="dxa"/>
              <w:start w:w="80" w:type="dxa"/>
              <w:end w:w="80" w:type="dxa"/>
            </w:tcMar>
          </w:tcPr>
          <w:p>
            <w:pPr>
              <w:jc w:val="center"/>
            </w:pPr>
            <w:r/>
            <w:r>
              <w:rPr>
                <w:b/>
                <w:color w:val="FFFFFF"/>
                <w:sz w:val="17"/>
              </w:rPr>
              <w:t>Valor</w:t>
            </w:r>
          </w:p>
        </w:tc>
        <w:tc>
          <w:tcPr>
            <w:tcW w:type="dxa" w:w="1928"/>
            <w:shd w:val="clear" w:color="auto" w:fill="0F766E"/>
            <w:tcMar>
              <w:top w:w="40" w:type="dxa"/>
              <w:bottom w:w="40" w:type="dxa"/>
              <w:start w:w="80" w:type="dxa"/>
              <w:end w:w="80" w:type="dxa"/>
            </w:tcMar>
          </w:tcPr>
          <w:p>
            <w:pPr>
              <w:jc w:val="center"/>
            </w:pPr>
            <w:r/>
            <w:r>
              <w:rPr>
                <w:b/>
                <w:color w:val="FFFFFF"/>
                <w:sz w:val="17"/>
              </w:rPr>
              <w:t>Meta del plan</w:t>
            </w:r>
          </w:p>
        </w:tc>
      </w:tr>
      <w:tr>
        <w:trPr>
          <w:cantSplit w:val="true"/>
        </w:trPr>
        <w:tc>
          <w:tcPr>
            <w:tcW w:type="dxa" w:w="2551"/>
            <w:tcMar>
              <w:top w:w="40" w:type="dxa"/>
              <w:bottom w:w="40" w:type="dxa"/>
              <w:start w:w="80" w:type="dxa"/>
              <w:end w:w="80" w:type="dxa"/>
            </w:tcMar>
          </w:tcPr>
          <w:p>
            <w:r/>
            <w:r>
              <w:rPr>
                <w:b w:val="0"/>
                <w:sz w:val="17"/>
              </w:rPr>
              <w:t>Cobertura de requisitos</w:t>
            </w:r>
          </w:p>
        </w:tc>
        <w:tc>
          <w:tcPr>
            <w:tcW w:type="dxa" w:w="3685"/>
            <w:tcMar>
              <w:top w:w="40" w:type="dxa"/>
              <w:bottom w:w="40" w:type="dxa"/>
              <w:start w:w="80" w:type="dxa"/>
              <w:end w:w="80" w:type="dxa"/>
            </w:tcMar>
          </w:tcPr>
          <w:p>
            <w:r/>
            <w:r>
              <w:rPr>
                <w:b w:val="0"/>
                <w:sz w:val="17"/>
              </w:rPr>
              <w:t>8 requisitos con casos ÷ 8 del alcance</w:t>
            </w:r>
          </w:p>
        </w:tc>
        <w:tc>
          <w:tcPr>
            <w:tcW w:type="dxa" w:w="1814"/>
            <w:tcMar>
              <w:top w:w="40" w:type="dxa"/>
              <w:bottom w:w="40" w:type="dxa"/>
              <w:start w:w="80" w:type="dxa"/>
              <w:end w:w="80" w:type="dxa"/>
            </w:tcMar>
          </w:tcPr>
          <w:p>
            <w:r/>
            <w:r>
              <w:rPr>
                <w:b w:val="0"/>
                <w:sz w:val="17"/>
              </w:rPr>
              <w:t>100 %</w:t>
            </w:r>
          </w:p>
        </w:tc>
        <w:tc>
          <w:tcPr>
            <w:tcW w:type="dxa" w:w="1928"/>
            <w:tcMar>
              <w:top w:w="40" w:type="dxa"/>
              <w:bottom w:w="40" w:type="dxa"/>
              <w:start w:w="80" w:type="dxa"/>
              <w:end w:w="80" w:type="dxa"/>
            </w:tcMar>
          </w:tcPr>
          <w:p>
            <w:r/>
            <w:r>
              <w:rPr>
                <w:b w:val="0"/>
                <w:sz w:val="17"/>
              </w:rPr>
              <w:t>100 %</w:t>
            </w:r>
          </w:p>
        </w:tc>
      </w:tr>
      <w:tr>
        <w:trPr>
          <w:cantSplit w:val="true"/>
        </w:trPr>
        <w:tc>
          <w:tcPr>
            <w:tcW w:type="dxa" w:w="2551"/>
            <w:shd w:val="clear" w:color="auto" w:fill="F3F4F6"/>
            <w:tcMar>
              <w:top w:w="40" w:type="dxa"/>
              <w:bottom w:w="40" w:type="dxa"/>
              <w:start w:w="80" w:type="dxa"/>
              <w:end w:w="80" w:type="dxa"/>
            </w:tcMar>
          </w:tcPr>
          <w:p>
            <w:r/>
            <w:r>
              <w:rPr>
                <w:b w:val="0"/>
                <w:sz w:val="17"/>
              </w:rPr>
              <w:t>Avance de ejecución · ciclo 1</w:t>
            </w:r>
          </w:p>
        </w:tc>
        <w:tc>
          <w:tcPr>
            <w:tcW w:type="dxa" w:w="3685"/>
            <w:shd w:val="clear" w:color="auto" w:fill="F3F4F6"/>
            <w:tcMar>
              <w:top w:w="40" w:type="dxa"/>
              <w:bottom w:w="40" w:type="dxa"/>
              <w:start w:w="80" w:type="dxa"/>
              <w:end w:w="80" w:type="dxa"/>
            </w:tcMar>
          </w:tcPr>
          <w:p>
            <w:r/>
            <w:r>
              <w:rPr>
                <w:b w:val="0"/>
                <w:sz w:val="17"/>
              </w:rPr>
              <w:t>0 registrados ÷ 34</w:t>
            </w:r>
          </w:p>
        </w:tc>
        <w:tc>
          <w:tcPr>
            <w:tcW w:type="dxa" w:w="1814"/>
            <w:shd w:val="clear" w:color="auto" w:fill="F3F4F6"/>
            <w:tcMar>
              <w:top w:w="40" w:type="dxa"/>
              <w:bottom w:w="40" w:type="dxa"/>
              <w:start w:w="80" w:type="dxa"/>
              <w:end w:w="80" w:type="dxa"/>
            </w:tcMar>
          </w:tcPr>
          <w:p>
            <w:r/>
            <w:r>
              <w:rPr>
                <w:b w:val="0"/>
                <w:sz w:val="17"/>
              </w:rPr>
              <w:t>0 %</w:t>
            </w:r>
          </w:p>
        </w:tc>
        <w:tc>
          <w:tcPr>
            <w:tcW w:type="dxa" w:w="1928"/>
            <w:shd w:val="clear" w:color="auto" w:fill="F3F4F6"/>
            <w:tcMar>
              <w:top w:w="40" w:type="dxa"/>
              <w:bottom w:w="40" w:type="dxa"/>
              <w:start w:w="80" w:type="dxa"/>
              <w:end w:w="80" w:type="dxa"/>
            </w:tcMar>
          </w:tcPr>
          <w:p>
            <w:r/>
            <w:r>
              <w:rPr>
                <w:b w:val="0"/>
                <w:sz w:val="17"/>
              </w:rPr>
              <w:t>100 %</w:t>
            </w:r>
          </w:p>
        </w:tc>
      </w:tr>
      <w:tr>
        <w:trPr>
          <w:cantSplit w:val="true"/>
        </w:trPr>
        <w:tc>
          <w:tcPr>
            <w:tcW w:type="dxa" w:w="2551"/>
            <w:tcMar>
              <w:top w:w="40" w:type="dxa"/>
              <w:bottom w:w="40" w:type="dxa"/>
              <w:start w:w="80" w:type="dxa"/>
              <w:end w:w="80" w:type="dxa"/>
            </w:tcMar>
          </w:tcPr>
          <w:p>
            <w:r/>
            <w:r>
              <w:rPr>
                <w:b w:val="0"/>
                <w:sz w:val="17"/>
              </w:rPr>
              <w:t>Prioridad alta ejecutada</w:t>
            </w:r>
          </w:p>
        </w:tc>
        <w:tc>
          <w:tcPr>
            <w:tcW w:type="dxa" w:w="3685"/>
            <w:tcMar>
              <w:top w:w="40" w:type="dxa"/>
              <w:bottom w:w="40" w:type="dxa"/>
              <w:start w:w="80" w:type="dxa"/>
              <w:end w:w="80" w:type="dxa"/>
            </w:tcMar>
          </w:tcPr>
          <w:p>
            <w:r/>
            <w:r>
              <w:rPr>
                <w:b w:val="0"/>
                <w:sz w:val="17"/>
              </w:rPr>
              <w:t>0 ejecutados ÷ 21</w:t>
            </w:r>
          </w:p>
        </w:tc>
        <w:tc>
          <w:tcPr>
            <w:tcW w:type="dxa" w:w="1814"/>
            <w:tcMar>
              <w:top w:w="40" w:type="dxa"/>
              <w:bottom w:w="40" w:type="dxa"/>
              <w:start w:w="80" w:type="dxa"/>
              <w:end w:w="80" w:type="dxa"/>
            </w:tcMar>
          </w:tcPr>
          <w:p>
            <w:r/>
            <w:r>
              <w:rPr>
                <w:b w:val="0"/>
                <w:sz w:val="17"/>
              </w:rPr>
              <w:t>0 %</w:t>
            </w:r>
          </w:p>
        </w:tc>
        <w:tc>
          <w:tcPr>
            <w:tcW w:type="dxa" w:w="1928"/>
            <w:tcMar>
              <w:top w:w="40" w:type="dxa"/>
              <w:bottom w:w="40" w:type="dxa"/>
              <w:start w:w="80" w:type="dxa"/>
              <w:end w:w="80" w:type="dxa"/>
            </w:tcMar>
          </w:tcPr>
          <w:p>
            <w:r/>
            <w:r>
              <w:rPr>
                <w:b w:val="0"/>
                <w:sz w:val="17"/>
              </w:rPr>
              <w:t>100 %</w:t>
            </w:r>
          </w:p>
        </w:tc>
      </w:tr>
      <w:tr>
        <w:trPr>
          <w:cantSplit w:val="true"/>
        </w:trPr>
        <w:tc>
          <w:tcPr>
            <w:tcW w:type="dxa" w:w="2551"/>
            <w:shd w:val="clear" w:color="auto" w:fill="F3F4F6"/>
            <w:tcMar>
              <w:top w:w="40" w:type="dxa"/>
              <w:bottom w:w="40" w:type="dxa"/>
              <w:start w:w="80" w:type="dxa"/>
              <w:end w:w="80" w:type="dxa"/>
            </w:tcMar>
          </w:tcPr>
          <w:p>
            <w:r/>
            <w:r>
              <w:rPr>
                <w:b w:val="0"/>
                <w:sz w:val="17"/>
              </w:rPr>
              <w:t>Tasa de aprobación · ciclo 1</w:t>
            </w:r>
          </w:p>
        </w:tc>
        <w:tc>
          <w:tcPr>
            <w:tcW w:type="dxa" w:w="3685"/>
            <w:shd w:val="clear" w:color="auto" w:fill="F3F4F6"/>
            <w:tcMar>
              <w:top w:w="40" w:type="dxa"/>
              <w:bottom w:w="40" w:type="dxa"/>
              <w:start w:w="80" w:type="dxa"/>
              <w:end w:w="80" w:type="dxa"/>
            </w:tcMar>
          </w:tcPr>
          <w:p>
            <w:r/>
            <w:r>
              <w:rPr>
                <w:b w:val="0"/>
                <w:sz w:val="17"/>
              </w:rPr>
              <w:t>0 aprobados ÷ 0 ejecutados</w:t>
            </w:r>
          </w:p>
        </w:tc>
        <w:tc>
          <w:tcPr>
            <w:tcW w:type="dxa" w:w="1814"/>
            <w:shd w:val="clear" w:color="auto" w:fill="F3F4F6"/>
            <w:tcMar>
              <w:top w:w="40" w:type="dxa"/>
              <w:bottom w:w="40" w:type="dxa"/>
              <w:start w:w="80" w:type="dxa"/>
              <w:end w:w="80" w:type="dxa"/>
            </w:tcMar>
          </w:tcPr>
          <w:p>
            <w:r/>
            <w:r>
              <w:rPr>
                <w:b w:val="0"/>
                <w:sz w:val="17"/>
              </w:rPr>
              <w:t>—</w:t>
            </w:r>
          </w:p>
        </w:tc>
        <w:tc>
          <w:tcPr>
            <w:tcW w:type="dxa" w:w="1928"/>
            <w:shd w:val="clear" w:color="auto" w:fill="F3F4F6"/>
            <w:tcMar>
              <w:top w:w="40" w:type="dxa"/>
              <w:bottom w:w="40" w:type="dxa"/>
              <w:start w:w="80" w:type="dxa"/>
              <w:end w:w="80" w:type="dxa"/>
            </w:tcMar>
          </w:tcPr>
          <w:p>
            <w:r/>
            <w:r>
              <w:rPr>
                <w:b w:val="0"/>
                <w:sz w:val="17"/>
              </w:rPr>
              <w:t>Se lee con el riesgo</w:t>
            </w:r>
          </w:p>
        </w:tc>
      </w:tr>
      <w:tr>
        <w:trPr>
          <w:cantSplit w:val="true"/>
        </w:trPr>
        <w:tc>
          <w:tcPr>
            <w:tcW w:type="dxa" w:w="2551"/>
            <w:tcMar>
              <w:top w:w="40" w:type="dxa"/>
              <w:bottom w:w="40" w:type="dxa"/>
              <w:start w:w="80" w:type="dxa"/>
              <w:end w:w="80" w:type="dxa"/>
            </w:tcMar>
          </w:tcPr>
          <w:p>
            <w:r/>
            <w:r>
              <w:rPr>
                <w:b w:val="0"/>
                <w:sz w:val="17"/>
              </w:rPr>
              <w:t>Tasa de aprobación · ciclo 2</w:t>
            </w:r>
          </w:p>
        </w:tc>
        <w:tc>
          <w:tcPr>
            <w:tcW w:type="dxa" w:w="3685"/>
            <w:tcMar>
              <w:top w:w="40" w:type="dxa"/>
              <w:bottom w:w="40" w:type="dxa"/>
              <w:start w:w="80" w:type="dxa"/>
              <w:end w:w="80" w:type="dxa"/>
            </w:tcMar>
          </w:tcPr>
          <w:p>
            <w:r/>
            <w:r>
              <w:rPr>
                <w:b w:val="0"/>
                <w:sz w:val="17"/>
              </w:rPr>
              <w:t>0 aprobados ÷ 0 ejecutados</w:t>
            </w:r>
          </w:p>
        </w:tc>
        <w:tc>
          <w:tcPr>
            <w:tcW w:type="dxa" w:w="1814"/>
            <w:tcMar>
              <w:top w:w="40" w:type="dxa"/>
              <w:bottom w:w="40" w:type="dxa"/>
              <w:start w:w="80" w:type="dxa"/>
              <w:end w:w="80" w:type="dxa"/>
            </w:tcMar>
          </w:tcPr>
          <w:p>
            <w:r/>
            <w:r>
              <w:rPr>
                <w:b w:val="0"/>
                <w:sz w:val="17"/>
              </w:rPr>
              <w:t>—</w:t>
            </w:r>
          </w:p>
        </w:tc>
        <w:tc>
          <w:tcPr>
            <w:tcW w:type="dxa" w:w="1928"/>
            <w:tcMar>
              <w:top w:w="40" w:type="dxa"/>
              <w:bottom w:w="40" w:type="dxa"/>
              <w:start w:w="80" w:type="dxa"/>
              <w:end w:w="80" w:type="dxa"/>
            </w:tcMar>
          </w:tcPr>
          <w:p>
            <w:r/>
            <w:r>
              <w:rPr>
                <w:b w:val="0"/>
                <w:sz w:val="17"/>
              </w:rPr>
              <w:t>Se lee con el riesgo</w:t>
            </w:r>
          </w:p>
        </w:tc>
      </w:tr>
      <w:tr>
        <w:trPr>
          <w:cantSplit w:val="true"/>
        </w:trPr>
        <w:tc>
          <w:tcPr>
            <w:tcW w:type="dxa" w:w="2551"/>
            <w:shd w:val="clear" w:color="auto" w:fill="F3F4F6"/>
            <w:tcMar>
              <w:top w:w="40" w:type="dxa"/>
              <w:bottom w:w="40" w:type="dxa"/>
              <w:start w:w="80" w:type="dxa"/>
              <w:end w:w="80" w:type="dxa"/>
            </w:tcMar>
          </w:tcPr>
          <w:p>
            <w:r/>
            <w:r>
              <w:rPr>
                <w:b w:val="0"/>
                <w:sz w:val="17"/>
              </w:rPr>
              <w:t>Tasa de bloqueo</w:t>
            </w:r>
          </w:p>
        </w:tc>
        <w:tc>
          <w:tcPr>
            <w:tcW w:type="dxa" w:w="3685"/>
            <w:shd w:val="clear" w:color="auto" w:fill="F3F4F6"/>
            <w:tcMar>
              <w:top w:w="40" w:type="dxa"/>
              <w:bottom w:w="40" w:type="dxa"/>
              <w:start w:w="80" w:type="dxa"/>
              <w:end w:w="80" w:type="dxa"/>
            </w:tcMar>
          </w:tcPr>
          <w:p>
            <w:r/>
            <w:r>
              <w:rPr>
                <w:b w:val="0"/>
                <w:sz w:val="17"/>
              </w:rPr>
              <w:t>0 bloqueados ÷ 34 diseñados</w:t>
            </w:r>
          </w:p>
        </w:tc>
        <w:tc>
          <w:tcPr>
            <w:tcW w:type="dxa" w:w="1814"/>
            <w:shd w:val="clear" w:color="auto" w:fill="F3F4F6"/>
            <w:tcMar>
              <w:top w:w="40" w:type="dxa"/>
              <w:bottom w:w="40" w:type="dxa"/>
              <w:start w:w="80" w:type="dxa"/>
              <w:end w:w="80" w:type="dxa"/>
            </w:tcMar>
          </w:tcPr>
          <w:p>
            <w:r/>
            <w:r>
              <w:rPr>
                <w:b w:val="0"/>
                <w:sz w:val="17"/>
              </w:rPr>
              <w:t>—</w:t>
            </w:r>
          </w:p>
        </w:tc>
        <w:tc>
          <w:tcPr>
            <w:tcW w:type="dxa" w:w="1928"/>
            <w:shd w:val="clear" w:color="auto" w:fill="F3F4F6"/>
            <w:tcMar>
              <w:top w:w="40" w:type="dxa"/>
              <w:bottom w:w="40" w:type="dxa"/>
              <w:start w:w="80" w:type="dxa"/>
              <w:end w:w="80" w:type="dxa"/>
            </w:tcMar>
          </w:tcPr>
          <w:p>
            <w:r/>
            <w:r>
              <w:rPr>
                <w:b w:val="0"/>
                <w:sz w:val="17"/>
              </w:rPr>
              <w:t>Menos de 10 %</w:t>
            </w:r>
          </w:p>
        </w:tc>
      </w:tr>
      <w:tr>
        <w:trPr>
          <w:cantSplit w:val="true"/>
        </w:trPr>
        <w:tc>
          <w:tcPr>
            <w:tcW w:type="dxa" w:w="2551"/>
            <w:tcMar>
              <w:top w:w="40" w:type="dxa"/>
              <w:bottom w:w="40" w:type="dxa"/>
              <w:start w:w="80" w:type="dxa"/>
              <w:end w:w="80" w:type="dxa"/>
            </w:tcMar>
          </w:tcPr>
          <w:p>
            <w:r/>
            <w:r>
              <w:rPr>
                <w:b w:val="0"/>
                <w:sz w:val="17"/>
              </w:rPr>
              <w:t>Defectos reportados</w:t>
            </w:r>
          </w:p>
        </w:tc>
        <w:tc>
          <w:tcPr>
            <w:tcW w:type="dxa" w:w="3685"/>
            <w:tcMar>
              <w:top w:w="40" w:type="dxa"/>
              <w:bottom w:w="40" w:type="dxa"/>
              <w:start w:w="80" w:type="dxa"/>
              <w:end w:w="80" w:type="dxa"/>
            </w:tcMar>
          </w:tcPr>
          <w:p>
            <w:r/>
            <w:r>
              <w:rPr>
                <w:b w:val="0"/>
                <w:sz w:val="17"/>
              </w:rPr>
              <w:t>Identificadores distintos</w:t>
            </w:r>
          </w:p>
        </w:tc>
        <w:tc>
          <w:tcPr>
            <w:tcW w:type="dxa" w:w="1814"/>
            <w:tcMar>
              <w:top w:w="40" w:type="dxa"/>
              <w:bottom w:w="40" w:type="dxa"/>
              <w:start w:w="80" w:type="dxa"/>
              <w:end w:w="80" w:type="dxa"/>
            </w:tcMar>
          </w:tcPr>
          <w:p>
            <w:r/>
            <w:r>
              <w:rPr>
                <w:b w:val="0"/>
                <w:sz w:val="17"/>
              </w:rPr>
              <w:t>14</w:t>
            </w:r>
          </w:p>
        </w:tc>
        <w:tc>
          <w:tcPr>
            <w:tcW w:type="dxa" w:w="1928"/>
            <w:tcMar>
              <w:top w:w="40" w:type="dxa"/>
              <w:bottom w:w="40" w:type="dxa"/>
              <w:start w:w="80" w:type="dxa"/>
              <w:end w:w="80" w:type="dxa"/>
            </w:tcMar>
          </w:tcPr>
          <w:p>
            <w:r/>
            <w:r>
              <w:rPr>
                <w:b w:val="0"/>
                <w:sz w:val="17"/>
              </w:rPr>
              <w:t>10 o más</w:t>
            </w:r>
          </w:p>
        </w:tc>
      </w:tr>
      <w:tr>
        <w:trPr>
          <w:cantSplit w:val="true"/>
        </w:trPr>
        <w:tc>
          <w:tcPr>
            <w:tcW w:type="dxa" w:w="2551"/>
            <w:shd w:val="clear" w:color="auto" w:fill="F3F4F6"/>
            <w:tcMar>
              <w:top w:w="40" w:type="dxa"/>
              <w:bottom w:w="40" w:type="dxa"/>
              <w:start w:w="80" w:type="dxa"/>
              <w:end w:w="80" w:type="dxa"/>
            </w:tcMar>
          </w:tcPr>
          <w:p>
            <w:r/>
            <w:r>
              <w:rPr>
                <w:b w:val="0"/>
                <w:sz w:val="17"/>
              </w:rPr>
              <w:t>Defectos por severidad</w:t>
            </w:r>
          </w:p>
        </w:tc>
        <w:tc>
          <w:tcPr>
            <w:tcW w:type="dxa" w:w="3685"/>
            <w:shd w:val="clear" w:color="auto" w:fill="F3F4F6"/>
            <w:tcMar>
              <w:top w:w="40" w:type="dxa"/>
              <w:bottom w:w="40" w:type="dxa"/>
              <w:start w:w="80" w:type="dxa"/>
              <w:end w:w="80" w:type="dxa"/>
            </w:tcMar>
          </w:tcPr>
          <w:p>
            <w:r/>
            <w:r>
              <w:rPr>
                <w:b w:val="0"/>
                <w:sz w:val="17"/>
              </w:rPr>
              <w:t>Conteo por nivel</w:t>
            </w:r>
          </w:p>
        </w:tc>
        <w:tc>
          <w:tcPr>
            <w:tcW w:type="dxa" w:w="1814"/>
            <w:shd w:val="clear" w:color="auto" w:fill="F3F4F6"/>
            <w:tcMar>
              <w:top w:w="40" w:type="dxa"/>
              <w:bottom w:w="40" w:type="dxa"/>
              <w:start w:w="80" w:type="dxa"/>
              <w:end w:w="80" w:type="dxa"/>
            </w:tcMar>
          </w:tcPr>
          <w:p>
            <w:r/>
            <w:r>
              <w:rPr>
                <w:b w:val="0"/>
                <w:sz w:val="17"/>
              </w:rPr>
              <w:t>1 crítica · 2 altas · 9 medias · 2 bajas</w:t>
            </w:r>
          </w:p>
        </w:tc>
        <w:tc>
          <w:tcPr>
            <w:tcW w:type="dxa" w:w="1928"/>
            <w:shd w:val="clear" w:color="auto" w:fill="F3F4F6"/>
            <w:tcMar>
              <w:top w:w="40" w:type="dxa"/>
              <w:bottom w:w="40" w:type="dxa"/>
              <w:start w:w="80" w:type="dxa"/>
              <w:end w:w="80" w:type="dxa"/>
            </w:tcMar>
          </w:tcPr>
          <w:p>
            <w:r/>
            <w:r>
              <w:rPr>
                <w:b w:val="0"/>
                <w:sz w:val="17"/>
              </w:rPr>
              <w:t>Sin críticos abiertos</w:t>
            </w:r>
          </w:p>
        </w:tc>
      </w:tr>
      <w:tr>
        <w:trPr>
          <w:cantSplit w:val="true"/>
        </w:trPr>
        <w:tc>
          <w:tcPr>
            <w:tcW w:type="dxa" w:w="2551"/>
            <w:tcMar>
              <w:top w:w="40" w:type="dxa"/>
              <w:bottom w:w="40" w:type="dxa"/>
              <w:start w:w="80" w:type="dxa"/>
              <w:end w:w="80" w:type="dxa"/>
            </w:tcMar>
          </w:tcPr>
          <w:p>
            <w:r/>
            <w:r>
              <w:rPr>
                <w:b w:val="0"/>
                <w:sz w:val="17"/>
              </w:rPr>
              <w:t>Densidad por requisito</w:t>
            </w:r>
          </w:p>
        </w:tc>
        <w:tc>
          <w:tcPr>
            <w:tcW w:type="dxa" w:w="3685"/>
            <w:tcMar>
              <w:top w:w="40" w:type="dxa"/>
              <w:bottom w:w="40" w:type="dxa"/>
              <w:start w:w="80" w:type="dxa"/>
              <w:end w:w="80" w:type="dxa"/>
            </w:tcMar>
          </w:tcPr>
          <w:p>
            <w:r/>
            <w:r>
              <w:rPr>
                <w:b w:val="0"/>
                <w:sz w:val="17"/>
              </w:rPr>
              <w:t>12 defectos de R1 a R8 ÷ 8 requisitos</w:t>
            </w:r>
          </w:p>
        </w:tc>
        <w:tc>
          <w:tcPr>
            <w:tcW w:type="dxa" w:w="1814"/>
            <w:tcMar>
              <w:top w:w="40" w:type="dxa"/>
              <w:bottom w:w="40" w:type="dxa"/>
              <w:start w:w="80" w:type="dxa"/>
              <w:end w:w="80" w:type="dxa"/>
            </w:tcMar>
          </w:tcPr>
          <w:p>
            <w:r/>
            <w:r>
              <w:rPr>
                <w:b w:val="0"/>
                <w:sz w:val="17"/>
              </w:rPr>
              <w:t>1,5</w:t>
            </w:r>
          </w:p>
        </w:tc>
        <w:tc>
          <w:tcPr>
            <w:tcW w:type="dxa" w:w="1928"/>
            <w:tcMar>
              <w:top w:w="40" w:type="dxa"/>
              <w:bottom w:w="40" w:type="dxa"/>
              <w:start w:w="80" w:type="dxa"/>
              <w:end w:w="80" w:type="dxa"/>
            </w:tcMar>
          </w:tcPr>
          <w:p>
            <w:r/>
            <w:r>
              <w:rPr>
                <w:b w:val="0"/>
                <w:sz w:val="17"/>
              </w:rPr>
              <w:t>—</w:t>
            </w:r>
          </w:p>
        </w:tc>
      </w:tr>
      <w:tr>
        <w:trPr>
          <w:cantSplit w:val="true"/>
        </w:trPr>
        <w:tc>
          <w:tcPr>
            <w:tcW w:type="dxa" w:w="2551"/>
            <w:shd w:val="clear" w:color="auto" w:fill="F3F4F6"/>
            <w:tcMar>
              <w:top w:w="40" w:type="dxa"/>
              <w:bottom w:w="40" w:type="dxa"/>
              <w:start w:w="80" w:type="dxa"/>
              <w:end w:w="80" w:type="dxa"/>
            </w:tcMar>
          </w:tcPr>
          <w:p>
            <w:r/>
            <w:r>
              <w:rPr>
                <w:b w:val="0"/>
                <w:sz w:val="17"/>
              </w:rPr>
              <w:t>Defectos verificados</w:t>
            </w:r>
          </w:p>
        </w:tc>
        <w:tc>
          <w:tcPr>
            <w:tcW w:type="dxa" w:w="3685"/>
            <w:shd w:val="clear" w:color="auto" w:fill="F3F4F6"/>
            <w:tcMar>
              <w:top w:w="40" w:type="dxa"/>
              <w:bottom w:w="40" w:type="dxa"/>
              <w:start w:w="80" w:type="dxa"/>
              <w:end w:w="80" w:type="dxa"/>
            </w:tcMar>
          </w:tcPr>
          <w:p>
            <w:r/>
            <w:r>
              <w:rPr>
                <w:b w:val="0"/>
                <w:sz w:val="17"/>
              </w:rPr>
              <w:t>Corregidos y comprobados ÷ reportados</w:t>
            </w:r>
          </w:p>
        </w:tc>
        <w:tc>
          <w:tcPr>
            <w:tcW w:type="dxa" w:w="1814"/>
            <w:shd w:val="clear" w:color="auto" w:fill="F3F4F6"/>
            <w:tcMar>
              <w:top w:w="40" w:type="dxa"/>
              <w:bottom w:w="40" w:type="dxa"/>
              <w:start w:w="80" w:type="dxa"/>
              <w:end w:w="80" w:type="dxa"/>
            </w:tcMar>
          </w:tcPr>
          <w:p>
            <w:r/>
            <w:r>
              <w:rPr>
                <w:b w:val="0"/>
                <w:sz w:val="17"/>
              </w:rPr>
              <w:t>0 de 14</w:t>
            </w:r>
          </w:p>
        </w:tc>
        <w:tc>
          <w:tcPr>
            <w:tcW w:type="dxa" w:w="1928"/>
            <w:shd w:val="clear" w:color="auto" w:fill="F3F4F6"/>
            <w:tcMar>
              <w:top w:w="40" w:type="dxa"/>
              <w:bottom w:w="40" w:type="dxa"/>
              <w:start w:w="80" w:type="dxa"/>
              <w:end w:w="80" w:type="dxa"/>
            </w:tcMar>
          </w:tcPr>
          <w:p>
            <w:r/>
            <w:r>
              <w:rPr>
                <w:b w:val="0"/>
                <w:sz w:val="17"/>
              </w:rPr>
              <w:t>—</w:t>
            </w:r>
          </w:p>
        </w:tc>
      </w:tr>
      <w:tr>
        <w:trPr>
          <w:cantSplit w:val="true"/>
        </w:trPr>
        <w:tc>
          <w:tcPr>
            <w:tcW w:type="dxa" w:w="2551"/>
            <w:tcMar>
              <w:top w:w="40" w:type="dxa"/>
              <w:bottom w:w="40" w:type="dxa"/>
              <w:start w:w="80" w:type="dxa"/>
              <w:end w:w="80" w:type="dxa"/>
            </w:tcMar>
          </w:tcPr>
          <w:p>
            <w:r/>
            <w:r>
              <w:rPr>
                <w:b w:val="0"/>
                <w:sz w:val="17"/>
              </w:rPr>
              <w:t>Reproducción cruzada</w:t>
            </w:r>
          </w:p>
        </w:tc>
        <w:tc>
          <w:tcPr>
            <w:tcW w:type="dxa" w:w="3685"/>
            <w:tcMar>
              <w:top w:w="40" w:type="dxa"/>
              <w:bottom w:w="40" w:type="dxa"/>
              <w:start w:w="80" w:type="dxa"/>
              <w:end w:w="80" w:type="dxa"/>
            </w:tcMar>
          </w:tcPr>
          <w:p>
            <w:r/>
            <w:r>
              <w:rPr>
                <w:b w:val="0"/>
                <w:sz w:val="17"/>
              </w:rPr>
              <w:t>Reproducidos por el otro integrante (solos o con ayuda) ÷ reportados</w:t>
            </w:r>
          </w:p>
        </w:tc>
        <w:tc>
          <w:tcPr>
            <w:tcW w:type="dxa" w:w="1814"/>
            <w:tcMar>
              <w:top w:w="40" w:type="dxa"/>
              <w:bottom w:w="40" w:type="dxa"/>
              <w:start w:w="80" w:type="dxa"/>
              <w:end w:w="80" w:type="dxa"/>
            </w:tcMar>
          </w:tcPr>
          <w:p>
            <w:r/>
            <w:r>
              <w:rPr>
                <w:b w:val="0"/>
                <w:sz w:val="17"/>
              </w:rPr>
              <w:t>0 de 14</w:t>
            </w:r>
          </w:p>
        </w:tc>
        <w:tc>
          <w:tcPr>
            <w:tcW w:type="dxa" w:w="1928"/>
            <w:tcMar>
              <w:top w:w="40" w:type="dxa"/>
              <w:bottom w:w="40" w:type="dxa"/>
              <w:start w:w="80" w:type="dxa"/>
              <w:end w:w="80" w:type="dxa"/>
            </w:tcMar>
          </w:tcPr>
          <w:p>
            <w:r/>
            <w:r>
              <w:rPr>
                <w:b w:val="0"/>
                <w:sz w:val="17"/>
              </w:rPr>
              <w:t>100 %</w:t>
            </w:r>
          </w:p>
        </w:tc>
      </w:tr>
      <w:tr>
        <w:trPr>
          <w:cantSplit w:val="true"/>
        </w:trPr>
        <w:tc>
          <w:tcPr>
            <w:tcW w:type="dxa" w:w="2551"/>
            <w:shd w:val="clear" w:color="auto" w:fill="F3F4F6"/>
            <w:tcMar>
              <w:top w:w="40" w:type="dxa"/>
              <w:bottom w:w="40" w:type="dxa"/>
              <w:start w:w="80" w:type="dxa"/>
              <w:end w:w="80" w:type="dxa"/>
            </w:tcMar>
          </w:tcPr>
          <w:p>
            <w:r/>
            <w:r>
              <w:rPr>
                <w:b w:val="0"/>
                <w:sz w:val="17"/>
              </w:rPr>
              <w:t>Evidencia registrada</w:t>
            </w:r>
          </w:p>
        </w:tc>
        <w:tc>
          <w:tcPr>
            <w:tcW w:type="dxa" w:w="3685"/>
            <w:shd w:val="clear" w:color="auto" w:fill="F3F4F6"/>
            <w:tcMar>
              <w:top w:w="40" w:type="dxa"/>
              <w:bottom w:w="40" w:type="dxa"/>
              <w:start w:w="80" w:type="dxa"/>
              <w:end w:w="80" w:type="dxa"/>
            </w:tcMar>
          </w:tcPr>
          <w:p>
            <w:r/>
            <w:r>
              <w:rPr>
                <w:b w:val="0"/>
                <w:sz w:val="17"/>
              </w:rPr>
              <w:t>Capturas de ejecución ÷ ejecuciones</w:t>
            </w:r>
          </w:p>
        </w:tc>
        <w:tc>
          <w:tcPr>
            <w:tcW w:type="dxa" w:w="1814"/>
            <w:shd w:val="clear" w:color="auto" w:fill="F3F4F6"/>
            <w:tcMar>
              <w:top w:w="40" w:type="dxa"/>
              <w:bottom w:w="40" w:type="dxa"/>
              <w:start w:w="80" w:type="dxa"/>
              <w:end w:w="80" w:type="dxa"/>
            </w:tcMar>
          </w:tcPr>
          <w:p>
            <w:r/>
            <w:r>
              <w:rPr>
                <w:b w:val="0"/>
                <w:sz w:val="17"/>
              </w:rPr>
              <w:t>0 %</w:t>
            </w:r>
          </w:p>
        </w:tc>
        <w:tc>
          <w:tcPr>
            <w:tcW w:type="dxa" w:w="1928"/>
            <w:shd w:val="clear" w:color="auto" w:fill="F3F4F6"/>
            <w:tcMar>
              <w:top w:w="40" w:type="dxa"/>
              <w:bottom w:w="40" w:type="dxa"/>
              <w:start w:w="80" w:type="dxa"/>
              <w:end w:w="80" w:type="dxa"/>
            </w:tcMar>
          </w:tcPr>
          <w:p>
            <w:r/>
            <w:r>
              <w:rPr>
                <w:b w:val="0"/>
                <w:sz w:val="17"/>
              </w:rPr>
              <w:t>100 %</w:t>
            </w:r>
          </w:p>
        </w:tc>
      </w:tr>
    </w:tbl>
    <w:p/>
    <w:p>
      <w:pPr>
        <w:keepNext/>
        <w:spacing w:before="80" w:after="40"/>
        <w:jc w:val="center"/>
      </w:pPr>
      <w:r>
        <w:drawing>
          <wp:inline xmlns:a="http://schemas.openxmlformats.org/drawingml/2006/main" xmlns:pic="http://schemas.openxmlformats.org/drawingml/2006/picture">
            <wp:extent cx="5580000" cy="2411111"/>
            <wp:docPr id="1" name="Picture 1"/>
            <wp:cNvGraphicFramePr>
              <a:graphicFrameLocks noChangeAspect="1"/>
            </wp:cNvGraphicFramePr>
            <a:graphic>
              <a:graphicData uri="http://schemas.openxmlformats.org/drawingml/2006/picture">
                <pic:pic>
                  <pic:nvPicPr>
                    <pic:cNvPr id="0" name="grafico_defectos.png"/>
                    <pic:cNvPicPr/>
                  </pic:nvPicPr>
                  <pic:blipFill>
                    <a:blip r:embed="rId10"/>
                    <a:stretch>
                      <a:fillRect/>
                    </a:stretch>
                  </pic:blipFill>
                  <pic:spPr>
                    <a:xfrm>
                      <a:off x="0" y="0"/>
                      <a:ext cx="5580000" cy="2411111"/>
                    </a:xfrm>
                    <a:prstGeom prst="rect"/>
                  </pic:spPr>
                </pic:pic>
              </a:graphicData>
            </a:graphic>
          </wp:inline>
        </w:drawing>
      </w:r>
    </w:p>
    <w:p>
      <w:pPr>
        <w:spacing w:after="200"/>
        <w:jc w:val="center"/>
      </w:pPr>
      <w:r>
        <w:rPr>
          <w:b/>
          <w:i/>
          <w:sz w:val="18"/>
        </w:rPr>
        <w:t xml:space="preserve">Figura 1. </w:t>
      </w:r>
      <w:r>
        <w:rPr>
          <w:i/>
          <w:sz w:val="18"/>
        </w:rPr>
        <w:t>Defectos por requisito y severidad. Fuente: registro de defectos del equipo.</w:t>
      </w:r>
    </w:p>
    <w:p>
      <w:pPr>
        <w:spacing w:after="40"/>
      </w:pPr>
      <w:r>
        <w:rPr>
          <w:b/>
          <w:i w:val="0"/>
          <w:sz w:val="22"/>
        </w:rPr>
        <w:t>La lectura.</w:t>
      </w:r>
    </w:p>
    <w:p>
      <w:pPr>
        <w:spacing w:after="120"/>
      </w:pPr>
      <w:r>
        <w:rPr>
          <w:b w:val="0"/>
          <w:i/>
          <w:sz w:val="20"/>
        </w:rPr>
        <w:t>Las tasas se leen cuando los dos ciclos estén completos en el registro.</w:t>
      </w:r>
    </w:p>
    <w:p>
      <w:pPr>
        <w:spacing w:after="120"/>
      </w:pPr>
      <w:r>
        <w:rPr>
          <w:b w:val="0"/>
          <w:i w:val="0"/>
          <w:sz w:val="21"/>
        </w:rPr>
        <w:t>El análisis de riesgos del Entregable 1 acertó en el requisito más importante: R5 era uno de los tres riesgos de nivel 15 de la matriz (R-03) y es donde se concentran los defectos documentados, incluido el único crítico. R6 lo habíamos calificado como riesgo medio (R-11, nivel 9) y aportó un defecto alto, DEF-08; en el Entregable 3 sube a riesgo alto. Lo que la matriz no vio fue la zona horaria: DEF-08 y DEF-12 tienen la misma causa (el servidor trabaja en UTC y la aplicación en hora de Colombia) y ningún riesgo la mencionaba. Tampoco estaban en la matriz RNF02 (DEF-01) ni los mensajes al usuario (DEF-13). La matriz miró los requisitos correctos, pero se quedó corta en los riesgos transversales.</w:t>
      </w:r>
    </w:p>
    <w:p>
      <w:r>
        <w:br w:type="page"/>
      </w:r>
    </w:p>
    <w:p>
      <w:pPr>
        <w:pStyle w:val="Heading1"/>
      </w:pPr>
      <w:r>
        <w:t>7. Evaluación y recomendación</w:t>
      </w:r>
    </w:p>
    <w:p>
      <w:pPr>
        <w:spacing w:after="120"/>
      </w:pPr>
      <w:r>
        <w:rPr>
          <w:b w:val="0"/>
          <w:i w:val="0"/>
          <w:sz w:val="22"/>
        </w:rPr>
        <w:t>Revisamos uno por uno los criterios de salida de la sección 4.2 del Entregable 1.</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567"/>
        <w:gridCol w:w="3402"/>
        <w:gridCol w:w="1361"/>
        <w:gridCol w:w="4082"/>
      </w:tblGrid>
      <w:tr>
        <w:trPr>
          <w:cantSplit w:val="true"/>
        </w:trPr>
        <w:tc>
          <w:tcPr>
            <w:tcW w:type="dxa" w:w="567"/>
            <w:shd w:val="clear" w:color="auto" w:fill="0F766E"/>
            <w:tcMar>
              <w:top w:w="40" w:type="dxa"/>
              <w:bottom w:w="40" w:type="dxa"/>
              <w:start w:w="80" w:type="dxa"/>
              <w:end w:w="80" w:type="dxa"/>
            </w:tcMar>
          </w:tcPr>
          <w:p>
            <w:pPr>
              <w:jc w:val="center"/>
            </w:pPr>
            <w:r/>
            <w:r>
              <w:rPr>
                <w:b/>
                <w:color w:val="FFFFFF"/>
                <w:sz w:val="17"/>
              </w:rPr>
              <w:t>N.º</w:t>
            </w:r>
          </w:p>
        </w:tc>
        <w:tc>
          <w:tcPr>
            <w:tcW w:type="dxa" w:w="3402"/>
            <w:shd w:val="clear" w:color="auto" w:fill="0F766E"/>
            <w:tcMar>
              <w:top w:w="40" w:type="dxa"/>
              <w:bottom w:w="40" w:type="dxa"/>
              <w:start w:w="80" w:type="dxa"/>
              <w:end w:w="80" w:type="dxa"/>
            </w:tcMar>
          </w:tcPr>
          <w:p>
            <w:pPr>
              <w:jc w:val="center"/>
            </w:pPr>
            <w:r/>
            <w:r>
              <w:rPr>
                <w:b/>
                <w:color w:val="FFFFFF"/>
                <w:sz w:val="17"/>
              </w:rPr>
              <w:t>Criterio de salida definido en el Entregable 1</w:t>
            </w:r>
          </w:p>
        </w:tc>
        <w:tc>
          <w:tcPr>
            <w:tcW w:type="dxa" w:w="1361"/>
            <w:shd w:val="clear" w:color="auto" w:fill="0F766E"/>
            <w:tcMar>
              <w:top w:w="40" w:type="dxa"/>
              <w:bottom w:w="40" w:type="dxa"/>
              <w:start w:w="80" w:type="dxa"/>
              <w:end w:w="80" w:type="dxa"/>
            </w:tcMar>
          </w:tcPr>
          <w:p>
            <w:pPr>
              <w:jc w:val="center"/>
            </w:pPr>
            <w:r/>
            <w:r>
              <w:rPr>
                <w:b/>
                <w:color w:val="FFFFFF"/>
                <w:sz w:val="17"/>
              </w:rPr>
              <w:t>¿Se cumple?</w:t>
            </w:r>
          </w:p>
        </w:tc>
        <w:tc>
          <w:tcPr>
            <w:tcW w:type="dxa" w:w="4082"/>
            <w:shd w:val="clear" w:color="auto" w:fill="0F766E"/>
            <w:tcMar>
              <w:top w:w="40" w:type="dxa"/>
              <w:bottom w:w="40" w:type="dxa"/>
              <w:start w:w="80" w:type="dxa"/>
              <w:end w:w="80" w:type="dxa"/>
            </w:tcMar>
          </w:tcPr>
          <w:p>
            <w:pPr>
              <w:jc w:val="center"/>
            </w:pPr>
            <w:r/>
            <w:r>
              <w:rPr>
                <w:b/>
                <w:color w:val="FFFFFF"/>
                <w:sz w:val="17"/>
              </w:rPr>
              <w:t>Evidencia</w:t>
            </w:r>
          </w:p>
        </w:tc>
      </w:tr>
      <w:tr>
        <w:trPr>
          <w:cantSplit w:val="true"/>
        </w:trPr>
        <w:tc>
          <w:tcPr>
            <w:tcW w:type="dxa" w:w="567"/>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El 100 % de los casos de prioridad alta se ejecutó.</w:t>
            </w:r>
          </w:p>
        </w:tc>
        <w:tc>
          <w:tcPr>
            <w:tcW w:type="dxa" w:w="1361"/>
            <w:tcMar>
              <w:top w:w="40" w:type="dxa"/>
              <w:bottom w:w="40" w:type="dxa"/>
              <w:start w:w="80" w:type="dxa"/>
              <w:end w:w="80" w:type="dxa"/>
            </w:tcMar>
          </w:tcPr>
          <w:p>
            <w:r/>
            <w:r>
              <w:rPr>
                <w:b w:val="0"/>
                <w:sz w:val="17"/>
              </w:rPr>
              <w:t>No</w:t>
            </w:r>
          </w:p>
        </w:tc>
        <w:tc>
          <w:tcPr>
            <w:tcW w:type="dxa" w:w="4082"/>
            <w:tcMar>
              <w:top w:w="40" w:type="dxa"/>
              <w:bottom w:w="40" w:type="dxa"/>
              <w:start w:w="80" w:type="dxa"/>
              <w:end w:w="80" w:type="dxa"/>
            </w:tcMar>
          </w:tcPr>
          <w:p>
            <w:r/>
            <w:r>
              <w:rPr>
                <w:b w:val="0"/>
                <w:sz w:val="17"/>
              </w:rPr>
              <w:t>0 de 21 casos de prioridad alta ejecutados; faltan CP-001, CP-002, CP-005, CP-006, CP-007, CP-008, CP-009, CP-010, CP-011, CP-013, CP-014, CP-015, CP-018, CP-019, CP-020, CP-021, CP-022, CP-024, CP-028, CP-032 y CP-034.</w:t>
            </w:r>
          </w:p>
        </w:tc>
      </w:tr>
      <w:tr>
        <w:trPr>
          <w:cantSplit w:val="true"/>
        </w:trPr>
        <w:tc>
          <w:tcPr>
            <w:tcW w:type="dxa" w:w="567"/>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No quedan defectos de severidad crítica o alta sin resolver o sin plan de acción.</w:t>
            </w:r>
          </w:p>
        </w:tc>
        <w:tc>
          <w:tcPr>
            <w:tcW w:type="dxa" w:w="1361"/>
            <w:shd w:val="clear" w:color="auto" w:fill="F3F4F6"/>
            <w:tcMar>
              <w:top w:w="40" w:type="dxa"/>
              <w:bottom w:w="40" w:type="dxa"/>
              <w:start w:w="80" w:type="dxa"/>
              <w:end w:w="80" w:type="dxa"/>
            </w:tcMar>
          </w:tcPr>
          <w:p>
            <w:r/>
            <w:r>
              <w:rPr>
                <w:b w:val="0"/>
                <w:sz w:val="17"/>
              </w:rPr>
              <w:t>Pendiente</w:t>
            </w:r>
          </w:p>
        </w:tc>
        <w:tc>
          <w:tcPr>
            <w:tcW w:type="dxa" w:w="4082"/>
            <w:shd w:val="clear" w:color="auto" w:fill="F3F4F6"/>
            <w:tcMar>
              <w:top w:w="40" w:type="dxa"/>
              <w:bottom w:w="40" w:type="dxa"/>
              <w:start w:w="80" w:type="dxa"/>
              <w:end w:w="80" w:type="dxa"/>
            </w:tcMar>
          </w:tcPr>
          <w:p>
            <w:r/>
            <w:r>
              <w:rPr>
                <w:b w:val="0"/>
                <w:sz w:val="17"/>
              </w:rPr>
              <w:t>El crítico (DEF-05) está corregido en el código (938bc53 y 693358a); falta verificarlo en Railway. Los dos altos (DEF-01 y DEF-08) siguen abiertos con plan: corrección en la sesión 14 y reejecución de CP-034 y CP-025 en la 15.</w:t>
            </w:r>
          </w:p>
        </w:tc>
      </w:tr>
      <w:tr>
        <w:trPr>
          <w:cantSplit w:val="true"/>
        </w:trPr>
        <w:tc>
          <w:tcPr>
            <w:tcW w:type="dxa" w:w="567"/>
            <w:tcMar>
              <w:top w:w="40" w:type="dxa"/>
              <w:bottom w:w="40" w:type="dxa"/>
              <w:start w:w="80" w:type="dxa"/>
              <w:end w:w="80" w:type="dxa"/>
            </w:tcMar>
          </w:tcPr>
          <w:p>
            <w:r/>
            <w:r>
              <w:rPr>
                <w:b w:val="0"/>
                <w:sz w:val="17"/>
              </w:rPr>
              <w:t>3</w:t>
            </w:r>
          </w:p>
        </w:tc>
        <w:tc>
          <w:tcPr>
            <w:tcW w:type="dxa" w:w="3402"/>
            <w:tcMar>
              <w:top w:w="40" w:type="dxa"/>
              <w:bottom w:w="40" w:type="dxa"/>
              <w:start w:w="80" w:type="dxa"/>
              <w:end w:w="80" w:type="dxa"/>
            </w:tcMar>
          </w:tcPr>
          <w:p>
            <w:r/>
            <w:r>
              <w:rPr>
                <w:b w:val="0"/>
                <w:sz w:val="17"/>
              </w:rPr>
              <w:t>La matriz de trazabilidad conserva el 100 % de cobertura de requisitos.</w:t>
            </w:r>
          </w:p>
        </w:tc>
        <w:tc>
          <w:tcPr>
            <w:tcW w:type="dxa" w:w="1361"/>
            <w:tcMar>
              <w:top w:w="40" w:type="dxa"/>
              <w:bottom w:w="40" w:type="dxa"/>
              <w:start w:w="80" w:type="dxa"/>
              <w:end w:w="80" w:type="dxa"/>
            </w:tcMar>
          </w:tcPr>
          <w:p>
            <w:r/>
            <w:r>
              <w:rPr>
                <w:b w:val="0"/>
                <w:sz w:val="17"/>
              </w:rPr>
              <w:t>Sí</w:t>
            </w:r>
          </w:p>
        </w:tc>
        <w:tc>
          <w:tcPr>
            <w:tcW w:type="dxa" w:w="4082"/>
            <w:tcMar>
              <w:top w:w="40" w:type="dxa"/>
              <w:bottom w:w="40" w:type="dxa"/>
              <w:start w:w="80" w:type="dxa"/>
              <w:end w:w="80" w:type="dxa"/>
            </w:tcMar>
          </w:tcPr>
          <w:p>
            <w:r/>
            <w:r>
              <w:rPr>
                <w:b w:val="0"/>
                <w:sz w:val="17"/>
              </w:rPr>
              <w:t>Ocho de ocho requisitos con casos después de los cambios de la sección 2; RNF02 suma CP-034.</w:t>
            </w:r>
          </w:p>
        </w:tc>
      </w:tr>
    </w:tbl>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rPr>
          <w:cantSplit w:val="true"/>
        </w:trPr>
        <w:tc>
          <w:tcPr>
            <w:tcW w:type="dxa" w:w="9746"/>
            <w:shd w:val="clear" w:color="auto" w:fill="D7EDEA"/>
            <w:tcMar>
              <w:top w:w="40" w:type="dxa"/>
              <w:bottom w:w="40" w:type="dxa"/>
              <w:start w:w="80" w:type="dxa"/>
              <w:end w:w="80" w:type="dxa"/>
            </w:tcMar>
          </w:tcPr>
          <w:p>
            <w:r/>
            <w:r>
              <w:rPr>
                <w:b w:val="0"/>
                <w:sz w:val="20"/>
              </w:rPr>
              <w:t>Recomendación del equipo: pendiente. Se da cuando los dos ciclos estén completos en el registro y DEF-05 esté verificado en Railway. Con los defectos documentados hasta hoy, la propuesta sería apto con condiciones: ConectaProfe se puede liberar una vez corregidos DEF-01 (la sesión no expira a los 15 minutos), DEF-08 (la regla de las 24 horas para cancelar se calcula con 5 horas de diferencia) y DEF-13 (los mensajes no se ven), que son los tres bloqueantes; en la misma corrección conviene incluir DEF-02 y DEF-07, que tienen prioridad alta y se arreglan con pocas líneas. Después hay que volver a ejecutar los casos fallidos.</w:t>
            </w:r>
          </w:p>
        </w:tc>
      </w:tr>
    </w:tbl>
    <w:p>
      <w:pPr>
        <w:spacing w:after="40"/>
      </w:pPr>
      <w:r>
        <w:rPr>
          <w:b/>
          <w:i w:val="0"/>
          <w:sz w:val="22"/>
        </w:rPr>
        <w:t>Riesgos residuales.</w:t>
      </w:r>
    </w:p>
    <w:p>
      <w:pPr>
        <w:spacing w:after="120"/>
      </w:pPr>
      <w:r>
        <w:rPr>
          <w:b w:val="0"/>
          <w:i w:val="0"/>
          <w:sz w:val="21"/>
        </w:rPr>
        <w:t>La corrección de DEF-08 y DEF-12 debe calcular las horas en la zona de Colombia y no depender de la del servidor, porque si Railway cambia de región el desfase puede cambiar de tamaño.</w:t>
      </w:r>
    </w:p>
    <w:p>
      <w:r>
        <w:br w:type="page"/>
      </w:r>
    </w:p>
    <w:p>
      <w:pPr>
        <w:pStyle w:val="Heading1"/>
      </w:pPr>
      <w:r>
        <w:t>8. Lecciones y paso a la automatización</w:t>
      </w:r>
    </w:p>
    <w:p>
      <w:pPr>
        <w:spacing w:after="40"/>
      </w:pPr>
      <w:r>
        <w:rPr>
          <w:b/>
          <w:i w:val="0"/>
          <w:sz w:val="22"/>
        </w:rPr>
        <w:t>Lo que haríamos distinto en el diseño</w:t>
      </w:r>
    </w:p>
    <w:p>
      <w:pPr>
        <w:pStyle w:val="ListNumber"/>
        <w:spacing w:after="60"/>
      </w:pPr>
      <w:r>
        <w:rPr>
          <w:sz w:val="21"/>
        </w:rPr>
        <w:t>Un resultado esperado tiene que decir dónde se observa. En cuatro casos citamos el mensaje de la API mientras los pasos iban por el formulario, y el formulario muestra otro texto. Desde ahora cada resultado esperado dice si se mira en la pantalla o en la red.</w:t>
      </w:r>
    </w:p>
    <w:p>
      <w:pPr>
        <w:pStyle w:val="ListNumber"/>
        <w:spacing w:after="60"/>
      </w:pPr>
      <w:r>
        <w:rPr>
          <w:sz w:val="21"/>
        </w:rPr>
        <w:t>Escribimos un caso mirando el código y no el requisito. CP-013 esperaba el bloqueo en el sexto intento porque así está programado, y por eso nunca iba a fallar. El resultado esperado sale del requisito; si el código dice otra cosa, eso es lo que la prueba tiene que encontrar.</w:t>
      </w:r>
    </w:p>
    <w:p>
      <w:pPr>
        <w:pStyle w:val="ListNumber"/>
        <w:spacing w:after="60"/>
      </w:pPr>
      <w:r>
        <w:rPr>
          <w:sz w:val="21"/>
        </w:rPr>
        <w:t>Que una regla se cumpla en la pantalla no quiere decir que se cumpla en el sistema, ni al revés. CP-019 solo prueba la validación del formulario, mientras el servidor acepta la fecha de hoy (DEF-02, DEF-10); con CP-017 pasa lo contrario. Las reglas de riesgo alto las vamos a probar en las dos capas.</w:t>
      </w:r>
    </w:p>
    <w:p>
      <w:pPr>
        <w:pStyle w:val="ListNumber"/>
        <w:spacing w:after="60"/>
      </w:pPr>
      <w:r>
        <w:rPr>
          <w:sz w:val="21"/>
        </w:rPr>
        <w:t>Dimos por hecho que los mensajes se veían: ningún caso del Entregable 1 verificaba que el mensaje apareciera en pantalla, y DEF-13 los afecta a todos. Una suite también tiene que verificar lo que el usuario ve, no solo lo que el servidor responde.</w:t>
      </w:r>
    </w:p>
    <w:p>
      <w:pPr>
        <w:pStyle w:val="ListNumber"/>
        <w:spacing w:after="60"/>
      </w:pPr>
      <w:r>
        <w:rPr>
          <w:sz w:val="21"/>
        </w:rPr>
        <w:t>Las precondiciones que dependen del reloj obligan a planear: CP-024, CP-025 y CP-026 necesitan tutorías a 12 horas, a 26 horas o vencidas, así que hay que programarlas de noche para la mañana siguiente o un día antes. Al escribir un caso hay que pensar también cuándo se puede ejecutar.</w:t>
      </w:r>
    </w:p>
    <w:p>
      <w:pPr>
        <w:spacing w:after="40"/>
      </w:pPr>
      <w:r>
        <w:rPr>
          <w:b/>
          <w:i w:val="0"/>
          <w:sz w:val="22"/>
        </w:rPr>
        <w:t>Candidatos a automatizar en el Entregable 3</w:t>
      </w:r>
    </w:p>
    <w:p>
      <w:pPr>
        <w:spacing w:after="120"/>
      </w:pPr>
      <w:r>
        <w:rPr>
          <w:b w:val="0"/>
          <w:i w:val="0"/>
          <w:sz w:val="21"/>
        </w:rPr>
        <w:t>Ya tenemos una base: un script de Playwright que recorre la suite sobre una copia local del mismo commit y que usamos para preparar los casos. Para el Entregable 3 priorizamos estos casos por riesgo, repetición y estabilidad.</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474"/>
        <w:gridCol w:w="2948"/>
        <w:gridCol w:w="3855"/>
        <w:gridCol w:w="1361"/>
      </w:tblGrid>
      <w:tr>
        <w:trPr>
          <w:cantSplit w:val="true"/>
        </w:trPr>
        <w:tc>
          <w:tcPr>
            <w:tcW w:type="dxa" w:w="1474"/>
            <w:shd w:val="clear" w:color="auto" w:fill="0F766E"/>
            <w:tcMar>
              <w:top w:w="40" w:type="dxa"/>
              <w:bottom w:w="40" w:type="dxa"/>
              <w:start w:w="80" w:type="dxa"/>
              <w:end w:w="80" w:type="dxa"/>
            </w:tcMar>
          </w:tcPr>
          <w:p>
            <w:pPr>
              <w:jc w:val="center"/>
            </w:pPr>
            <w:r/>
            <w:r>
              <w:rPr>
                <w:b/>
                <w:color w:val="FFFFFF"/>
                <w:sz w:val="17"/>
              </w:rPr>
              <w:t>Caso</w:t>
            </w:r>
          </w:p>
        </w:tc>
        <w:tc>
          <w:tcPr>
            <w:tcW w:type="dxa" w:w="2948"/>
            <w:shd w:val="clear" w:color="auto" w:fill="0F766E"/>
            <w:tcMar>
              <w:top w:w="40" w:type="dxa"/>
              <w:bottom w:w="40" w:type="dxa"/>
              <w:start w:w="80" w:type="dxa"/>
              <w:end w:w="80" w:type="dxa"/>
            </w:tcMar>
          </w:tcPr>
          <w:p>
            <w:pPr>
              <w:jc w:val="center"/>
            </w:pPr>
            <w:r/>
            <w:r>
              <w:rPr>
                <w:b/>
                <w:color w:val="FFFFFF"/>
                <w:sz w:val="17"/>
              </w:rPr>
              <w:t>Qué prueba</w:t>
            </w:r>
          </w:p>
        </w:tc>
        <w:tc>
          <w:tcPr>
            <w:tcW w:type="dxa" w:w="3855"/>
            <w:shd w:val="clear" w:color="auto" w:fill="0F766E"/>
            <w:tcMar>
              <w:top w:w="40" w:type="dxa"/>
              <w:bottom w:w="40" w:type="dxa"/>
              <w:start w:w="80" w:type="dxa"/>
              <w:end w:w="80" w:type="dxa"/>
            </w:tcMar>
          </w:tcPr>
          <w:p>
            <w:pPr>
              <w:jc w:val="center"/>
            </w:pPr>
            <w:r/>
            <w:r>
              <w:rPr>
                <w:b/>
                <w:color w:val="FFFFFF"/>
                <w:sz w:val="17"/>
              </w:rPr>
              <w:t>Por qué se automatiza</w:t>
            </w:r>
          </w:p>
        </w:tc>
        <w:tc>
          <w:tcPr>
            <w:tcW w:type="dxa" w:w="1361"/>
            <w:shd w:val="clear" w:color="auto" w:fill="0F766E"/>
            <w:tcMar>
              <w:top w:w="40" w:type="dxa"/>
              <w:bottom w:w="40" w:type="dxa"/>
              <w:start w:w="80" w:type="dxa"/>
              <w:end w:w="80" w:type="dxa"/>
            </w:tcMar>
          </w:tcPr>
          <w:p>
            <w:pPr>
              <w:jc w:val="center"/>
            </w:pPr>
            <w:r/>
            <w:r>
              <w:rPr>
                <w:b/>
                <w:color w:val="FFFFFF"/>
                <w:sz w:val="17"/>
              </w:rPr>
              <w:t>Criterio</w:t>
            </w:r>
          </w:p>
        </w:tc>
      </w:tr>
      <w:tr>
        <w:trPr>
          <w:cantSplit w:val="true"/>
        </w:trPr>
        <w:tc>
          <w:tcPr>
            <w:tcW w:type="dxa" w:w="1474"/>
            <w:tcMar>
              <w:top w:w="40" w:type="dxa"/>
              <w:bottom w:w="40" w:type="dxa"/>
              <w:start w:w="80" w:type="dxa"/>
              <w:end w:w="80" w:type="dxa"/>
            </w:tcMar>
          </w:tcPr>
          <w:p>
            <w:r/>
            <w:r>
              <w:rPr>
                <w:b w:val="0"/>
                <w:sz w:val="17"/>
              </w:rPr>
              <w:t>CP-001 a CP-004</w:t>
            </w:r>
          </w:p>
        </w:tc>
        <w:tc>
          <w:tcPr>
            <w:tcW w:type="dxa" w:w="2948"/>
            <w:tcMar>
              <w:top w:w="40" w:type="dxa"/>
              <w:bottom w:w="40" w:type="dxa"/>
              <w:start w:w="80" w:type="dxa"/>
              <w:end w:w="80" w:type="dxa"/>
            </w:tcMar>
          </w:tcPr>
          <w:p>
            <w:r/>
            <w:r>
              <w:rPr>
                <w:b w:val="0"/>
                <w:sz w:val="17"/>
              </w:rPr>
              <w:t>Reglas de la contraseña en el registro</w:t>
            </w:r>
          </w:p>
        </w:tc>
        <w:tc>
          <w:tcPr>
            <w:tcW w:type="dxa" w:w="3855"/>
            <w:tcMar>
              <w:top w:w="40" w:type="dxa"/>
              <w:bottom w:w="40" w:type="dxa"/>
              <w:start w:w="80" w:type="dxa"/>
              <w:end w:w="80" w:type="dxa"/>
            </w:tcMar>
          </w:tcPr>
          <w:p>
            <w:r/>
            <w:r>
              <w:rPr>
                <w:b w:val="0"/>
                <w:sz w:val="17"/>
              </w:rPr>
              <w:t>Se repiten en cada versión y el resultado es un mensaje concreto</w:t>
            </w:r>
          </w:p>
        </w:tc>
        <w:tc>
          <w:tcPr>
            <w:tcW w:type="dxa" w:w="1361"/>
            <w:tcMar>
              <w:top w:w="40" w:type="dxa"/>
              <w:bottom w:w="40" w:type="dxa"/>
              <w:start w:w="80" w:type="dxa"/>
              <w:end w:w="80" w:type="dxa"/>
            </w:tcMar>
          </w:tcPr>
          <w:p>
            <w:r/>
            <w:r>
              <w:rPr>
                <w:b w:val="0"/>
                <w:sz w:val="17"/>
              </w:rPr>
              <w:t>Repetición</w:t>
            </w:r>
          </w:p>
        </w:tc>
      </w:tr>
      <w:tr>
        <w:trPr>
          <w:cantSplit w:val="true"/>
        </w:trPr>
        <w:tc>
          <w:tcPr>
            <w:tcW w:type="dxa" w:w="1474"/>
            <w:shd w:val="clear" w:color="auto" w:fill="F3F4F6"/>
            <w:tcMar>
              <w:top w:w="40" w:type="dxa"/>
              <w:bottom w:w="40" w:type="dxa"/>
              <w:start w:w="80" w:type="dxa"/>
              <w:end w:w="80" w:type="dxa"/>
            </w:tcMar>
          </w:tcPr>
          <w:p>
            <w:r/>
            <w:r>
              <w:rPr>
                <w:b w:val="0"/>
                <w:sz w:val="17"/>
              </w:rPr>
              <w:t>CP-008</w:t>
            </w:r>
          </w:p>
        </w:tc>
        <w:tc>
          <w:tcPr>
            <w:tcW w:type="dxa" w:w="2948"/>
            <w:shd w:val="clear" w:color="auto" w:fill="F3F4F6"/>
            <w:tcMar>
              <w:top w:w="40" w:type="dxa"/>
              <w:bottom w:w="40" w:type="dxa"/>
              <w:start w:w="80" w:type="dxa"/>
              <w:end w:w="80" w:type="dxa"/>
            </w:tcMar>
          </w:tcPr>
          <w:p>
            <w:r/>
            <w:r>
              <w:rPr>
                <w:b w:val="0"/>
                <w:sz w:val="17"/>
              </w:rPr>
              <w:t>Registro con rol de administrador</w:t>
            </w:r>
          </w:p>
        </w:tc>
        <w:tc>
          <w:tcPr>
            <w:tcW w:type="dxa" w:w="3855"/>
            <w:shd w:val="clear" w:color="auto" w:fill="F3F4F6"/>
            <w:tcMar>
              <w:top w:w="40" w:type="dxa"/>
              <w:bottom w:w="40" w:type="dxa"/>
              <w:start w:w="80" w:type="dxa"/>
              <w:end w:w="80" w:type="dxa"/>
            </w:tcMar>
          </w:tcPr>
          <w:p>
            <w:r/>
            <w:r>
              <w:rPr>
                <w:b w:val="0"/>
                <w:sz w:val="17"/>
              </w:rPr>
              <w:t>Cubre R-01, el riesgo más grave de la matriz</w:t>
            </w:r>
          </w:p>
        </w:tc>
        <w:tc>
          <w:tcPr>
            <w:tcW w:type="dxa" w:w="1361"/>
            <w:shd w:val="clear" w:color="auto" w:fill="F3F4F6"/>
            <w:tcMar>
              <w:top w:w="40" w:type="dxa"/>
              <w:bottom w:w="40" w:type="dxa"/>
              <w:start w:w="80" w:type="dxa"/>
              <w:end w:w="80" w:type="dxa"/>
            </w:tcMar>
          </w:tcPr>
          <w:p>
            <w:r/>
            <w:r>
              <w:rPr>
                <w:b w:val="0"/>
                <w:sz w:val="17"/>
              </w:rPr>
              <w:t>Riesgo</w:t>
            </w:r>
          </w:p>
        </w:tc>
      </w:tr>
      <w:tr>
        <w:trPr>
          <w:cantSplit w:val="true"/>
        </w:trPr>
        <w:tc>
          <w:tcPr>
            <w:tcW w:type="dxa" w:w="1474"/>
            <w:tcMar>
              <w:top w:w="40" w:type="dxa"/>
              <w:bottom w:w="40" w:type="dxa"/>
              <w:start w:w="80" w:type="dxa"/>
              <w:end w:w="80" w:type="dxa"/>
            </w:tcMar>
          </w:tcPr>
          <w:p>
            <w:r/>
            <w:r>
              <w:rPr>
                <w:b w:val="0"/>
                <w:sz w:val="17"/>
              </w:rPr>
              <w:t>CP-013</w:t>
            </w:r>
          </w:p>
        </w:tc>
        <w:tc>
          <w:tcPr>
            <w:tcW w:type="dxa" w:w="2948"/>
            <w:tcMar>
              <w:top w:w="40" w:type="dxa"/>
              <w:bottom w:w="40" w:type="dxa"/>
              <w:start w:w="80" w:type="dxa"/>
              <w:end w:w="80" w:type="dxa"/>
            </w:tcMar>
          </w:tcPr>
          <w:p>
            <w:r/>
            <w:r>
              <w:rPr>
                <w:b w:val="0"/>
                <w:sz w:val="17"/>
              </w:rPr>
              <w:t>Bloqueo después del tercer intento</w:t>
            </w:r>
          </w:p>
        </w:tc>
        <w:tc>
          <w:tcPr>
            <w:tcW w:type="dxa" w:w="3855"/>
            <w:tcMar>
              <w:top w:w="40" w:type="dxa"/>
              <w:bottom w:w="40" w:type="dxa"/>
              <w:start w:w="80" w:type="dxa"/>
              <w:end w:w="80" w:type="dxa"/>
            </w:tcMar>
          </w:tcPr>
          <w:p>
            <w:r/>
            <w:r>
              <w:rPr>
                <w:b w:val="0"/>
                <w:sz w:val="17"/>
              </w:rPr>
              <w:t>Cubre DEF-04; a mano obliga a esperar entre corridas</w:t>
            </w:r>
          </w:p>
        </w:tc>
        <w:tc>
          <w:tcPr>
            <w:tcW w:type="dxa" w:w="1361"/>
            <w:tcMar>
              <w:top w:w="40" w:type="dxa"/>
              <w:bottom w:w="40" w:type="dxa"/>
              <w:start w:w="80" w:type="dxa"/>
              <w:end w:w="80" w:type="dxa"/>
            </w:tcMar>
          </w:tcPr>
          <w:p>
            <w:r/>
            <w:r>
              <w:rPr>
                <w:b w:val="0"/>
                <w:sz w:val="17"/>
              </w:rPr>
              <w:t>Riesgo · costo</w:t>
            </w:r>
          </w:p>
        </w:tc>
      </w:tr>
      <w:tr>
        <w:trPr>
          <w:cantSplit w:val="true"/>
        </w:trPr>
        <w:tc>
          <w:tcPr>
            <w:tcW w:type="dxa" w:w="1474"/>
            <w:shd w:val="clear" w:color="auto" w:fill="F3F4F6"/>
            <w:tcMar>
              <w:top w:w="40" w:type="dxa"/>
              <w:bottom w:w="40" w:type="dxa"/>
              <w:start w:w="80" w:type="dxa"/>
              <w:end w:w="80" w:type="dxa"/>
            </w:tcMar>
          </w:tcPr>
          <w:p>
            <w:r/>
            <w:r>
              <w:rPr>
                <w:b w:val="0"/>
                <w:sz w:val="17"/>
              </w:rPr>
              <w:t>CP-018 y CP-021</w:t>
            </w:r>
          </w:p>
        </w:tc>
        <w:tc>
          <w:tcPr>
            <w:tcW w:type="dxa" w:w="2948"/>
            <w:shd w:val="clear" w:color="auto" w:fill="F3F4F6"/>
            <w:tcMar>
              <w:top w:w="40" w:type="dxa"/>
              <w:bottom w:w="40" w:type="dxa"/>
              <w:start w:w="80" w:type="dxa"/>
              <w:end w:w="80" w:type="dxa"/>
            </w:tcMar>
          </w:tcPr>
          <w:p>
            <w:r/>
            <w:r>
              <w:rPr>
                <w:b w:val="0"/>
                <w:sz w:val="17"/>
              </w:rPr>
              <w:t>Control de acceso y docente inexistente</w:t>
            </w:r>
          </w:p>
        </w:tc>
        <w:tc>
          <w:tcPr>
            <w:tcW w:type="dxa" w:w="3855"/>
            <w:shd w:val="clear" w:color="auto" w:fill="F3F4F6"/>
            <w:tcMar>
              <w:top w:w="40" w:type="dxa"/>
              <w:bottom w:w="40" w:type="dxa"/>
              <w:start w:w="80" w:type="dxa"/>
              <w:end w:w="80" w:type="dxa"/>
            </w:tcMar>
          </w:tcPr>
          <w:p>
            <w:r/>
            <w:r>
              <w:rPr>
                <w:b w:val="0"/>
                <w:sz w:val="17"/>
              </w:rPr>
              <w:t>Cubren R-02 y R-03 y se verifican solo con el código de respuesta</w:t>
            </w:r>
          </w:p>
        </w:tc>
        <w:tc>
          <w:tcPr>
            <w:tcW w:type="dxa" w:w="1361"/>
            <w:shd w:val="clear" w:color="auto" w:fill="F3F4F6"/>
            <w:tcMar>
              <w:top w:w="40" w:type="dxa"/>
              <w:bottom w:w="40" w:type="dxa"/>
              <w:start w:w="80" w:type="dxa"/>
              <w:end w:w="80" w:type="dxa"/>
            </w:tcMar>
          </w:tcPr>
          <w:p>
            <w:r/>
            <w:r>
              <w:rPr>
                <w:b w:val="0"/>
                <w:sz w:val="17"/>
              </w:rPr>
              <w:t>Riesgo · estabilidad</w:t>
            </w:r>
          </w:p>
        </w:tc>
      </w:tr>
      <w:tr>
        <w:trPr>
          <w:cantSplit w:val="true"/>
        </w:trPr>
        <w:tc>
          <w:tcPr>
            <w:tcW w:type="dxa" w:w="1474"/>
            <w:tcMar>
              <w:top w:w="40" w:type="dxa"/>
              <w:bottom w:w="40" w:type="dxa"/>
              <w:start w:w="80" w:type="dxa"/>
              <w:end w:w="80" w:type="dxa"/>
            </w:tcMar>
          </w:tcPr>
          <w:p>
            <w:r/>
            <w:r>
              <w:rPr>
                <w:b w:val="0"/>
                <w:sz w:val="17"/>
              </w:rPr>
              <w:t>CP-024 y CP-025</w:t>
            </w:r>
          </w:p>
        </w:tc>
        <w:tc>
          <w:tcPr>
            <w:tcW w:type="dxa" w:w="2948"/>
            <w:tcMar>
              <w:top w:w="40" w:type="dxa"/>
              <w:bottom w:w="40" w:type="dxa"/>
              <w:start w:w="80" w:type="dxa"/>
              <w:end w:w="80" w:type="dxa"/>
            </w:tcMar>
          </w:tcPr>
          <w:p>
            <w:r/>
            <w:r>
              <w:rPr>
                <w:b w:val="0"/>
                <w:sz w:val="17"/>
              </w:rPr>
              <w:t>Antelación de 24 horas para cancelar</w:t>
            </w:r>
          </w:p>
        </w:tc>
        <w:tc>
          <w:tcPr>
            <w:tcW w:type="dxa" w:w="3855"/>
            <w:tcMar>
              <w:top w:w="40" w:type="dxa"/>
              <w:bottom w:w="40" w:type="dxa"/>
              <w:start w:w="80" w:type="dxa"/>
              <w:end w:w="80" w:type="dxa"/>
            </w:tcMar>
          </w:tcPr>
          <w:p>
            <w:r/>
            <w:r>
              <w:rPr>
                <w:b w:val="0"/>
                <w:sz w:val="17"/>
              </w:rPr>
              <w:t>Cubren DEF-08; con el reloj del navegador se prueban varias zonas</w:t>
            </w:r>
          </w:p>
        </w:tc>
        <w:tc>
          <w:tcPr>
            <w:tcW w:type="dxa" w:w="1361"/>
            <w:tcMar>
              <w:top w:w="40" w:type="dxa"/>
              <w:bottom w:w="40" w:type="dxa"/>
              <w:start w:w="80" w:type="dxa"/>
              <w:end w:w="80" w:type="dxa"/>
            </w:tcMar>
          </w:tcPr>
          <w:p>
            <w:r/>
            <w:r>
              <w:rPr>
                <w:b w:val="0"/>
                <w:sz w:val="17"/>
              </w:rPr>
              <w:t>Riesgo · costo</w:t>
            </w:r>
          </w:p>
        </w:tc>
      </w:tr>
      <w:tr>
        <w:trPr>
          <w:cantSplit w:val="true"/>
        </w:trPr>
        <w:tc>
          <w:tcPr>
            <w:tcW w:type="dxa" w:w="1474"/>
            <w:shd w:val="clear" w:color="auto" w:fill="F3F4F6"/>
            <w:tcMar>
              <w:top w:w="40" w:type="dxa"/>
              <w:bottom w:w="40" w:type="dxa"/>
              <w:start w:w="80" w:type="dxa"/>
              <w:end w:w="80" w:type="dxa"/>
            </w:tcMar>
          </w:tcPr>
          <w:p>
            <w:r/>
            <w:r>
              <w:rPr>
                <w:b w:val="0"/>
                <w:sz w:val="17"/>
              </w:rPr>
              <w:t>CP-032 y CP-033</w:t>
            </w:r>
          </w:p>
        </w:tc>
        <w:tc>
          <w:tcPr>
            <w:tcW w:type="dxa" w:w="2948"/>
            <w:shd w:val="clear" w:color="auto" w:fill="F3F4F6"/>
            <w:tcMar>
              <w:top w:w="40" w:type="dxa"/>
              <w:bottom w:w="40" w:type="dxa"/>
              <w:start w:w="80" w:type="dxa"/>
              <w:end w:w="80" w:type="dxa"/>
            </w:tcMar>
          </w:tcPr>
          <w:p>
            <w:r/>
            <w:r>
              <w:rPr>
                <w:b w:val="0"/>
                <w:sz w:val="17"/>
              </w:rPr>
              <w:t>Fecha de hoy desde el administrador y choque del estudiante</w:t>
            </w:r>
          </w:p>
        </w:tc>
        <w:tc>
          <w:tcPr>
            <w:tcW w:type="dxa" w:w="3855"/>
            <w:shd w:val="clear" w:color="auto" w:fill="F3F4F6"/>
            <w:tcMar>
              <w:top w:w="40" w:type="dxa"/>
              <w:bottom w:w="40" w:type="dxa"/>
              <w:start w:w="80" w:type="dxa"/>
              <w:end w:w="80" w:type="dxa"/>
            </w:tcMar>
          </w:tcPr>
          <w:p>
            <w:r/>
            <w:r>
              <w:rPr>
                <w:b w:val="0"/>
                <w:sz w:val="17"/>
              </w:rPr>
              <w:t>Cubren DEF-02 y DEF-09 en la capa del servidor</w:t>
            </w:r>
          </w:p>
        </w:tc>
        <w:tc>
          <w:tcPr>
            <w:tcW w:type="dxa" w:w="1361"/>
            <w:shd w:val="clear" w:color="auto" w:fill="F3F4F6"/>
            <w:tcMar>
              <w:top w:w="40" w:type="dxa"/>
              <w:bottom w:w="40" w:type="dxa"/>
              <w:start w:w="80" w:type="dxa"/>
              <w:end w:w="80" w:type="dxa"/>
            </w:tcMar>
          </w:tcPr>
          <w:p>
            <w:r/>
            <w:r>
              <w:rPr>
                <w:b w:val="0"/>
                <w:sz w:val="17"/>
              </w:rPr>
              <w:t>Riesgo</w:t>
            </w:r>
          </w:p>
        </w:tc>
      </w:tr>
      <w:tr>
        <w:trPr>
          <w:cantSplit w:val="true"/>
        </w:trPr>
        <w:tc>
          <w:tcPr>
            <w:tcW w:type="dxa" w:w="1474"/>
            <w:tcMar>
              <w:top w:w="40" w:type="dxa"/>
              <w:bottom w:w="40" w:type="dxa"/>
              <w:start w:w="80" w:type="dxa"/>
              <w:end w:w="80" w:type="dxa"/>
            </w:tcMar>
          </w:tcPr>
          <w:p>
            <w:r/>
            <w:r>
              <w:rPr>
                <w:b w:val="0"/>
                <w:sz w:val="17"/>
              </w:rPr>
              <w:t>Nuevo</w:t>
            </w:r>
          </w:p>
        </w:tc>
        <w:tc>
          <w:tcPr>
            <w:tcW w:type="dxa" w:w="2948"/>
            <w:tcMar>
              <w:top w:w="40" w:type="dxa"/>
              <w:bottom w:w="40" w:type="dxa"/>
              <w:start w:w="80" w:type="dxa"/>
              <w:end w:w="80" w:type="dxa"/>
            </w:tcMar>
          </w:tcPr>
          <w:p>
            <w:r/>
            <w:r>
              <w:rPr>
                <w:b w:val="0"/>
                <w:sz w:val="17"/>
              </w:rPr>
              <w:t>Visibilidad de los mensajes emergentes</w:t>
            </w:r>
          </w:p>
        </w:tc>
        <w:tc>
          <w:tcPr>
            <w:tcW w:type="dxa" w:w="3855"/>
            <w:tcMar>
              <w:top w:w="40" w:type="dxa"/>
              <w:bottom w:w="40" w:type="dxa"/>
              <w:start w:w="80" w:type="dxa"/>
              <w:end w:w="80" w:type="dxa"/>
            </w:tcMar>
          </w:tcPr>
          <w:p>
            <w:r/>
            <w:r>
              <w:rPr>
                <w:b w:val="0"/>
                <w:sz w:val="17"/>
              </w:rPr>
              <w:t>Cubre DEF-13: comprueba que el mensaje aparezca en pantalla, no solo en el código</w:t>
            </w:r>
          </w:p>
        </w:tc>
        <w:tc>
          <w:tcPr>
            <w:tcW w:type="dxa" w:w="1361"/>
            <w:tcMar>
              <w:top w:w="40" w:type="dxa"/>
              <w:bottom w:w="40" w:type="dxa"/>
              <w:start w:w="80" w:type="dxa"/>
              <w:end w:w="80" w:type="dxa"/>
            </w:tcMar>
          </w:tcPr>
          <w:p>
            <w:r/>
            <w:r>
              <w:rPr>
                <w:b w:val="0"/>
                <w:sz w:val="17"/>
              </w:rPr>
              <w:t>Riesgo · repetición</w:t>
            </w:r>
          </w:p>
        </w:tc>
      </w:tr>
    </w:tbl>
    <w:p>
      <w:pPr>
        <w:spacing w:after="120"/>
      </w:pPr>
      <w:r>
        <w:rPr>
          <w:b w:val="0"/>
          <w:i w:val="0"/>
          <w:sz w:val="21"/>
        </w:rPr>
        <w:t>No automatizamos CP-014 y CP-015 (Google): dependen de un proveedor externo y de cuentas reales. Tampoco CP-031 por ahora: la tabla de usuarios va a cambiar cuando se corrija DEF-11, y automatizar una pantalla que se va a rehacer es trabajo perdido.</w:t>
      </w:r>
    </w:p>
    <w:p>
      <w:r>
        <w:br w:type="page"/>
      </w:r>
    </w:p>
    <w:p>
      <w:pPr>
        <w:pStyle w:val="Heading1"/>
      </w:pPr>
      <w:r>
        <w:t>Anexo B. Lista de verificación</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567"/>
        <w:gridCol w:w="4876"/>
        <w:gridCol w:w="1020"/>
        <w:gridCol w:w="2948"/>
      </w:tblGrid>
      <w:tr>
        <w:trPr>
          <w:cantSplit w:val="true"/>
        </w:trPr>
        <w:tc>
          <w:tcPr>
            <w:tcW w:type="dxa" w:w="567"/>
            <w:shd w:val="clear" w:color="auto" w:fill="0F766E"/>
            <w:tcMar>
              <w:top w:w="40" w:type="dxa"/>
              <w:bottom w:w="40" w:type="dxa"/>
              <w:start w:w="80" w:type="dxa"/>
              <w:end w:w="80" w:type="dxa"/>
            </w:tcMar>
          </w:tcPr>
          <w:p>
            <w:pPr>
              <w:jc w:val="center"/>
            </w:pPr>
            <w:r/>
            <w:r>
              <w:rPr>
                <w:b/>
                <w:color w:val="FFFFFF"/>
                <w:sz w:val="17"/>
              </w:rPr>
              <w:t>N.º</w:t>
            </w:r>
          </w:p>
        </w:tc>
        <w:tc>
          <w:tcPr>
            <w:tcW w:type="dxa" w:w="4876"/>
            <w:shd w:val="clear" w:color="auto" w:fill="0F766E"/>
            <w:tcMar>
              <w:top w:w="40" w:type="dxa"/>
              <w:bottom w:w="40" w:type="dxa"/>
              <w:start w:w="80" w:type="dxa"/>
              <w:end w:w="80" w:type="dxa"/>
            </w:tcMar>
          </w:tcPr>
          <w:p>
            <w:pPr>
              <w:jc w:val="center"/>
            </w:pPr>
            <w:r/>
            <w:r>
              <w:rPr>
                <w:b/>
                <w:color w:val="FFFFFF"/>
                <w:sz w:val="17"/>
              </w:rPr>
              <w:t>Verificación</w:t>
            </w:r>
          </w:p>
        </w:tc>
        <w:tc>
          <w:tcPr>
            <w:tcW w:type="dxa" w:w="1020"/>
            <w:shd w:val="clear" w:color="auto" w:fill="0F766E"/>
            <w:tcMar>
              <w:top w:w="40" w:type="dxa"/>
              <w:bottom w:w="40" w:type="dxa"/>
              <w:start w:w="80" w:type="dxa"/>
              <w:end w:w="80" w:type="dxa"/>
            </w:tcMar>
          </w:tcPr>
          <w:p>
            <w:pPr>
              <w:jc w:val="center"/>
            </w:pPr>
            <w:r/>
            <w:r>
              <w:rPr>
                <w:b/>
                <w:color w:val="FFFFFF"/>
                <w:sz w:val="17"/>
              </w:rPr>
              <w:t>✓</w:t>
            </w:r>
          </w:p>
        </w:tc>
        <w:tc>
          <w:tcPr>
            <w:tcW w:type="dxa" w:w="2948"/>
            <w:shd w:val="clear" w:color="auto" w:fill="0F766E"/>
            <w:tcMar>
              <w:top w:w="40" w:type="dxa"/>
              <w:bottom w:w="40" w:type="dxa"/>
              <w:start w:w="80" w:type="dxa"/>
              <w:end w:w="80" w:type="dxa"/>
            </w:tcMar>
          </w:tcPr>
          <w:p>
            <w:pPr>
              <w:jc w:val="center"/>
            </w:pPr>
            <w:r/>
            <w:r>
              <w:rPr>
                <w:b/>
                <w:color w:val="FFFFFF"/>
                <w:sz w:val="17"/>
              </w:rPr>
              <w:t>Dónde se comprueba</w:t>
            </w:r>
          </w:p>
        </w:tc>
      </w:tr>
      <w:tr>
        <w:trPr>
          <w:cantSplit w:val="true"/>
        </w:trPr>
        <w:tc>
          <w:tcPr>
            <w:tcW w:type="dxa" w:w="567"/>
            <w:tcMar>
              <w:top w:w="40" w:type="dxa"/>
              <w:bottom w:w="40" w:type="dxa"/>
              <w:start w:w="80" w:type="dxa"/>
              <w:end w:w="80" w:type="dxa"/>
            </w:tcMar>
          </w:tcPr>
          <w:p>
            <w:r/>
            <w:r>
              <w:rPr>
                <w:b w:val="0"/>
                <w:sz w:val="17"/>
              </w:rPr>
              <w:t>1</w:t>
            </w:r>
          </w:p>
        </w:tc>
        <w:tc>
          <w:tcPr>
            <w:tcW w:type="dxa" w:w="4876"/>
            <w:tcMar>
              <w:top w:w="40" w:type="dxa"/>
              <w:bottom w:w="40" w:type="dxa"/>
              <w:start w:w="80" w:type="dxa"/>
              <w:end w:w="80" w:type="dxa"/>
            </w:tcMar>
          </w:tcPr>
          <w:p>
            <w:r/>
            <w:r>
              <w:rPr>
                <w:b w:val="0"/>
                <w:sz w:val="17"/>
              </w:rPr>
              <w:t>Tabla de reparto firmada después de la portada.</w:t>
            </w:r>
          </w:p>
        </w:tc>
        <w:tc>
          <w:tcPr>
            <w:tcW w:type="dxa" w:w="1020"/>
            <w:tcMar>
              <w:top w:w="40" w:type="dxa"/>
              <w:bottom w:w="40" w:type="dxa"/>
              <w:start w:w="80" w:type="dxa"/>
              <w:end w:w="80" w:type="dxa"/>
            </w:tcMar>
          </w:tcPr>
          <w:p>
            <w:r/>
            <w:r>
              <w:rPr>
                <w:b w:val="0"/>
                <w:sz w:val="17"/>
              </w:rPr>
              <w:t>Pendiente</w:t>
            </w:r>
          </w:p>
        </w:tc>
        <w:tc>
          <w:tcPr>
            <w:tcW w:type="dxa" w:w="2948"/>
            <w:tcMar>
              <w:top w:w="40" w:type="dxa"/>
              <w:bottom w:w="40" w:type="dxa"/>
              <w:start w:w="80" w:type="dxa"/>
              <w:end w:w="80" w:type="dxa"/>
            </w:tcMar>
          </w:tcPr>
          <w:p>
            <w:r/>
            <w:r>
              <w:rPr>
                <w:b w:val="0"/>
                <w:sz w:val="17"/>
              </w:rPr>
              <w:t>Anexo A; falta la firma de los dos</w:t>
            </w:r>
          </w:p>
        </w:tc>
      </w:tr>
      <w:tr>
        <w:trPr>
          <w:cantSplit w:val="true"/>
        </w:trPr>
        <w:tc>
          <w:tcPr>
            <w:tcW w:type="dxa" w:w="567"/>
            <w:shd w:val="clear" w:color="auto" w:fill="F3F4F6"/>
            <w:tcMar>
              <w:top w:w="40" w:type="dxa"/>
              <w:bottom w:w="40" w:type="dxa"/>
              <w:start w:w="80" w:type="dxa"/>
              <w:end w:w="80" w:type="dxa"/>
            </w:tcMar>
          </w:tcPr>
          <w:p>
            <w:r/>
            <w:r>
              <w:rPr>
                <w:b w:val="0"/>
                <w:sz w:val="17"/>
              </w:rPr>
              <w:t>2</w:t>
            </w:r>
          </w:p>
        </w:tc>
        <w:tc>
          <w:tcPr>
            <w:tcW w:type="dxa" w:w="4876"/>
            <w:shd w:val="clear" w:color="auto" w:fill="F3F4F6"/>
            <w:tcMar>
              <w:top w:w="40" w:type="dxa"/>
              <w:bottom w:w="40" w:type="dxa"/>
              <w:start w:w="80" w:type="dxa"/>
              <w:end w:w="80" w:type="dxa"/>
            </w:tcMar>
          </w:tcPr>
          <w:p>
            <w:r/>
            <w:r>
              <w:rPr>
                <w:b w:val="0"/>
                <w:sz w:val="17"/>
              </w:rPr>
              <w:t>El resumen ejecutivo cabe en una página e incluye la recomendación.</w:t>
            </w:r>
          </w:p>
        </w:tc>
        <w:tc>
          <w:tcPr>
            <w:tcW w:type="dxa" w:w="1020"/>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1</w:t>
            </w:r>
          </w:p>
        </w:tc>
      </w:tr>
      <w:tr>
        <w:trPr>
          <w:cantSplit w:val="true"/>
        </w:trPr>
        <w:tc>
          <w:tcPr>
            <w:tcW w:type="dxa" w:w="567"/>
            <w:tcMar>
              <w:top w:w="40" w:type="dxa"/>
              <w:bottom w:w="40" w:type="dxa"/>
              <w:start w:w="80" w:type="dxa"/>
              <w:end w:w="80" w:type="dxa"/>
            </w:tcMar>
          </w:tcPr>
          <w:p>
            <w:r/>
            <w:r>
              <w:rPr>
                <w:b w:val="0"/>
                <w:sz w:val="17"/>
              </w:rPr>
              <w:t>3</w:t>
            </w:r>
          </w:p>
        </w:tc>
        <w:tc>
          <w:tcPr>
            <w:tcW w:type="dxa" w:w="4876"/>
            <w:tcMar>
              <w:top w:w="40" w:type="dxa"/>
              <w:bottom w:w="40" w:type="dxa"/>
              <w:start w:w="80" w:type="dxa"/>
              <w:end w:w="80" w:type="dxa"/>
            </w:tcMar>
          </w:tcPr>
          <w:p>
            <w:r/>
            <w:r>
              <w:rPr>
                <w:b w:val="0"/>
                <w:sz w:val="17"/>
              </w:rPr>
              <w:t>Los cambios a la suite del Entregable 1 están listados con su razón.</w:t>
            </w:r>
          </w:p>
        </w:tc>
        <w:tc>
          <w:tcPr>
            <w:tcW w:type="dxa" w:w="1020"/>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Sección 2, ocho filas</w:t>
            </w:r>
          </w:p>
        </w:tc>
      </w:tr>
      <w:tr>
        <w:trPr>
          <w:cantSplit w:val="true"/>
        </w:trPr>
        <w:tc>
          <w:tcPr>
            <w:tcW w:type="dxa" w:w="567"/>
            <w:shd w:val="clear" w:color="auto" w:fill="F3F4F6"/>
            <w:tcMar>
              <w:top w:w="40" w:type="dxa"/>
              <w:bottom w:w="40" w:type="dxa"/>
              <w:start w:w="80" w:type="dxa"/>
              <w:end w:w="80" w:type="dxa"/>
            </w:tcMar>
          </w:tcPr>
          <w:p>
            <w:r/>
            <w:r>
              <w:rPr>
                <w:b w:val="0"/>
                <w:sz w:val="17"/>
              </w:rPr>
              <w:t>4</w:t>
            </w:r>
          </w:p>
        </w:tc>
        <w:tc>
          <w:tcPr>
            <w:tcW w:type="dxa" w:w="4876"/>
            <w:shd w:val="clear" w:color="auto" w:fill="F3F4F6"/>
            <w:tcMar>
              <w:top w:w="40" w:type="dxa"/>
              <w:bottom w:w="40" w:type="dxa"/>
              <w:start w:w="80" w:type="dxa"/>
              <w:end w:w="80" w:type="dxa"/>
            </w:tcMar>
          </w:tcPr>
          <w:p>
            <w:r/>
            <w:r>
              <w:rPr>
                <w:b w:val="0"/>
                <w:sz w:val="17"/>
              </w:rPr>
              <w:t>El ciclo 1 cubre toda la suite; el ciclo 2, lo fallido y el riesgo alto, en Firefox.</w:t>
            </w:r>
          </w:p>
        </w:tc>
        <w:tc>
          <w:tcPr>
            <w:tcW w:type="dxa" w:w="1020"/>
            <w:shd w:val="clear" w:color="auto" w:fill="F3F4F6"/>
            <w:tcMar>
              <w:top w:w="40" w:type="dxa"/>
              <w:bottom w:w="40" w:type="dxa"/>
              <w:start w:w="80" w:type="dxa"/>
              <w:end w:w="80" w:type="dxa"/>
            </w:tcMar>
          </w:tcPr>
          <w:p>
            <w:r/>
            <w:r>
              <w:rPr>
                <w:b w:val="0"/>
                <w:sz w:val="17"/>
              </w:rPr>
              <w:t>Pendiente</w:t>
            </w:r>
          </w:p>
        </w:tc>
        <w:tc>
          <w:tcPr>
            <w:tcW w:type="dxa" w:w="2948"/>
            <w:shd w:val="clear" w:color="auto" w:fill="F3F4F6"/>
            <w:tcMar>
              <w:top w:w="40" w:type="dxa"/>
              <w:bottom w:w="40" w:type="dxa"/>
              <w:start w:w="80" w:type="dxa"/>
              <w:end w:w="80" w:type="dxa"/>
            </w:tcMar>
          </w:tcPr>
          <w:p>
            <w:r/>
            <w:r>
              <w:rPr>
                <w:b w:val="0"/>
                <w:sz w:val="17"/>
              </w:rPr>
              <w:t>Sección 3 y registro</w:t>
            </w:r>
          </w:p>
        </w:tc>
      </w:tr>
      <w:tr>
        <w:trPr>
          <w:cantSplit w:val="true"/>
        </w:trPr>
        <w:tc>
          <w:tcPr>
            <w:tcW w:type="dxa" w:w="567"/>
            <w:tcMar>
              <w:top w:w="40" w:type="dxa"/>
              <w:bottom w:w="40" w:type="dxa"/>
              <w:start w:w="80" w:type="dxa"/>
              <w:end w:w="80" w:type="dxa"/>
            </w:tcMar>
          </w:tcPr>
          <w:p>
            <w:r/>
            <w:r>
              <w:rPr>
                <w:b w:val="0"/>
                <w:sz w:val="17"/>
              </w:rPr>
              <w:t>5</w:t>
            </w:r>
          </w:p>
        </w:tc>
        <w:tc>
          <w:tcPr>
            <w:tcW w:type="dxa" w:w="4876"/>
            <w:tcMar>
              <w:top w:w="40" w:type="dxa"/>
              <w:bottom w:w="40" w:type="dxa"/>
              <w:start w:w="80" w:type="dxa"/>
              <w:end w:w="80" w:type="dxa"/>
            </w:tcMar>
          </w:tcPr>
          <w:p>
            <w:r/>
            <w:r>
              <w:rPr>
                <w:b w:val="0"/>
                <w:sz w:val="17"/>
              </w:rPr>
              <w:t>Cada ejecución tiene estado, entorno, versión, fecha, ejecutor y evidencia.</w:t>
            </w:r>
          </w:p>
        </w:tc>
        <w:tc>
          <w:tcPr>
            <w:tcW w:type="dxa" w:w="1020"/>
            <w:tcMar>
              <w:top w:w="40" w:type="dxa"/>
              <w:bottom w:w="40" w:type="dxa"/>
              <w:start w:w="80" w:type="dxa"/>
              <w:end w:w="80" w:type="dxa"/>
            </w:tcMar>
          </w:tcPr>
          <w:p>
            <w:r/>
            <w:r>
              <w:rPr>
                <w:b w:val="0"/>
                <w:sz w:val="17"/>
              </w:rPr>
              <w:t>Pendiente</w:t>
            </w:r>
          </w:p>
        </w:tc>
        <w:tc>
          <w:tcPr>
            <w:tcW w:type="dxa" w:w="2948"/>
            <w:tcMar>
              <w:top w:w="40" w:type="dxa"/>
              <w:bottom w:w="40" w:type="dxa"/>
              <w:start w:w="80" w:type="dxa"/>
              <w:end w:w="80" w:type="dxa"/>
            </w:tcMar>
          </w:tcPr>
          <w:p>
            <w:r/>
            <w:r>
              <w:rPr>
                <w:b w:val="0"/>
                <w:sz w:val="17"/>
              </w:rPr>
              <w:t>Registro (xlsx) y Anexo E</w:t>
            </w:r>
          </w:p>
        </w:tc>
      </w:tr>
      <w:tr>
        <w:trPr>
          <w:cantSplit w:val="true"/>
        </w:trPr>
        <w:tc>
          <w:tcPr>
            <w:tcW w:type="dxa" w:w="567"/>
            <w:shd w:val="clear" w:color="auto" w:fill="F3F4F6"/>
            <w:tcMar>
              <w:top w:w="40" w:type="dxa"/>
              <w:bottom w:w="40" w:type="dxa"/>
              <w:start w:w="80" w:type="dxa"/>
              <w:end w:w="80" w:type="dxa"/>
            </w:tcMar>
          </w:tcPr>
          <w:p>
            <w:r/>
            <w:r>
              <w:rPr>
                <w:b w:val="0"/>
                <w:sz w:val="17"/>
              </w:rPr>
              <w:t>6</w:t>
            </w:r>
          </w:p>
        </w:tc>
        <w:tc>
          <w:tcPr>
            <w:tcW w:type="dxa" w:w="4876"/>
            <w:shd w:val="clear" w:color="auto" w:fill="F3F4F6"/>
            <w:tcMar>
              <w:top w:w="40" w:type="dxa"/>
              <w:bottom w:w="40" w:type="dxa"/>
              <w:start w:w="80" w:type="dxa"/>
              <w:end w:w="80" w:type="dxa"/>
            </w:tcMar>
          </w:tcPr>
          <w:p>
            <w:r/>
            <w:r>
              <w:rPr>
                <w:b w:val="0"/>
                <w:sz w:val="17"/>
              </w:rPr>
              <w:t>Ningún caso bloqueado está registrado como fallido.</w:t>
            </w:r>
          </w:p>
        </w:tc>
        <w:tc>
          <w:tcPr>
            <w:tcW w:type="dxa" w:w="1020"/>
            <w:shd w:val="clear" w:color="auto" w:fill="F3F4F6"/>
            <w:tcMar>
              <w:top w:w="40" w:type="dxa"/>
              <w:bottom w:w="40" w:type="dxa"/>
              <w:start w:w="80" w:type="dxa"/>
              <w:end w:w="80" w:type="dxa"/>
            </w:tcMar>
          </w:tcPr>
          <w:p>
            <w:r/>
            <w:r>
              <w:rPr>
                <w:b w:val="0"/>
                <w:sz w:val="17"/>
              </w:rPr>
              <w:t>Pendiente</w:t>
            </w:r>
          </w:p>
        </w:tc>
        <w:tc>
          <w:tcPr>
            <w:tcW w:type="dxa" w:w="2948"/>
            <w:shd w:val="clear" w:color="auto" w:fill="F3F4F6"/>
            <w:tcMar>
              <w:top w:w="40" w:type="dxa"/>
              <w:bottom w:w="40" w:type="dxa"/>
              <w:start w:w="80" w:type="dxa"/>
              <w:end w:w="80" w:type="dxa"/>
            </w:tcMar>
          </w:tcPr>
          <w:p>
            <w:r/>
            <w:r>
              <w:rPr>
                <w:b w:val="0"/>
                <w:sz w:val="17"/>
              </w:rPr>
              <w:t>Registro</w:t>
            </w:r>
          </w:p>
        </w:tc>
      </w:tr>
      <w:tr>
        <w:trPr>
          <w:cantSplit w:val="true"/>
        </w:trPr>
        <w:tc>
          <w:tcPr>
            <w:tcW w:type="dxa" w:w="567"/>
            <w:tcMar>
              <w:top w:w="40" w:type="dxa"/>
              <w:bottom w:w="40" w:type="dxa"/>
              <w:start w:w="80" w:type="dxa"/>
              <w:end w:w="80" w:type="dxa"/>
            </w:tcMar>
          </w:tcPr>
          <w:p>
            <w:r/>
            <w:r>
              <w:rPr>
                <w:b w:val="0"/>
                <w:sz w:val="17"/>
              </w:rPr>
              <w:t>7</w:t>
            </w:r>
          </w:p>
        </w:tc>
        <w:tc>
          <w:tcPr>
            <w:tcW w:type="dxa" w:w="4876"/>
            <w:tcMar>
              <w:top w:w="40" w:type="dxa"/>
              <w:bottom w:w="40" w:type="dxa"/>
              <w:start w:w="80" w:type="dxa"/>
              <w:end w:w="80" w:type="dxa"/>
            </w:tcMar>
          </w:tcPr>
          <w:p>
            <w:r/>
            <w:r>
              <w:rPr>
                <w:b w:val="0"/>
                <w:sz w:val="17"/>
              </w:rPr>
              <w:t>Cada integrante ejecutó al menos seis casos.</w:t>
            </w:r>
          </w:p>
        </w:tc>
        <w:tc>
          <w:tcPr>
            <w:tcW w:type="dxa" w:w="1020"/>
            <w:tcMar>
              <w:top w:w="40" w:type="dxa"/>
              <w:bottom w:w="40" w:type="dxa"/>
              <w:start w:w="80" w:type="dxa"/>
              <w:end w:w="80" w:type="dxa"/>
            </w:tcMar>
          </w:tcPr>
          <w:p>
            <w:r/>
            <w:r>
              <w:rPr>
                <w:b w:val="0"/>
                <w:sz w:val="17"/>
              </w:rPr>
              <w:t>Pendiente</w:t>
            </w:r>
          </w:p>
        </w:tc>
        <w:tc>
          <w:tcPr>
            <w:tcW w:type="dxa" w:w="2948"/>
            <w:tcMar>
              <w:top w:w="40" w:type="dxa"/>
              <w:bottom w:w="40" w:type="dxa"/>
              <w:start w:w="80" w:type="dxa"/>
              <w:end w:w="80" w:type="dxa"/>
            </w:tcMar>
          </w:tcPr>
          <w:p>
            <w:r/>
            <w:r>
              <w:rPr>
                <w:b w:val="0"/>
                <w:sz w:val="17"/>
              </w:rPr>
              <w:t>Sebastián: 0 · Esteban: 0</w:t>
            </w:r>
          </w:p>
        </w:tc>
      </w:tr>
      <w:tr>
        <w:trPr>
          <w:cantSplit w:val="true"/>
        </w:trPr>
        <w:tc>
          <w:tcPr>
            <w:tcW w:type="dxa" w:w="567"/>
            <w:shd w:val="clear" w:color="auto" w:fill="F3F4F6"/>
            <w:tcMar>
              <w:top w:w="40" w:type="dxa"/>
              <w:bottom w:w="40" w:type="dxa"/>
              <w:start w:w="80" w:type="dxa"/>
              <w:end w:w="80" w:type="dxa"/>
            </w:tcMar>
          </w:tcPr>
          <w:p>
            <w:r/>
            <w:r>
              <w:rPr>
                <w:b w:val="0"/>
                <w:sz w:val="17"/>
              </w:rPr>
              <w:t>8</w:t>
            </w:r>
          </w:p>
        </w:tc>
        <w:tc>
          <w:tcPr>
            <w:tcW w:type="dxa" w:w="4876"/>
            <w:shd w:val="clear" w:color="auto" w:fill="F3F4F6"/>
            <w:tcMar>
              <w:top w:w="40" w:type="dxa"/>
              <w:bottom w:w="40" w:type="dxa"/>
              <w:start w:w="80" w:type="dxa"/>
              <w:end w:w="80" w:type="dxa"/>
            </w:tcMar>
          </w:tcPr>
          <w:p>
            <w:r/>
            <w:r>
              <w:rPr>
                <w:b w:val="0"/>
                <w:sz w:val="17"/>
              </w:rPr>
              <w:t>Hay diez defectos o más, con todos los campos.</w:t>
            </w:r>
          </w:p>
        </w:tc>
        <w:tc>
          <w:tcPr>
            <w:tcW w:type="dxa" w:w="1020"/>
            <w:shd w:val="clear" w:color="auto" w:fill="F3F4F6"/>
            <w:tcMar>
              <w:top w:w="40" w:type="dxa"/>
              <w:bottom w:w="40" w:type="dxa"/>
              <w:start w:w="80" w:type="dxa"/>
              <w:end w:w="80" w:type="dxa"/>
            </w:tcMar>
          </w:tcPr>
          <w:p>
            <w:r/>
            <w:r>
              <w:rPr>
                <w:b w:val="0"/>
                <w:sz w:val="17"/>
              </w:rPr>
              <w:t>Parcial</w:t>
            </w:r>
          </w:p>
        </w:tc>
        <w:tc>
          <w:tcPr>
            <w:tcW w:type="dxa" w:w="2948"/>
            <w:shd w:val="clear" w:color="auto" w:fill="F3F4F6"/>
            <w:tcMar>
              <w:top w:w="40" w:type="dxa"/>
              <w:bottom w:w="40" w:type="dxa"/>
              <w:start w:w="80" w:type="dxa"/>
              <w:end w:w="80" w:type="dxa"/>
            </w:tcMar>
          </w:tcPr>
          <w:p>
            <w:r/>
            <w:r>
              <w:rPr>
                <w:b w:val="0"/>
                <w:sz w:val="17"/>
              </w:rPr>
              <w:t>Sección 4 y Anexo C (14 defectos; 0 con los datos de Railway)</w:t>
            </w:r>
          </w:p>
        </w:tc>
      </w:tr>
      <w:tr>
        <w:trPr>
          <w:cantSplit w:val="true"/>
        </w:trPr>
        <w:tc>
          <w:tcPr>
            <w:tcW w:type="dxa" w:w="567"/>
            <w:tcMar>
              <w:top w:w="40" w:type="dxa"/>
              <w:bottom w:w="40" w:type="dxa"/>
              <w:start w:w="80" w:type="dxa"/>
              <w:end w:w="80" w:type="dxa"/>
            </w:tcMar>
          </w:tcPr>
          <w:p>
            <w:r/>
            <w:r>
              <w:rPr>
                <w:b w:val="0"/>
                <w:sz w:val="17"/>
              </w:rPr>
              <w:t>9</w:t>
            </w:r>
          </w:p>
        </w:tc>
        <w:tc>
          <w:tcPr>
            <w:tcW w:type="dxa" w:w="4876"/>
            <w:tcMar>
              <w:top w:w="40" w:type="dxa"/>
              <w:bottom w:w="40" w:type="dxa"/>
              <w:start w:w="80" w:type="dxa"/>
              <w:end w:w="80" w:type="dxa"/>
            </w:tcMar>
          </w:tcPr>
          <w:p>
            <w:r/>
            <w:r>
              <w:rPr>
                <w:b w:val="0"/>
                <w:sz w:val="17"/>
              </w:rPr>
              <w:t>Cada integrante reportó al menos dos defectos.</w:t>
            </w:r>
          </w:p>
        </w:tc>
        <w:tc>
          <w:tcPr>
            <w:tcW w:type="dxa" w:w="1020"/>
            <w:tcMar>
              <w:top w:w="40" w:type="dxa"/>
              <w:bottom w:w="40" w:type="dxa"/>
              <w:start w:w="80" w:type="dxa"/>
              <w:end w:w="80" w:type="dxa"/>
            </w:tcMar>
          </w:tcPr>
          <w:p>
            <w:r/>
            <w:r>
              <w:rPr>
                <w:b w:val="0"/>
                <w:sz w:val="17"/>
              </w:rPr>
              <w:t>Pendiente</w:t>
            </w:r>
          </w:p>
        </w:tc>
        <w:tc>
          <w:tcPr>
            <w:tcW w:type="dxa" w:w="2948"/>
            <w:tcMar>
              <w:top w:w="40" w:type="dxa"/>
              <w:bottom w:w="40" w:type="dxa"/>
              <w:start w:w="80" w:type="dxa"/>
              <w:end w:w="80" w:type="dxa"/>
            </w:tcMar>
          </w:tcPr>
          <w:p>
            <w:r/>
            <w:r>
              <w:rPr>
                <w:b w:val="0"/>
                <w:sz w:val="17"/>
              </w:rPr>
              <w:t>Tabla de reparto y hoja «Defectos» del registro</w:t>
            </w:r>
          </w:p>
        </w:tc>
      </w:tr>
      <w:tr>
        <w:trPr>
          <w:cantSplit w:val="true"/>
        </w:trPr>
        <w:tc>
          <w:tcPr>
            <w:tcW w:type="dxa" w:w="567"/>
            <w:shd w:val="clear" w:color="auto" w:fill="F3F4F6"/>
            <w:tcMar>
              <w:top w:w="40" w:type="dxa"/>
              <w:bottom w:w="40" w:type="dxa"/>
              <w:start w:w="80" w:type="dxa"/>
              <w:end w:w="80" w:type="dxa"/>
            </w:tcMar>
          </w:tcPr>
          <w:p>
            <w:r/>
            <w:r>
              <w:rPr>
                <w:b w:val="0"/>
                <w:sz w:val="17"/>
              </w:rPr>
              <w:t>10</w:t>
            </w:r>
          </w:p>
        </w:tc>
        <w:tc>
          <w:tcPr>
            <w:tcW w:type="dxa" w:w="4876"/>
            <w:shd w:val="clear" w:color="auto" w:fill="F3F4F6"/>
            <w:tcMar>
              <w:top w:w="40" w:type="dxa"/>
              <w:bottom w:w="40" w:type="dxa"/>
              <w:start w:w="80" w:type="dxa"/>
              <w:end w:w="80" w:type="dxa"/>
            </w:tcMar>
          </w:tcPr>
          <w:p>
            <w:r/>
            <w:r>
              <w:rPr>
                <w:b w:val="0"/>
                <w:sz w:val="17"/>
              </w:rPr>
              <w:t>Cada defecto enlaza con su caso o sesión y tiene evidencia propia.</w:t>
            </w:r>
          </w:p>
        </w:tc>
        <w:tc>
          <w:tcPr>
            <w:tcW w:type="dxa" w:w="1020"/>
            <w:shd w:val="clear" w:color="auto" w:fill="F3F4F6"/>
            <w:tcMar>
              <w:top w:w="40" w:type="dxa"/>
              <w:bottom w:w="40" w:type="dxa"/>
              <w:start w:w="80" w:type="dxa"/>
              <w:end w:w="80" w:type="dxa"/>
            </w:tcMar>
          </w:tcPr>
          <w:p>
            <w:r/>
            <w:r>
              <w:rPr>
                <w:b w:val="0"/>
                <w:sz w:val="17"/>
              </w:rPr>
              <w:t>Parcial</w:t>
            </w:r>
          </w:p>
        </w:tc>
        <w:tc>
          <w:tcPr>
            <w:tcW w:type="dxa" w:w="2948"/>
            <w:shd w:val="clear" w:color="auto" w:fill="F3F4F6"/>
            <w:tcMar>
              <w:top w:w="40" w:type="dxa"/>
              <w:bottom w:w="40" w:type="dxa"/>
              <w:start w:w="80" w:type="dxa"/>
              <w:end w:w="80" w:type="dxa"/>
            </w:tcMar>
          </w:tcPr>
          <w:p>
            <w:r/>
            <w:r>
              <w:rPr>
                <w:b w:val="0"/>
                <w:sz w:val="17"/>
              </w:rPr>
              <w:t>Columna «Origen»; capturas debajo de cada reporte (Anexo C)</w:t>
            </w:r>
          </w:p>
        </w:tc>
      </w:tr>
      <w:tr>
        <w:trPr>
          <w:cantSplit w:val="true"/>
        </w:trPr>
        <w:tc>
          <w:tcPr>
            <w:tcW w:type="dxa" w:w="567"/>
            <w:tcMar>
              <w:top w:w="40" w:type="dxa"/>
              <w:bottom w:w="40" w:type="dxa"/>
              <w:start w:w="80" w:type="dxa"/>
              <w:end w:w="80" w:type="dxa"/>
            </w:tcMar>
          </w:tcPr>
          <w:p>
            <w:r/>
            <w:r>
              <w:rPr>
                <w:b w:val="0"/>
                <w:sz w:val="17"/>
              </w:rPr>
              <w:t>11</w:t>
            </w:r>
          </w:p>
        </w:tc>
        <w:tc>
          <w:tcPr>
            <w:tcW w:type="dxa" w:w="4876"/>
            <w:tcMar>
              <w:top w:w="40" w:type="dxa"/>
              <w:bottom w:w="40" w:type="dxa"/>
              <w:start w:w="80" w:type="dxa"/>
              <w:end w:w="80" w:type="dxa"/>
            </w:tcMar>
          </w:tcPr>
          <w:p>
            <w:r/>
            <w:r>
              <w:rPr>
                <w:b w:val="0"/>
                <w:sz w:val="17"/>
              </w:rPr>
              <w:t>Hay una hoja de sesión exploratoria por integrante.</w:t>
            </w:r>
          </w:p>
        </w:tc>
        <w:tc>
          <w:tcPr>
            <w:tcW w:type="dxa" w:w="1020"/>
            <w:tcMar>
              <w:top w:w="40" w:type="dxa"/>
              <w:bottom w:w="40" w:type="dxa"/>
              <w:start w:w="80" w:type="dxa"/>
              <w:end w:w="80" w:type="dxa"/>
            </w:tcMar>
          </w:tcPr>
          <w:p>
            <w:r/>
            <w:r>
              <w:rPr>
                <w:b w:val="0"/>
                <w:sz w:val="17"/>
              </w:rPr>
              <w:t>Pendiente</w:t>
            </w:r>
          </w:p>
        </w:tc>
        <w:tc>
          <w:tcPr>
            <w:tcW w:type="dxa" w:w="2948"/>
            <w:tcMar>
              <w:top w:w="40" w:type="dxa"/>
              <w:bottom w:w="40" w:type="dxa"/>
              <w:start w:w="80" w:type="dxa"/>
              <w:end w:w="80" w:type="dxa"/>
            </w:tcMar>
          </w:tcPr>
          <w:p>
            <w:r/>
            <w:r>
              <w:rPr>
                <w:b w:val="0"/>
                <w:sz w:val="17"/>
              </w:rPr>
              <w:t>Sección 5</w:t>
            </w:r>
          </w:p>
        </w:tc>
      </w:tr>
      <w:tr>
        <w:trPr>
          <w:cantSplit w:val="true"/>
        </w:trPr>
        <w:tc>
          <w:tcPr>
            <w:tcW w:type="dxa" w:w="567"/>
            <w:shd w:val="clear" w:color="auto" w:fill="F3F4F6"/>
            <w:tcMar>
              <w:top w:w="40" w:type="dxa"/>
              <w:bottom w:w="40" w:type="dxa"/>
              <w:start w:w="80" w:type="dxa"/>
              <w:end w:w="80" w:type="dxa"/>
            </w:tcMar>
          </w:tcPr>
          <w:p>
            <w:r/>
            <w:r>
              <w:rPr>
                <w:b w:val="0"/>
                <w:sz w:val="17"/>
              </w:rPr>
              <w:t>12</w:t>
            </w:r>
          </w:p>
        </w:tc>
        <w:tc>
          <w:tcPr>
            <w:tcW w:type="dxa" w:w="4876"/>
            <w:shd w:val="clear" w:color="auto" w:fill="F3F4F6"/>
            <w:tcMar>
              <w:top w:w="40" w:type="dxa"/>
              <w:bottom w:w="40" w:type="dxa"/>
              <w:start w:w="80" w:type="dxa"/>
              <w:end w:w="80" w:type="dxa"/>
            </w:tcMar>
          </w:tcPr>
          <w:p>
            <w:r/>
            <w:r>
              <w:rPr>
                <w:b w:val="0"/>
                <w:sz w:val="17"/>
              </w:rPr>
              <w:t>Las métricas están bien calculadas, por ciclo, y hay al menos un gráfico.</w:t>
            </w:r>
          </w:p>
        </w:tc>
        <w:tc>
          <w:tcPr>
            <w:tcW w:type="dxa" w:w="1020"/>
            <w:shd w:val="clear" w:color="auto" w:fill="F3F4F6"/>
            <w:tcMar>
              <w:top w:w="40" w:type="dxa"/>
              <w:bottom w:w="40" w:type="dxa"/>
              <w:start w:w="80" w:type="dxa"/>
              <w:end w:w="80" w:type="dxa"/>
            </w:tcMar>
          </w:tcPr>
          <w:p>
            <w:r/>
            <w:r>
              <w:rPr>
                <w:b w:val="0"/>
                <w:sz w:val="17"/>
              </w:rPr>
              <w:t>Pendiente</w:t>
            </w:r>
          </w:p>
        </w:tc>
        <w:tc>
          <w:tcPr>
            <w:tcW w:type="dxa" w:w="2948"/>
            <w:shd w:val="clear" w:color="auto" w:fill="F3F4F6"/>
            <w:tcMar>
              <w:top w:w="40" w:type="dxa"/>
              <w:bottom w:w="40" w:type="dxa"/>
              <w:start w:w="80" w:type="dxa"/>
              <w:end w:w="80" w:type="dxa"/>
            </w:tcMar>
          </w:tcPr>
          <w:p>
            <w:r/>
            <w:r>
              <w:rPr>
                <w:b w:val="0"/>
                <w:sz w:val="17"/>
              </w:rPr>
              <w:t>Sección 6, figura 1</w:t>
            </w:r>
          </w:p>
        </w:tc>
      </w:tr>
      <w:tr>
        <w:trPr>
          <w:cantSplit w:val="true"/>
        </w:trPr>
        <w:tc>
          <w:tcPr>
            <w:tcW w:type="dxa" w:w="567"/>
            <w:tcMar>
              <w:top w:w="40" w:type="dxa"/>
              <w:bottom w:w="40" w:type="dxa"/>
              <w:start w:w="80" w:type="dxa"/>
              <w:end w:w="80" w:type="dxa"/>
            </w:tcMar>
          </w:tcPr>
          <w:p>
            <w:r/>
            <w:r>
              <w:rPr>
                <w:b w:val="0"/>
                <w:sz w:val="17"/>
              </w:rPr>
              <w:t>13</w:t>
            </w:r>
          </w:p>
        </w:tc>
        <w:tc>
          <w:tcPr>
            <w:tcW w:type="dxa" w:w="4876"/>
            <w:tcMar>
              <w:top w:w="40" w:type="dxa"/>
              <w:bottom w:w="40" w:type="dxa"/>
              <w:start w:w="80" w:type="dxa"/>
              <w:end w:w="80" w:type="dxa"/>
            </w:tcMar>
          </w:tcPr>
          <w:p>
            <w:r/>
            <w:r>
              <w:rPr>
                <w:b w:val="0"/>
                <w:sz w:val="17"/>
              </w:rPr>
              <w:t>Los criterios de salida se revisan uno por uno.</w:t>
            </w:r>
          </w:p>
        </w:tc>
        <w:tc>
          <w:tcPr>
            <w:tcW w:type="dxa" w:w="1020"/>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Sección 7, tres criterios</w:t>
            </w:r>
          </w:p>
        </w:tc>
      </w:tr>
      <w:tr>
        <w:trPr>
          <w:cantSplit w:val="true"/>
        </w:trPr>
        <w:tc>
          <w:tcPr>
            <w:tcW w:type="dxa" w:w="567"/>
            <w:shd w:val="clear" w:color="auto" w:fill="F3F4F6"/>
            <w:tcMar>
              <w:top w:w="40" w:type="dxa"/>
              <w:bottom w:w="40" w:type="dxa"/>
              <w:start w:w="80" w:type="dxa"/>
              <w:end w:w="80" w:type="dxa"/>
            </w:tcMar>
          </w:tcPr>
          <w:p>
            <w:r/>
            <w:r>
              <w:rPr>
                <w:b w:val="0"/>
                <w:sz w:val="17"/>
              </w:rPr>
              <w:t>14</w:t>
            </w:r>
          </w:p>
        </w:tc>
        <w:tc>
          <w:tcPr>
            <w:tcW w:type="dxa" w:w="4876"/>
            <w:shd w:val="clear" w:color="auto" w:fill="F3F4F6"/>
            <w:tcMar>
              <w:top w:w="40" w:type="dxa"/>
              <w:bottom w:w="40" w:type="dxa"/>
              <w:start w:w="80" w:type="dxa"/>
              <w:end w:w="80" w:type="dxa"/>
            </w:tcMar>
          </w:tcPr>
          <w:p>
            <w:r/>
            <w:r>
              <w:rPr>
                <w:b w:val="0"/>
                <w:sz w:val="17"/>
              </w:rPr>
              <w:t>La recomendación es explícita.</w:t>
            </w:r>
          </w:p>
        </w:tc>
        <w:tc>
          <w:tcPr>
            <w:tcW w:type="dxa" w:w="1020"/>
            <w:shd w:val="clear" w:color="auto" w:fill="F3F4F6"/>
            <w:tcMar>
              <w:top w:w="40" w:type="dxa"/>
              <w:bottom w:w="40" w:type="dxa"/>
              <w:start w:w="80" w:type="dxa"/>
              <w:end w:w="80" w:type="dxa"/>
            </w:tcMar>
          </w:tcPr>
          <w:p>
            <w:r/>
            <w:r>
              <w:rPr>
                <w:b w:val="0"/>
                <w:sz w:val="17"/>
              </w:rPr>
              <w:t>Pendiente</w:t>
            </w:r>
          </w:p>
        </w:tc>
        <w:tc>
          <w:tcPr>
            <w:tcW w:type="dxa" w:w="2948"/>
            <w:shd w:val="clear" w:color="auto" w:fill="F3F4F6"/>
            <w:tcMar>
              <w:top w:w="40" w:type="dxa"/>
              <w:bottom w:w="40" w:type="dxa"/>
              <w:start w:w="80" w:type="dxa"/>
              <w:end w:w="80" w:type="dxa"/>
            </w:tcMar>
          </w:tcPr>
          <w:p>
            <w:r/>
            <w:r>
              <w:rPr>
                <w:b w:val="0"/>
                <w:sz w:val="17"/>
              </w:rPr>
              <w:t>Sección 7 (pendiente)</w:t>
            </w:r>
          </w:p>
        </w:tc>
      </w:tr>
      <w:tr>
        <w:trPr>
          <w:cantSplit w:val="true"/>
        </w:trPr>
        <w:tc>
          <w:tcPr>
            <w:tcW w:type="dxa" w:w="567"/>
            <w:tcMar>
              <w:top w:w="40" w:type="dxa"/>
              <w:bottom w:w="40" w:type="dxa"/>
              <w:start w:w="80" w:type="dxa"/>
              <w:end w:w="80" w:type="dxa"/>
            </w:tcMar>
          </w:tcPr>
          <w:p>
            <w:r/>
            <w:r>
              <w:rPr>
                <w:b w:val="0"/>
                <w:sz w:val="17"/>
              </w:rPr>
              <w:t>15</w:t>
            </w:r>
          </w:p>
        </w:tc>
        <w:tc>
          <w:tcPr>
            <w:tcW w:type="dxa" w:w="4876"/>
            <w:tcMar>
              <w:top w:w="40" w:type="dxa"/>
              <w:bottom w:w="40" w:type="dxa"/>
              <w:start w:w="80" w:type="dxa"/>
              <w:end w:w="80" w:type="dxa"/>
            </w:tcMar>
          </w:tcPr>
          <w:p>
            <w:r/>
            <w:r>
              <w:rPr>
                <w:b w:val="0"/>
                <w:sz w:val="17"/>
              </w:rPr>
              <w:t>Los archivos tienen los nombres pedidos y los enlaces abren.</w:t>
            </w:r>
          </w:p>
        </w:tc>
        <w:tc>
          <w:tcPr>
            <w:tcW w:type="dxa" w:w="1020"/>
            <w:tcMar>
              <w:top w:w="40" w:type="dxa"/>
              <w:bottom w:w="40" w:type="dxa"/>
              <w:start w:w="80" w:type="dxa"/>
              <w:end w:w="80" w:type="dxa"/>
            </w:tcMar>
          </w:tcPr>
          <w:p>
            <w:r/>
            <w:r>
              <w:rPr>
                <w:b w:val="0"/>
                <w:sz w:val="17"/>
              </w:rPr>
              <w:t>Pendiente</w:t>
            </w:r>
          </w:p>
        </w:tc>
        <w:tc>
          <w:tcPr>
            <w:tcW w:type="dxa" w:w="2948"/>
            <w:tcMar>
              <w:top w:w="40" w:type="dxa"/>
              <w:bottom w:w="40" w:type="dxa"/>
              <w:start w:w="80" w:type="dxa"/>
              <w:end w:w="80" w:type="dxa"/>
            </w:tcMar>
          </w:tcPr>
          <w:p>
            <w:r/>
            <w:r>
              <w:rPr>
                <w:b w:val="0"/>
                <w:sz w:val="17"/>
              </w:rPr>
              <w:t>Falta pegar en la portada el enlace de la carpeta compartida</w:t>
            </w:r>
          </w:p>
        </w:tc>
      </w:tr>
    </w:tbl>
    <w:p>
      <w:r>
        <w:br w:type="page"/>
      </w:r>
    </w:p>
    <w:p>
      <w:pPr>
        <w:pStyle w:val="Heading1"/>
      </w:pPr>
      <w:r>
        <w:t>Anexo C. Reportes completos de defectos</w:t>
      </w:r>
    </w:p>
    <w:p>
      <w:pPr>
        <w:spacing w:after="120"/>
      </w:pPr>
      <w:r>
        <w:rPr>
          <w:b w:val="0"/>
          <w:i/>
          <w:sz w:val="20"/>
        </w:rPr>
        <w:t>Cada reporte tiene los trece campos. El entorno, la fecha, la frecuencia y el resultado real los pone quien lo reportó, con su propia ejecución en Railway; debajo de cada reporte van sus capturas, numeradas como figuras.</w:t>
      </w:r>
    </w:p>
    <w:p>
      <w:pPr>
        <w:pStyle w:val="Heading3"/>
      </w:pPr>
      <w:r>
        <w:t>DEF-01 · La sesión sigue abierta después de 16 minutos sin actividad; solo se cierra a las 2 horas, y únicamente al recargar</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DEF-01</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sesión sigue abierta después de 16 minutos sin actividad; solo se cierra a las 2 horas, y únicamente al recargar</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Cuenta sgarcia@amigo.edu.co activa. Ninguna otra pestaña de ConectaProfe abierta.</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sgarcia@amigo.edu.co (contraseña 123456).</w:t>
            </w:r>
          </w:p>
          <w:p>
            <w:r>
              <w:rPr>
                <w:b w:val="0"/>
                <w:sz w:val="19"/>
              </w:rPr>
              <w:t>2. Dejar la pestaña sin actividad durante 16 minutos, con cronómetro.</w:t>
            </w:r>
          </w:p>
          <w:p>
            <w:r>
              <w:rPr>
                <w:b w:val="0"/>
                <w:sz w:val="19"/>
              </w:rPr>
              <w:t>3. Hacer clic en «Programar Tutoría» y recargar la página.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RNF02: la sesión expira tras 15 minutos de inactividad y el sistema lleva al inicio de sesión.</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El control de seguridad que exige el requisito no funciona: una cuenta que se deja abierta sigue abierta.</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En los computadores compartidos de la universidad, la cuenta de un estudiante queda abierta toda la jornada.</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 · CP-034</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reproducción cruzada: Sebastián González González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EV-DEF01-01.png</w:t>
            </w:r>
          </w:p>
          <w:p>
            <w:pPr>
              <w:jc w:val="center"/>
            </w:pPr>
            <w:r>
              <w:rPr>
                <w:b w:val="0"/>
                <w:i/>
                <w:color w:val="6B7280"/>
                <w:sz w:val="18"/>
              </w:rPr>
              <w:t>La toma Esteban Palencia en Railway</w:t>
            </w:r>
          </w:p>
        </w:tc>
      </w:tr>
    </w:tbl>
    <w:p>
      <w:pPr>
        <w:spacing w:after="0"/>
      </w:pPr>
      <w:r>
        <w:rPr>
          <w:b w:val="0"/>
          <w:i w:val="0"/>
          <w:sz w:val="12"/>
        </w:rPr>
        <w:t xml:space="preserve"> </w:t>
      </w:r>
    </w:p>
    <w:p>
      <w:pPr>
        <w:pStyle w:val="Heading3"/>
      </w:pPr>
      <w:r>
        <w:t>DEF-02 · El administrador programa una asesoría con fecha de hoy, y por la API también con fechas pasadas</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DEF-02</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administrador programa una asesoría con fecha de hoy, y por la API también con fechas pasadas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docente Sandra Ríos Montoya y el estudiante Camilo Ríos Zapata están activos.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En «Panel Admin», abrir la tarjeta «Asignación».</w:t>
            </w:r>
          </w:p>
          <w:p>
            <w:r>
              <w:rPr>
                <w:b w:val="0"/>
                <w:sz w:val="19"/>
              </w:rPr>
              <w:t>2. En «Nueva Sesión de Asesoría», elegir a Sandra Ríos Montoya y a Camilo Ríos Zapata.</w:t>
            </w:r>
          </w:p>
          <w:p>
            <w:r>
              <w:rPr>
                <w:b w:val="0"/>
                <w:sz w:val="19"/>
              </w:rPr>
              <w:t>3. Materia: la primera de la lista. Fecha: la de hoy. Hora: dos horas después de la actual. Modalidad: Virtual.</w:t>
            </w:r>
          </w:p>
          <w:p>
            <w:r>
              <w:rPr>
                <w:b w:val="0"/>
                <w:sz w:val="19"/>
              </w:rPr>
              <w:t>4. Presionar «Crear Asesoría (+)».</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RRN06: no se puede programar una tutoría para el mismo día; la fecha mínima es el día siguiente. El sistema rechaza la asesoría.</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Falla una validación de frontera; la asesoría queda bien creada y el resto del flujo funciona.</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RRN06 es de prioridad alta, y una asesoría para hoy ya no la puede cancelar nadie por la regla de las 24 horas.</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EV-CP032-C1-01.png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CP-032</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reproducción cruzada: Sebastián González González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EV-CP032-C1-01.png</w:t>
            </w:r>
          </w:p>
          <w:p>
            <w:pPr>
              <w:jc w:val="center"/>
            </w:pPr>
            <w:r>
              <w:rPr>
                <w:b w:val="0"/>
                <w:i/>
                <w:color w:val="6B7280"/>
                <w:sz w:val="18"/>
              </w:rPr>
              <w:t>La toma Esteban Palencia en Railway</w:t>
            </w:r>
          </w:p>
        </w:tc>
      </w:tr>
    </w:tbl>
    <w:p>
      <w:pPr>
        <w:spacing w:after="0"/>
      </w:pPr>
      <w:r>
        <w:rPr>
          <w:b w:val="0"/>
          <w:i w:val="0"/>
          <w:sz w:val="12"/>
        </w:rPr>
        <w:t xml:space="preserve"> </w:t>
      </w:r>
    </w:p>
    <w:p>
      <w:pPr>
        <w:pStyle w:val="Heading3"/>
      </w:pPr>
      <w:r>
        <w:t>DEF-03 · La foto de 2,5 MB no se rechaza: la interfaz la reduce y la guarda sin avisar del límite de 2 MB</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DEF-03</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foto de 2,5 MB no se rechaza: la interfaz la reduce y la guarda sin avisar del límite de 2 MB</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Archivo foto_2-5MB.jpg de 2,50 MB.</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un estudiante.</w:t>
            </w:r>
          </w:p>
          <w:p>
            <w:r>
              <w:rPr>
                <w:b w:val="0"/>
                <w:sz w:val="19"/>
              </w:rPr>
              <w:t>2. Abrir «Mi Perfil», presionar el ícono de la foto y elegir foto_2-5MB.jpg (2,50 MB).</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RF036 y CP-017: el sistema rechaza la imagen e informa que el tamaño máximo permitido es 2 MB.</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Baja. El resultado es distinto del requisito, pero la foto se ve bien y la base no se llena, porque la imagen se reduce.</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Baja. Hay que decidir si RF036 se reescribe para describir la reducción automática o si se muestra el aviso; no bloquea a nadie.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EV-CP017-C1-01.png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CP-017</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reproducción cruzada: Esteban Palencia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EV-CP017-C1-01.png</w:t>
            </w:r>
          </w:p>
          <w:p>
            <w:pPr>
              <w:jc w:val="center"/>
            </w:pPr>
            <w:r>
              <w:rPr>
                <w:b w:val="0"/>
                <w:i/>
                <w:color w:val="6B7280"/>
                <w:sz w:val="18"/>
              </w:rPr>
              <w:t>La toma Sebastián González González en Railway</w:t>
            </w:r>
          </w:p>
        </w:tc>
      </w:tr>
    </w:tbl>
    <w:p>
      <w:pPr>
        <w:spacing w:after="0"/>
      </w:pPr>
      <w:r>
        <w:rPr>
          <w:b w:val="0"/>
          <w:i w:val="0"/>
          <w:sz w:val="12"/>
        </w:rPr>
        <w:t xml:space="preserve"> </w:t>
      </w:r>
    </w:p>
    <w:p>
      <w:pPr>
        <w:pStyle w:val="Heading3"/>
      </w:pPr>
      <w:r>
        <w:t>DEF-04 · El acceso se bloquea después de cinco intentos fallidos y no después de tres</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DEF-04</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acceso se bloquea después de cinco intentos fallidos y no después de tres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Cuenta prueba.bloqueo2@amigo.edu.co creada y sin intentos fallidos recientes.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Crear la cuenta prueba.bloqueo2@amigo.edu.co y cerrar sesión.</w:t>
            </w:r>
          </w:p>
          <w:p>
            <w:r>
              <w:rPr>
                <w:b w:val="0"/>
                <w:sz w:val="19"/>
              </w:rPr>
              <w:t>2. Iniciar sesión con la contraseña incorrecta tres veces seguidas.</w:t>
            </w:r>
          </w:p>
          <w:p>
            <w:r>
              <w:rPr>
                <w:b w:val="0"/>
                <w:sz w:val="19"/>
              </w:rPr>
              <w:t>3. Iniciar sesión con la contraseña correcta.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RRN01: después de 3 intentos incorrectos el acceso se bloquea 5 minutos; el cuarto intento se rechaza aunque la clave sea correcta.</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Baja. El bloqueo existe y funciona; solo el umbral es distinto.</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RRN01 es de prioridad alta, pero se corrige con una variable de entorno (MAX_INTENTOS=3) sin tocar el código.</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EV-CP013-C1-01.png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CP-013</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reproducción cruzada: Sebastián González González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EV-CP013-C1-01.png</w:t>
            </w:r>
          </w:p>
          <w:p>
            <w:pPr>
              <w:jc w:val="center"/>
            </w:pPr>
            <w:r>
              <w:rPr>
                <w:b w:val="0"/>
                <w:i/>
                <w:color w:val="6B7280"/>
                <w:sz w:val="18"/>
              </w:rPr>
              <w:t>La toma Esteban Palencia en Railway</w:t>
            </w:r>
          </w:p>
        </w:tc>
      </w:tr>
    </w:tbl>
    <w:p>
      <w:pPr>
        <w:spacing w:after="0"/>
      </w:pPr>
      <w:r>
        <w:rPr>
          <w:b w:val="0"/>
          <w:i w:val="0"/>
          <w:sz w:val="12"/>
        </w:rPr>
        <w:t xml:space="preserve"> </w:t>
      </w:r>
    </w:p>
    <w:p>
      <w:pPr>
        <w:pStyle w:val="Heading3"/>
      </w:pPr>
      <w:r>
        <w:t>DEF-05 · El HTML escrito en las observaciones de una tutoría se ejecutaba al abrir ese día en el calendario</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DEF-05</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HTML escrito en las observaciones de una tutoría se ejecutaba al abrir ese día en el calendario</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Al menos un docente activo. El defecto se encontró antes de la corrección del 29/09 (commit 938bc53); en Railway (693358a) lo que se hace es verificar que ya no ocurre.</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En «Programar Tutoría», elegir un tutor, la fecha de mañana y la hora 10:00.</w:t>
            </w:r>
          </w:p>
          <w:p>
            <w:r>
              <w:rPr>
                <w:b w:val="0"/>
                <w:sz w:val="19"/>
              </w:rPr>
              <w:t>2. En «Observaciones» escribir &lt;img src=x onerror="alert('XSS-DEF05')"&gt; y programar.</w:t>
            </w:r>
          </w:p>
          <w:p>
            <w:r>
              <w:rPr>
                <w:b w:val="0"/>
                <w:sz w:val="19"/>
              </w:rPr>
              <w:t>3. En «Mi Panel», abrir el día de mañana del calendario.</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Las observaciones se muestran como texto, tal como se escribieron (RNF06).</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Crítica. Permitía ejecutar código en la sesión de otra persona; el token vive en el navegador y se podía leer.</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Era el único defecto que comprometía cuentas ajenas, incluidas las de docentes y administradores.</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EV-DEF05-01.png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reproducción cruzada: Esteban Palencia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EV-DEF05-01.png</w:t>
            </w:r>
          </w:p>
          <w:p>
            <w:pPr>
              <w:jc w:val="center"/>
            </w:pPr>
            <w:r>
              <w:rPr>
                <w:b w:val="0"/>
                <w:i/>
                <w:color w:val="6B7280"/>
                <w:sz w:val="18"/>
              </w:rPr>
              <w:t>La toma Sebastián González González en Railway</w:t>
            </w:r>
          </w:p>
        </w:tc>
      </w:tr>
    </w:tbl>
    <w:p>
      <w:pPr>
        <w:spacing w:after="0"/>
      </w:pPr>
      <w:r>
        <w:rPr>
          <w:b w:val="0"/>
          <w:i w:val="0"/>
          <w:sz w:val="12"/>
        </w:rPr>
        <w:t xml:space="preserve"> </w:t>
      </w:r>
    </w:p>
    <w:p>
      <w:pPr>
        <w:pStyle w:val="Heading3"/>
      </w:pPr>
      <w:r>
        <w:t>DEF-06 · Una tutoría cancelada pasa a «completada» si el docente la marca como realizada por la API</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DEF-06</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Una tutoría cancelada pasa a «completada» si el docente la marca como realizada por la API</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tutoría del estudiante con un docente, programada a futuro y luego cancelada por el estudiante.</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sgarcia@amigo.edu.co, programar con María González Ramos una tutoría para dentro de una semana a las 10:00 y cancelarla. En la pestaña Red de F12, anotar el id de la tutoría (respuesta de GET /api/tutorias).</w:t>
            </w:r>
          </w:p>
          <w:p>
            <w:r>
              <w:rPr>
                <w:b w:val="0"/>
                <w:sz w:val="19"/>
              </w:rPr>
              <w:t>2. Cerrar sesión y entrar como mgonzalez@amigo.edu.co (contraseña 123456). Abrir la consola (F12).</w:t>
            </w:r>
          </w:p>
          <w:p>
            <w:r>
              <w:rPr>
                <w:b w:val="0"/>
                <w:sz w:val="19"/>
              </w:rPr>
              <w:t>3. Pegar fetch("/api/tutorias/ID/realizada",{method:"PATCH",headers:{Authorization:"Bearer "+localStorage.getItem("cp.token")}}).then(r=&gt;r.json()).then(console.log), cambiando ID por el número anotado.</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R6 (ciclo de vida de la tutoría): una tutoría cancelada no admite nuevas transiciones; el servidor rechaza el cambio y la tutoría sigue «cancelada».</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datos incorrectos en el historial y en las estadísticas; solo se llega por la API.</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Falsea los indicadores del docente y del administrador, pero hace falta conocimiento técnico para provocarlo.</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EV-DEF06-01.png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reproducción cruzada: Esteban Palencia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EV-DEF06-01.png</w:t>
            </w:r>
          </w:p>
          <w:p>
            <w:pPr>
              <w:jc w:val="center"/>
            </w:pPr>
            <w:r>
              <w:rPr>
                <w:b w:val="0"/>
                <w:i/>
                <w:color w:val="6B7280"/>
                <w:sz w:val="18"/>
              </w:rPr>
              <w:t>La toma Sebastián González González en Railway</w:t>
            </w:r>
          </w:p>
        </w:tc>
      </w:tr>
    </w:tbl>
    <w:p>
      <w:pPr>
        <w:spacing w:after="0"/>
      </w:pPr>
      <w:r>
        <w:rPr>
          <w:b w:val="0"/>
          <w:i w:val="0"/>
          <w:sz w:val="12"/>
        </w:rPr>
        <w:t xml:space="preserve"> </w:t>
      </w:r>
    </w:p>
    <w:p>
      <w:pPr>
        <w:pStyle w:val="Heading3"/>
      </w:pPr>
      <w:r>
        <w:t>DEF-07 · Las contraseñas se ven en claro en «Nuevo usuario» y «Editar usuario», y la primera trae «Cambiar123» escrita</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DEF-07</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Las contraseñas se ven en claro en «Nuevo usuario» y «Editar usuario», y la primera trae «Cambiar123» escrita</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en «Gestión de Usuarios».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abrir «Gestión de Usuarios».</w:t>
            </w:r>
          </w:p>
          <w:p>
            <w:r>
              <w:rPr>
                <w:b w:val="0"/>
                <w:sz w:val="19"/>
              </w:rPr>
              <w:t>2. Presionar «+ Nuevo Usuario» y mirar el campo «Contraseña».</w:t>
            </w:r>
          </w:p>
          <w:p>
            <w:r>
              <w:rPr>
                <w:b w:val="0"/>
                <w:sz w:val="19"/>
              </w:rPr>
              <w:t>3. Cerrar, editar un usuario y escribir una clave en «Nueva contraseña».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RNF05: las contraseñas no se muestran en texto plano en ningún momento.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una credencial a la vista de quien mire la pantalla, y las cuentas creadas sin cambiar ese valor comparten la misma clave inicial.</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RNF05 es de prioridad alta, el arreglo es cambiar el tipo del campo y es la pantalla que se proyecta en clase.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EV-DEF07-01.png (pendiente); EV-DEF07-02.png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reproducción cruzada: Sebastián González González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EV-DEF07-01.png</w:t>
            </w:r>
          </w:p>
          <w:p>
            <w:pPr>
              <w:jc w:val="center"/>
            </w:pPr>
            <w:r>
              <w:rPr>
                <w:b w:val="0"/>
                <w:i/>
                <w:color w:val="6B7280"/>
                <w:sz w:val="18"/>
              </w:rPr>
              <w:t>La toma Esteban Palencia en Railway</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EV-DEF07-02.png</w:t>
            </w:r>
          </w:p>
          <w:p>
            <w:pPr>
              <w:jc w:val="center"/>
            </w:pPr>
            <w:r>
              <w:rPr>
                <w:b w:val="0"/>
                <w:i/>
                <w:color w:val="6B7280"/>
                <w:sz w:val="18"/>
              </w:rPr>
              <w:t>La toma Esteban Palencia en Railway</w:t>
            </w:r>
          </w:p>
        </w:tc>
      </w:tr>
    </w:tbl>
    <w:p>
      <w:pPr>
        <w:spacing w:after="0"/>
      </w:pPr>
      <w:r>
        <w:rPr>
          <w:b w:val="0"/>
          <w:i w:val="0"/>
          <w:sz w:val="12"/>
        </w:rPr>
        <w:t xml:space="preserve"> </w:t>
      </w:r>
    </w:p>
    <w:p>
      <w:pPr>
        <w:pStyle w:val="Heading3"/>
      </w:pPr>
      <w:r>
        <w:t>DEF-08 · La regla de 24 horas para cancelar se calcula con 5 horas de diferencia: con 26 h de margen dice que faltan 21</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DEF-08</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regla de 24 horas para cancelar se calcula con 5 horas de diferencia: con 26 h de margen dice que faltan 21</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Una tutoría pendiente programada para mañana con 26 horas de margen.</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jperez@amigo.edu.co (contraseña 123456), a las 8:00 p. m., programar con Laura Vargas Suárez una tutoría para mañana a las 10:00 p. m. (26 horas de margen).</w:t>
            </w:r>
          </w:p>
          <w:p>
            <w:r>
              <w:rPr>
                <w:b w:val="0"/>
                <w:sz w:val="19"/>
              </w:rPr>
              <w:t>2. En «Mi Panel», ubicar esa tutoría y presionar «Cancelar».</w:t>
            </w:r>
          </w:p>
          <w:p>
            <w:r>
              <w:rPr>
                <w:b w:val="0"/>
                <w:sz w:val="19"/>
              </w:rPr>
              <w:t>3. En la pestaña Red de F12, abrir la petición PATCH …/cancelar y leer la respuesta.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Regla de antelación de R6 (CP-025): con 24 horas o más se permite cancelar.</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Una función principal aplica mal la regla a todos los usuarios; la alternativa es escribirle al docente.</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Pasa en toda cancelación hecha entre 24 y 29 horas antes de la tutoría.</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EV-CP025-C1-01.png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CP-025</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reproducción cruzada: Esteban Palencia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EV-CP025-C1-01.png</w:t>
            </w:r>
          </w:p>
          <w:p>
            <w:pPr>
              <w:jc w:val="center"/>
            </w:pPr>
            <w:r>
              <w:rPr>
                <w:b w:val="0"/>
                <w:i/>
                <w:color w:val="6B7280"/>
                <w:sz w:val="18"/>
              </w:rPr>
              <w:t>La toma Sebastián González González en Railway</w:t>
            </w:r>
          </w:p>
        </w:tc>
      </w:tr>
    </w:tbl>
    <w:p>
      <w:pPr>
        <w:spacing w:after="0"/>
      </w:pPr>
      <w:r>
        <w:rPr>
          <w:b w:val="0"/>
          <w:i w:val="0"/>
          <w:sz w:val="12"/>
        </w:rPr>
        <w:t xml:space="preserve"> </w:t>
      </w:r>
    </w:p>
    <w:p>
      <w:pPr>
        <w:pStyle w:val="Heading3"/>
      </w:pPr>
      <w:r>
        <w:t>DEF-09 · Un estudiante queda con dos tutorías a la misma fecha y hora con docentes distintos</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DEF-09</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Un estudiante queda con dos tutorías a la misma fecha y hora con docentes distintos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avargas@amigo.edu.co, sin tutorías en la fecha y hora elegidas.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avargas@amigo.edu.co, programar con Andrés López Castillo, fecha futura, 09:00.</w:t>
            </w:r>
          </w:p>
          <w:p>
            <w:r>
              <w:rPr>
                <w:b w:val="0"/>
                <w:sz w:val="19"/>
              </w:rPr>
              <w:t>2. Programar con Sandra Ríos Montoya, la misma fecha y la misma hora.</w:t>
            </w:r>
          </w:p>
          <w:p>
            <w:r>
              <w:rPr>
                <w:b w:val="0"/>
                <w:sz w:val="19"/>
              </w:rPr>
              <w:t>3. Abrir «Mi Panel».</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R5 valida el horario de los participantes: el sistema rechaza la segunda tutoría porque el estudiante ya está ocupado a esa hora.</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aunque el estudiante puede cancelar una de las dos con antelación.</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Le hace perder la cita a un docente; el choque del docente sí se valida, así que la corrección es repetir esa consulta para el estudiante.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EV-CP033-C1-01.png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CP-033</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reproducción cruzada: Sebastián González González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EV-CP033-C1-01.png</w:t>
            </w:r>
          </w:p>
          <w:p>
            <w:pPr>
              <w:jc w:val="center"/>
            </w:pPr>
            <w:r>
              <w:rPr>
                <w:b w:val="0"/>
                <w:i/>
                <w:color w:val="6B7280"/>
                <w:sz w:val="18"/>
              </w:rPr>
              <w:t>La toma Esteban Palencia en Railway</w:t>
            </w:r>
          </w:p>
        </w:tc>
      </w:tr>
    </w:tbl>
    <w:p>
      <w:pPr>
        <w:spacing w:after="0"/>
      </w:pPr>
      <w:r>
        <w:rPr>
          <w:b w:val="0"/>
          <w:i w:val="0"/>
          <w:sz w:val="12"/>
        </w:rPr>
        <w:t xml:space="preserve"> </w:t>
      </w:r>
    </w:p>
    <w:p>
      <w:pPr>
        <w:pStyle w:val="Heading3"/>
      </w:pPr>
      <w:r>
        <w:t>DEF-10 · La API guarda tutorías con fechas y horas que no existen («2027-13-45», «mañana», «25:99»)</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DEF-10</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API guarda tutorías con fechas y horas que no existen («2027-13-45», «mañana», «25:99»)</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con la consola del navegador abierta.</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Entrar como dmontoya@amigo.edu.co (contraseña 123456) y abrir «Programar Tutoría». En la pestaña Red, en la respuesta de GET /api/tutorias/docentes-disponibles, anotar el id de un docente.</w:t>
            </w:r>
          </w:p>
          <w:p>
            <w:r>
              <w:rPr>
                <w:b w:val="0"/>
                <w:sz w:val="19"/>
              </w:rPr>
              <w:t>2. En la consola (F12), pegar el comando de DEF-10 de pruebas-consola.md con ese docente_id, fecha «2027-13-45» y hora «09:00».</w:t>
            </w:r>
          </w:p>
          <w:p>
            <w:r>
              <w:rPr>
                <w:b w:val="0"/>
                <w:sz w:val="19"/>
              </w:rPr>
              <w:t>3. Repetirlo con fecha «mañana» y hora «25:99», y abrir «Mi Panel».</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R5: el servidor rechaza una fecha o una hora inválida con un mensaje claro.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Guarda datos que no existen y que después se muestran mal.</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Baja. Solo se llega por la API; la interfaz no deja escribir esas fechas.</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EV-DEF10-01.png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reproducción cruzada: Esteban Palencia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EV-DEF10-01.png</w:t>
            </w:r>
          </w:p>
          <w:p>
            <w:pPr>
              <w:jc w:val="center"/>
            </w:pPr>
            <w:r>
              <w:rPr>
                <w:b w:val="0"/>
                <w:i/>
                <w:color w:val="6B7280"/>
                <w:sz w:val="18"/>
              </w:rPr>
              <w:t>La toma Sebastián González González en Railway</w:t>
            </w:r>
          </w:p>
        </w:tc>
      </w:tr>
    </w:tbl>
    <w:p>
      <w:pPr>
        <w:spacing w:after="0"/>
      </w:pPr>
      <w:r>
        <w:rPr>
          <w:b w:val="0"/>
          <w:i w:val="0"/>
          <w:sz w:val="12"/>
        </w:rPr>
        <w:t xml:space="preserve"> </w:t>
      </w:r>
    </w:p>
    <w:p>
      <w:pPr>
        <w:pStyle w:val="Heading3"/>
      </w:pPr>
      <w:r>
        <w:t>DEF-11 · El filtro «Activos» muestra cuentas inactivas y oculta a los estudiantes activos que están en alerta</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DEF-11</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filtro «Activos» muestra cuentas inactivas y oculta a los estudiantes activos que están en alerta</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cuenta vosorio@amigo.edu.co desactivada. Estudiantes de semilla con promedio menor que 3,0 activos.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desactivar a Valentina Osorio.</w:t>
            </w:r>
          </w:p>
          <w:p>
            <w:r>
              <w:rPr>
                <w:b w:val="0"/>
                <w:sz w:val="19"/>
              </w:rPr>
              <w:t>2. Abrir «Gestión de Usuarios».</w:t>
            </w:r>
          </w:p>
          <w:p>
            <w:r>
              <w:rPr>
                <w:b w:val="0"/>
                <w:sz w:val="19"/>
              </w:rPr>
              <w:t>3. Elegir «Estudiantes» en rol y «Activos» en estado.</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RF049 y CP-031: la tabla muestra solo los estudiantes con la cuenta activa y el contador coincide con las filas.</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del filtro es incorrecto; el administrador puede revisar la tabla completa a mano.</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Justo los estudiantes en alerta son los que el administrador más necesita encontrar.</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EV-CP031-C1-01.png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CP-031</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reproducción cruzada: Esteban Palencia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EV-CP031-C1-01.png</w:t>
            </w:r>
          </w:p>
          <w:p>
            <w:pPr>
              <w:jc w:val="center"/>
            </w:pPr>
            <w:r>
              <w:rPr>
                <w:b w:val="0"/>
                <w:i/>
                <w:color w:val="6B7280"/>
                <w:sz w:val="18"/>
              </w:rPr>
              <w:t>La toma Sebastián González González en Railway</w:t>
            </w:r>
          </w:p>
        </w:tc>
      </w:tr>
    </w:tbl>
    <w:p>
      <w:pPr>
        <w:spacing w:after="0"/>
      </w:pPr>
      <w:r>
        <w:rPr>
          <w:b w:val="0"/>
          <w:i w:val="0"/>
          <w:sz w:val="12"/>
        </w:rPr>
        <w:t xml:space="preserve"> </w:t>
      </w:r>
    </w:p>
    <w:p>
      <w:pPr>
        <w:pStyle w:val="Heading3"/>
      </w:pPr>
      <w:r>
        <w:t>DEF-12 · La auditoría y el historial de notificaciones muestran la hora 5 horas adelantada</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DEF-12</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auditoría y el historial de notificaciones muestran la hora 5 horas adelantada</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Un reloj a la vista con la hora de Colombia.</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administrador y anotar la hora real.</w:t>
            </w:r>
          </w:p>
          <w:p>
            <w:r>
              <w:rPr>
                <w:b w:val="0"/>
                <w:sz w:val="19"/>
              </w:rPr>
              <w:t>2. Abrir la tarjeta «Auditoría» y mirar la primera fila (evento «Login»).</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CP-029 y R8: el evento queda con la fecha y la hora en que ocurrió, porque la auditoría es la evidencia ante un incidente.</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en una función secundaria; el evento sí queda registrado.</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Tiene la misma causa que DEF-08, así que conviene corregirlos juntos.</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EV-CP029-C1-01.png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CP-029</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reproducción cruzada: Esteban Palencia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EV-CP029-C1-01.png</w:t>
            </w:r>
          </w:p>
          <w:p>
            <w:pPr>
              <w:jc w:val="center"/>
            </w:pPr>
            <w:r>
              <w:rPr>
                <w:b w:val="0"/>
                <w:i/>
                <w:color w:val="6B7280"/>
                <w:sz w:val="18"/>
              </w:rPr>
              <w:t>La toma Sebastián González González en Railway</w:t>
            </w:r>
          </w:p>
        </w:tc>
      </w:tr>
    </w:tbl>
    <w:p>
      <w:pPr>
        <w:spacing w:after="0"/>
      </w:pPr>
      <w:r>
        <w:rPr>
          <w:b w:val="0"/>
          <w:i w:val="0"/>
          <w:sz w:val="12"/>
        </w:rPr>
        <w:t xml:space="preserve"> </w:t>
      </w:r>
    </w:p>
    <w:p>
      <w:pPr>
        <w:pStyle w:val="Heading3"/>
      </w:pPr>
      <w:r>
        <w:t>DEF-13 · Los mensajes emergentes se generan pero nunca se ven: el usuario no recibe confirmaciones ni errores</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DEF-13</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Los mensajes emergentes se generan pero nunca se ven: el usuario no recibe confirmaciones ni errores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con una tutoría pendiente que ocurre dentro de menos de 24 horas.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 con una tutoría que ocurre dentro de menos de 24 horas, presionar «Cancelar».</w:t>
            </w:r>
          </w:p>
          <w:p>
            <w:r>
              <w:rPr>
                <w:b w:val="0"/>
                <w:sz w:val="19"/>
              </w:rPr>
              <w:t>2. Mirar la esquina inferior derecha de la pantalla.</w:t>
            </w:r>
          </w:p>
          <w:p>
            <w:r>
              <w:rPr>
                <w:b w:val="0"/>
                <w:sz w:val="19"/>
              </w:rPr>
              <w:t>3. Con F12, inspeccionar el elemento #tostada.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RF028: el sistema muestra un mensaje emergente al completar cualquier acción, clasificado por tipo y con desaparición automática.</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Cada acción se acepta o se rechaza bien en el servidor, pero el usuario se queda sin saber qué pasó ni por qué.</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Afecta a todos los usuarios en todas las pantallas y se corrige cambiando el nombre de una clase.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EV-CP016-C1-01.png (pendiente); EV-CP024-C1-01.png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CP-016 · CP-024</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reproducción cruzada: Esteban Palencia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EV-CP016-C1-01.png</w:t>
            </w:r>
          </w:p>
          <w:p>
            <w:pPr>
              <w:jc w:val="center"/>
            </w:pPr>
            <w:r>
              <w:rPr>
                <w:b w:val="0"/>
                <w:i/>
                <w:color w:val="6B7280"/>
                <w:sz w:val="18"/>
              </w:rPr>
              <w:t>La toma Sebastián González González en Railway</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EV-CP024-C1-01.png</w:t>
            </w:r>
          </w:p>
          <w:p>
            <w:pPr>
              <w:jc w:val="center"/>
            </w:pPr>
            <w:r>
              <w:rPr>
                <w:b w:val="0"/>
                <w:i/>
                <w:color w:val="6B7280"/>
                <w:sz w:val="18"/>
              </w:rPr>
              <w:t>La toma Sebastián González González en Railway</w:t>
            </w:r>
          </w:p>
        </w:tc>
      </w:tr>
    </w:tbl>
    <w:p>
      <w:pPr>
        <w:spacing w:after="0"/>
      </w:pPr>
      <w:r>
        <w:rPr>
          <w:b w:val="0"/>
          <w:i w:val="0"/>
          <w:sz w:val="12"/>
        </w:rPr>
        <w:t xml:space="preserve"> </w:t>
      </w:r>
    </w:p>
    <w:p>
      <w:pPr>
        <w:pStyle w:val="Heading3"/>
      </w:pPr>
      <w:r>
        <w:t>DEF-14 · El estudiante que deja vacío el promedio queda con 0 y recibe alertas académicas, aunque su panel dice «Sin alertas»</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DEF-14</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estudiante que deja vacío el promedio queda con 0 y recibe alertas académicas, aunque su panel dice «Sin alertas»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cuenta nueva de estudiante.</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Registrar la cuenta sin.promedio1@amigo.edu.co (nombres «Sin», apellidos «Promedio», contraseña Password123, rol estudiante). En «Completar perfil» poner documento 1091234567, Ingeniería de Sistemas, semestre 1 y teléfono 3001234567, dejar vacío «Promedio» y guardar.</w:t>
            </w:r>
          </w:p>
          <w:p>
            <w:r>
              <w:rPr>
                <w:b w:val="0"/>
                <w:sz w:val="19"/>
              </w:rPr>
              <w:t>2. Como administrador, en «Notificaciones», enviar a «Todos los estudiantes en alerta» el asunto «Seguimiento académico» con el mensaje «Acércate a tu tutor».</w:t>
            </w:r>
          </w:p>
          <w:p>
            <w:r>
              <w:rPr>
                <w:b w:val="0"/>
                <w:sz w:val="19"/>
              </w:rPr>
              <w:t>3. Entrar con sin.promedio1@amigo.edu.co, mirar el recuadro «Alertas» del panel y abrir la campana (haciendo clic en el borde del ícono, no sobre el número rojo).</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RRN07: solo queda en alerta el estudiante con promedio acumulado inferior a 3,0; quien no ha registrado promedio no tiene uno.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y mete al estudiante en un grupo al que no pertenece.</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Afecta a todo estudiante nuevo que todavía no tiene promedio, por ejemplo los de primer semestre.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EV-DEF14-01.png (pendiente); EV-DEF14-02.png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reproducción cruzada: Sebastián González González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EV-DEF14-01.png</w:t>
            </w:r>
          </w:p>
          <w:p>
            <w:pPr>
              <w:jc w:val="center"/>
            </w:pPr>
            <w:r>
              <w:rPr>
                <w:b w:val="0"/>
                <w:i/>
                <w:color w:val="6B7280"/>
                <w:sz w:val="18"/>
              </w:rPr>
              <w:t>La toma Esteban Palencia en Railway</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EV-DEF14-02.png</w:t>
            </w:r>
          </w:p>
          <w:p>
            <w:pPr>
              <w:jc w:val="center"/>
            </w:pPr>
            <w:r>
              <w:rPr>
                <w:b w:val="0"/>
                <w:i/>
                <w:color w:val="6B7280"/>
                <w:sz w:val="18"/>
              </w:rPr>
              <w:t>La toma Esteban Palencia en Railway</w:t>
            </w:r>
          </w:p>
        </w:tc>
      </w:tr>
    </w:tbl>
    <w:p>
      <w:pPr>
        <w:spacing w:after="0"/>
      </w:pPr>
      <w:r>
        <w:rPr>
          <w:b w:val="0"/>
          <w:i w:val="0"/>
          <w:sz w:val="12"/>
        </w:rPr>
        <w:t xml:space="preserve"> </w:t>
      </w:r>
    </w:p>
    <w:p>
      <w:pPr>
        <w:pStyle w:val="Heading1"/>
        <w:pageBreakBefore/>
      </w:pPr>
      <w:r>
        <w:t>Anexo D. Comandos para la consola del navegador (F12)</w:t>
      </w:r>
    </w:p>
    <w:p>
      <w:pPr>
        <w:spacing w:after="120"/>
      </w:pPr>
      <w:r>
        <w:rPr>
          <w:b w:val="0"/>
          <w:i w:val="0"/>
          <w:sz w:val="21"/>
        </w:rPr>
        <w:t>Estas son las pruebas que se hacen desde la consola del navegador. En cinco se pega un fetch(): cuatro con el token de la sesión y el de CP-008 sin sesión, como lo haría un visitante. En la sexta (DEF-13) se inspecciona el elemento del mensaje emergente. Van con el comando exacto para copiar y pegar; la captura de cada una es la de su ejecución en Railway, con la consola abierta y la respuesta a la vista.</w:t>
      </w:r>
    </w:p>
    <w:p>
      <w:pPr>
        <w:spacing w:after="120"/>
      </w:pPr>
      <w:r>
        <w:rPr>
          <w:b w:val="0"/>
          <w:i/>
          <w:sz w:val="20"/>
        </w:rPr>
        <w:t>En DEF-06 hay que cambiar ID por el número de una tutoría cancelada (se ve en la pestaña Red) y entrar como su docente; en DEF-10, docente_id tiene que ser el de un docente activo. Firefox pide escribir «permitir pegar» antes de dejar pegar en la consola, y Chrome «allow pasting».</w:t>
      </w:r>
    </w:p>
    <w:p>
      <w:pPr>
        <w:pStyle w:val="Heading3"/>
      </w:pPr>
      <w:r>
        <w:t>CP-008 · Rechazo de registro con rol de administrador</w:t>
      </w:r>
    </w:p>
    <w:p>
      <w:pPr>
        <w:spacing w:after="60"/>
      </w:pPr>
      <w:r>
        <w:rPr>
          <w:b w:val="0"/>
          <w:i w:val="0"/>
          <w:sz w:val="21"/>
        </w:rPr>
        <w:t>Un visitante intenta registrarse como administrador enviando la petición a mano.</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fetch("/api/auth/registro",{method:"POST",headers:{</w:t>
            </w:r>
          </w:p>
          <w:p>
            <w:pPr>
              <w:spacing w:after="0" w:line="240" w:lineRule="auto"/>
            </w:pPr>
            <w:r>
              <w:rPr>
                <w:rFonts w:ascii="Consolas" w:hAnsi="Consolas"/>
                <w:color w:val="E8EAED"/>
                <w:sz w:val="18"/>
              </w:rPr>
              <w:t xml:space="preserve">  "Content-Type":"application/json"},</w:t>
            </w:r>
          </w:p>
          <w:p>
            <w:pPr>
              <w:spacing w:after="0" w:line="240" w:lineRule="auto"/>
            </w:pPr>
            <w:r>
              <w:rPr>
                <w:rFonts w:ascii="Consolas" w:hAnsi="Consolas"/>
                <w:color w:val="E8EAED"/>
                <w:sz w:val="18"/>
              </w:rPr>
              <w:t xml:space="preserve">  body:JSON.stringify({nombres:"Intruso",apellidos:"Prueba",</w:t>
            </w:r>
          </w:p>
          <w:p>
            <w:pPr>
              <w:spacing w:after="0" w:line="240" w:lineRule="auto"/>
            </w:pPr>
            <w:r>
              <w:rPr>
                <w:rFonts w:ascii="Consolas" w:hAnsi="Consolas"/>
                <w:color w:val="E8EAED"/>
                <w:sz w:val="18"/>
              </w:rPr>
              <w:t xml:space="preserve">  correo:"admin.consola@amigo.edu.co",contrasena:"Password123",</w:t>
            </w:r>
          </w:p>
          <w:p>
            <w:pPr>
              <w:spacing w:after="0" w:line="240" w:lineRule="auto"/>
            </w:pPr>
            <w:r>
              <w:rPr>
                <w:rFonts w:ascii="Consolas" w:hAnsi="Consolas"/>
                <w:color w:val="E8EAED"/>
                <w:sz w:val="18"/>
              </w:rPr>
              <w:t xml:space="preserve">  rol:"admin"})}).then(r=&gt;r.json()).then(console.log)</w:t>
            </w:r>
          </w:p>
        </w:tc>
      </w:tr>
    </w:tbl>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R1 · RRN02</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"Rol inválido"} y la pestaña Red, el código 400. No se crea la cuenta.</w:t>
            </w:r>
          </w:p>
        </w:tc>
      </w:tr>
      <w:tr>
        <w:trPr>
          <w:cantSplit w:val="true"/>
        </w:trPr>
        <w:tc>
          <w:tcPr>
            <w:tcW w:type="dxa" w:w="2381"/>
            <w:shd w:val="clear" w:color="auto" w:fill="D7EDEA"/>
            <w:tcMar>
              <w:top w:w="40" w:type="dxa"/>
              <w:bottom w:w="40" w:type="dxa"/>
              <w:start w:w="80" w:type="dxa"/>
              <w:end w:w="80" w:type="dxa"/>
            </w:tcMar>
          </w:tcPr>
          <w:p>
            <w:r/>
            <w:r>
              <w:rPr>
                <w:b/>
                <w:sz w:val="19"/>
              </w:rPr>
              <w:t>Captura</w:t>
            </w:r>
          </w:p>
        </w:tc>
        <w:tc>
          <w:tcPr>
            <w:tcW w:type="dxa" w:w="7087"/>
            <w:tcMar>
              <w:top w:w="40" w:type="dxa"/>
              <w:bottom w:w="40" w:type="dxa"/>
              <w:start w:w="80" w:type="dxa"/>
              <w:end w:w="80" w:type="dxa"/>
            </w:tcMar>
          </w:tcPr>
          <w:p>
            <w:r/>
            <w:r>
              <w:rPr>
                <w:b w:val="0"/>
                <w:sz w:val="19"/>
              </w:rPr>
              <w:t>EV-CP008-C1-01.png (pendiente); EV-CP008-C2-01.png (pendiente)</w:t>
            </w:r>
          </w:p>
        </w:tc>
      </w:tr>
    </w:tbl>
    <w:p>
      <w:pPr>
        <w:spacing w:after="0"/>
      </w:pPr>
      <w:r>
        <w:rPr>
          <w:b w:val="0"/>
          <w:i w:val="0"/>
          <w:sz w:val="12"/>
        </w:rPr>
        <w:t xml:space="preserve"> </w:t>
      </w:r>
    </w:p>
    <w:p>
      <w:pPr>
        <w:pStyle w:val="Heading3"/>
      </w:pPr>
      <w:r>
        <w:t>CP-018 · Un estudiante no puede guardar un perfil de docente</w:t>
      </w:r>
    </w:p>
    <w:p>
      <w:pPr>
        <w:spacing w:after="60"/>
      </w:pPr>
      <w:r>
        <w:rPr>
          <w:b w:val="0"/>
          <w:i w:val="0"/>
          <w:sz w:val="21"/>
        </w:rPr>
        <w:t>Un estudiante autenticado intenta usar el endpoint de perfil de docente (control de acceso por rol).</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fetch("/api/perfil/docente",{method:"POST",headers:{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body:JSON.stringify({cedula:"12345",facultad:"Ingenierías"})})</w:t>
            </w:r>
          </w:p>
          <w:p>
            <w:pPr>
              <w:spacing w:after="0" w:line="240" w:lineRule="auto"/>
            </w:pPr>
            <w:r>
              <w:rPr>
                <w:rFonts w:ascii="Consolas" w:hAnsi="Consolas"/>
                <w:color w:val="E8EAED"/>
                <w:sz w:val="18"/>
              </w:rPr>
              <w:t xml:space="preserve">  .then(r=&gt;r.json()).then(console.log)</w:t>
            </w:r>
          </w:p>
        </w:tc>
      </w:tr>
    </w:tbl>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R4 · RRN05</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"No tienes permiso para esto"} y la pestaña Red, el código 403. No se crea ningún perfil de docente.</w:t>
            </w:r>
          </w:p>
        </w:tc>
      </w:tr>
      <w:tr>
        <w:trPr>
          <w:cantSplit w:val="true"/>
        </w:trPr>
        <w:tc>
          <w:tcPr>
            <w:tcW w:type="dxa" w:w="2381"/>
            <w:shd w:val="clear" w:color="auto" w:fill="D7EDEA"/>
            <w:tcMar>
              <w:top w:w="40" w:type="dxa"/>
              <w:bottom w:w="40" w:type="dxa"/>
              <w:start w:w="80" w:type="dxa"/>
              <w:end w:w="80" w:type="dxa"/>
            </w:tcMar>
          </w:tcPr>
          <w:p>
            <w:r/>
            <w:r>
              <w:rPr>
                <w:b/>
                <w:sz w:val="19"/>
              </w:rPr>
              <w:t>Captura</w:t>
            </w:r>
          </w:p>
        </w:tc>
        <w:tc>
          <w:tcPr>
            <w:tcW w:type="dxa" w:w="7087"/>
            <w:tcMar>
              <w:top w:w="40" w:type="dxa"/>
              <w:bottom w:w="40" w:type="dxa"/>
              <w:start w:w="80" w:type="dxa"/>
              <w:end w:w="80" w:type="dxa"/>
            </w:tcMar>
          </w:tcPr>
          <w:p>
            <w:r/>
            <w:r>
              <w:rPr>
                <w:b w:val="0"/>
                <w:sz w:val="19"/>
              </w:rPr>
              <w:t>EV-CP018-C1-01.png (pendiente); EV-CP018-C2-01.png (pendiente)</w:t>
            </w:r>
          </w:p>
        </w:tc>
      </w:tr>
    </w:tbl>
    <w:p>
      <w:pPr>
        <w:spacing w:after="0"/>
      </w:pPr>
      <w:r>
        <w:rPr>
          <w:b w:val="0"/>
          <w:i w:val="0"/>
          <w:sz w:val="12"/>
        </w:rPr>
        <w:t xml:space="preserve"> </w:t>
      </w:r>
    </w:p>
    <w:p>
      <w:pPr>
        <w:pStyle w:val="Heading3"/>
      </w:pPr>
      <w:r>
        <w:t>CP-021 · Rechazo de tutoría con docente inexistente</w:t>
      </w:r>
    </w:p>
    <w:p>
      <w:pPr>
        <w:spacing w:after="60"/>
      </w:pPr>
      <w:r>
        <w:rPr>
          <w:b w:val="0"/>
          <w:i w:val="0"/>
          <w:sz w:val="21"/>
        </w:rPr>
        <w:t>Se programa una tutoría con un docente que no existe; el servidor debe responder 404 sin caerse.</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body:JSON.stringify({docente_id:999999,</w:t>
            </w:r>
          </w:p>
          <w:p>
            <w:pPr>
              <w:spacing w:after="0" w:line="240" w:lineRule="auto"/>
            </w:pPr>
            <w:r>
              <w:rPr>
                <w:rFonts w:ascii="Consolas" w:hAnsi="Consolas"/>
                <w:color w:val="E8EAED"/>
                <w:sz w:val="18"/>
              </w:rPr>
              <w:t xml:space="preserve">  asignatura:"Cálculo Diferencial",modalidad:"Virtual",</w:t>
            </w:r>
          </w:p>
          <w:p>
            <w:pPr>
              <w:spacing w:after="0" w:line="240" w:lineRule="auto"/>
            </w:pPr>
            <w:r>
              <w:rPr>
                <w:rFonts w:ascii="Consolas" w:hAnsi="Consolas"/>
                <w:color w:val="E8EAED"/>
                <w:sz w:val="18"/>
              </w:rPr>
              <w:t xml:space="preserve">  fecha:"2027-02-15",hora:"10:00"})}).then(r=&gt;r.json()).then(console.log)</w:t>
            </w:r>
          </w:p>
        </w:tc>
      </w:tr>
    </w:tbl>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R5 · R-03</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"Docente no encontrado o inactivo"} y la pestaña Red, el código 404. Al recargar, la página carga normal: el servidor sigue arriba (no hay error 500).</w:t>
            </w:r>
          </w:p>
        </w:tc>
      </w:tr>
      <w:tr>
        <w:trPr>
          <w:cantSplit w:val="true"/>
        </w:trPr>
        <w:tc>
          <w:tcPr>
            <w:tcW w:type="dxa" w:w="2381"/>
            <w:shd w:val="clear" w:color="auto" w:fill="D7EDEA"/>
            <w:tcMar>
              <w:top w:w="40" w:type="dxa"/>
              <w:bottom w:w="40" w:type="dxa"/>
              <w:start w:w="80" w:type="dxa"/>
              <w:end w:w="80" w:type="dxa"/>
            </w:tcMar>
          </w:tcPr>
          <w:p>
            <w:r/>
            <w:r>
              <w:rPr>
                <w:b/>
                <w:sz w:val="19"/>
              </w:rPr>
              <w:t>Captura</w:t>
            </w:r>
          </w:p>
        </w:tc>
        <w:tc>
          <w:tcPr>
            <w:tcW w:type="dxa" w:w="7087"/>
            <w:tcMar>
              <w:top w:w="40" w:type="dxa"/>
              <w:bottom w:w="40" w:type="dxa"/>
              <w:start w:w="80" w:type="dxa"/>
              <w:end w:w="80" w:type="dxa"/>
            </w:tcMar>
          </w:tcPr>
          <w:p>
            <w:r/>
            <w:r>
              <w:rPr>
                <w:b w:val="0"/>
                <w:sz w:val="19"/>
              </w:rPr>
              <w:t>EV-CP021-C1-01.png (pendiente); EV-CP021-C2-01.png (pendiente)</w:t>
            </w:r>
          </w:p>
        </w:tc>
      </w:tr>
    </w:tbl>
    <w:p>
      <w:pPr>
        <w:spacing w:after="0"/>
      </w:pPr>
      <w:r>
        <w:rPr>
          <w:b w:val="0"/>
          <w:i w:val="0"/>
          <w:sz w:val="12"/>
        </w:rPr>
        <w:t xml:space="preserve"> </w:t>
      </w:r>
    </w:p>
    <w:p>
      <w:pPr>
        <w:pStyle w:val="Heading3"/>
      </w:pPr>
      <w:r>
        <w:t>DEF-06 · Una tutoría cancelada se marca «completada» por la API</w:t>
      </w:r>
    </w:p>
    <w:p>
      <w:pPr>
        <w:spacing w:after="60"/>
      </w:pPr>
      <w:r>
        <w:rPr>
          <w:b w:val="0"/>
          <w:i w:val="0"/>
          <w:sz w:val="21"/>
        </w:rPr>
        <w:t>Una tutoría ya cancelada no debería admitir nuevas transiciones; por la API se puede marcar «realizada».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fetch("/api/tutorias/ID/realizada",{method:"PATCH",headers:{Authorization:"Bearer "+localStorage.getItem("cp.token")}}).then(r=&gt;r.json()).then(console.log)</w:t>
            </w:r>
          </w:p>
        </w:tc>
      </w:tr>
    </w:tbl>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R6</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R6: una tutoría cancelada no admite nuevas transiciones. El servidor rechaza el cambio con un error y la tutoría sigue «cancelada».</w:t>
            </w:r>
          </w:p>
        </w:tc>
      </w:tr>
      <w:tr>
        <w:trPr>
          <w:cantSplit w:val="true"/>
        </w:trPr>
        <w:tc>
          <w:tcPr>
            <w:tcW w:type="dxa" w:w="2381"/>
            <w:shd w:val="clear" w:color="auto" w:fill="D7EDEA"/>
            <w:tcMar>
              <w:top w:w="40" w:type="dxa"/>
              <w:bottom w:w="40" w:type="dxa"/>
              <w:start w:w="80" w:type="dxa"/>
              <w:end w:w="80" w:type="dxa"/>
            </w:tcMar>
          </w:tcPr>
          <w:p>
            <w:r/>
            <w:r>
              <w:rPr>
                <w:b/>
                <w:sz w:val="19"/>
              </w:rPr>
              <w:t>Captura</w:t>
            </w:r>
          </w:p>
        </w:tc>
        <w:tc>
          <w:tcPr>
            <w:tcW w:type="dxa" w:w="7087"/>
            <w:tcMar>
              <w:top w:w="40" w:type="dxa"/>
              <w:bottom w:w="40" w:type="dxa"/>
              <w:start w:w="80" w:type="dxa"/>
              <w:end w:w="80" w:type="dxa"/>
            </w:tcMar>
          </w:tcPr>
          <w:p>
            <w:r/>
            <w:r>
              <w:rPr>
                <w:b w:val="0"/>
                <w:sz w:val="19"/>
              </w:rPr>
              <w:t>EV-DEF06-01.png (pendiente)</w:t>
            </w:r>
          </w:p>
        </w:tc>
      </w:tr>
    </w:tbl>
    <w:p>
      <w:pPr>
        <w:spacing w:after="0"/>
      </w:pPr>
      <w:r>
        <w:rPr>
          <w:b w:val="0"/>
          <w:i w:val="0"/>
          <w:sz w:val="12"/>
        </w:rPr>
        <w:t xml:space="preserve"> </w:t>
      </w:r>
    </w:p>
    <w:p>
      <w:pPr>
        <w:pStyle w:val="Heading3"/>
      </w:pPr>
      <w:r>
        <w:t>DEF-10 · La API guarda tutorías con fechas y horas que no existen</w:t>
      </w:r>
    </w:p>
    <w:p>
      <w:pPr>
        <w:spacing w:after="60"/>
      </w:pPr>
      <w:r>
        <w:rPr>
          <w:b w:val="0"/>
          <w:i w:val="0"/>
          <w:sz w:val="21"/>
        </w:rPr>
        <w:t>El servidor no valida que la fecha y la hora existan; acepta «2027-13-45» y «25:99».</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body:JSON.stringify({docente_id:9,asignatura:"Cálculo Diferencial",</w:t>
            </w:r>
          </w:p>
          <w:p>
            <w:pPr>
              <w:spacing w:after="0" w:line="240" w:lineRule="auto"/>
            </w:pPr>
            <w:r>
              <w:rPr>
                <w:rFonts w:ascii="Consolas" w:hAnsi="Consolas"/>
                <w:color w:val="E8EAED"/>
                <w:sz w:val="18"/>
              </w:rPr>
              <w:t xml:space="preserve">  modalidad:"Virtual",fecha:"2027-13-45",hora:"25:99"})})</w:t>
            </w:r>
          </w:p>
          <w:p>
            <w:pPr>
              <w:spacing w:after="0" w:line="240" w:lineRule="auto"/>
            </w:pPr>
            <w:r>
              <w:rPr>
                <w:rFonts w:ascii="Consolas" w:hAnsi="Consolas"/>
                <w:color w:val="E8EAED"/>
                <w:sz w:val="18"/>
              </w:rPr>
              <w:t xml:space="preserve">  .then(r=&gt;r.json()).then(console.log)</w:t>
            </w:r>
          </w:p>
        </w:tc>
      </w:tr>
    </w:tbl>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R5</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R5: el servidor rechaza una fecha o una hora que no existen (código 400 con un mensaje claro) y no guarda la tutoría.</w:t>
            </w:r>
          </w:p>
        </w:tc>
      </w:tr>
      <w:tr>
        <w:trPr>
          <w:cantSplit w:val="true"/>
        </w:trPr>
        <w:tc>
          <w:tcPr>
            <w:tcW w:type="dxa" w:w="2381"/>
            <w:shd w:val="clear" w:color="auto" w:fill="D7EDEA"/>
            <w:tcMar>
              <w:top w:w="40" w:type="dxa"/>
              <w:bottom w:w="40" w:type="dxa"/>
              <w:start w:w="80" w:type="dxa"/>
              <w:end w:w="80" w:type="dxa"/>
            </w:tcMar>
          </w:tcPr>
          <w:p>
            <w:r/>
            <w:r>
              <w:rPr>
                <w:b/>
                <w:sz w:val="19"/>
              </w:rPr>
              <w:t>Captura</w:t>
            </w:r>
          </w:p>
        </w:tc>
        <w:tc>
          <w:tcPr>
            <w:tcW w:type="dxa" w:w="7087"/>
            <w:tcMar>
              <w:top w:w="40" w:type="dxa"/>
              <w:bottom w:w="40" w:type="dxa"/>
              <w:start w:w="80" w:type="dxa"/>
              <w:end w:w="80" w:type="dxa"/>
            </w:tcMar>
          </w:tcPr>
          <w:p>
            <w:r/>
            <w:r>
              <w:rPr>
                <w:b w:val="0"/>
                <w:sz w:val="19"/>
              </w:rPr>
              <w:t>EV-DEF10-01.png (pendiente)</w:t>
            </w:r>
          </w:p>
        </w:tc>
      </w:tr>
    </w:tbl>
    <w:p>
      <w:pPr>
        <w:spacing w:after="0"/>
      </w:pPr>
      <w:r>
        <w:rPr>
          <w:b w:val="0"/>
          <w:i w:val="0"/>
          <w:sz w:val="12"/>
        </w:rPr>
        <w:t xml:space="preserve"> </w:t>
      </w:r>
    </w:p>
    <w:p>
      <w:pPr>
        <w:pStyle w:val="Heading3"/>
      </w:pPr>
      <w:r>
        <w:t>DEF-13 · Los mensajes emergentes se generan pero nunca se ven</w:t>
      </w:r>
    </w:p>
    <w:p>
      <w:pPr>
        <w:spacing w:after="60"/>
      </w:pPr>
      <w:r>
        <w:rPr>
          <w:b w:val="0"/>
          <w:i w:val="0"/>
          <w:sz w:val="21"/>
        </w:rPr>
        <w:t>Justo después de una acción que muestra un mensaje (cancelar una tutoría con menos de 24 horas), se inspecciona el elemento #tostada desde la consola, que es el paso 3 del reporte.</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const t = document.getElementById("tostada");</w:t>
            </w:r>
          </w:p>
          <w:p>
            <w:pPr>
              <w:spacing w:after="0" w:line="240" w:lineRule="auto"/>
            </w:pPr>
            <w:r>
              <w:rPr>
                <w:rFonts w:ascii="Consolas" w:hAnsi="Consolas"/>
                <w:color w:val="E8EAED"/>
                <w:sz w:val="18"/>
              </w:rPr>
              <w:t>console.log(t.textContent, "|", t.className,</w:t>
            </w:r>
          </w:p>
          <w:p>
            <w:pPr>
              <w:spacing w:after="0" w:line="240" w:lineRule="auto"/>
            </w:pPr>
            <w:r>
              <w:rPr>
                <w:rFonts w:ascii="Consolas" w:hAnsi="Consolas"/>
                <w:color w:val="E8EAED"/>
                <w:sz w:val="18"/>
              </w:rPr>
              <w:t xml:space="preserve">  "| opacidad:", getComputedStyle(t).opacity)</w:t>
            </w:r>
          </w:p>
        </w:tc>
      </w:tr>
    </w:tbl>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RF028 · transversal</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RF028: el mensaje emergente se ve en pantalla (opacidad 1) y después desaparece solo.</w:t>
            </w:r>
          </w:p>
        </w:tc>
      </w:tr>
      <w:tr>
        <w:trPr>
          <w:cantSplit w:val="true"/>
        </w:trPr>
        <w:tc>
          <w:tcPr>
            <w:tcW w:type="dxa" w:w="2381"/>
            <w:shd w:val="clear" w:color="auto" w:fill="D7EDEA"/>
            <w:tcMar>
              <w:top w:w="40" w:type="dxa"/>
              <w:bottom w:w="40" w:type="dxa"/>
              <w:start w:w="80" w:type="dxa"/>
              <w:end w:w="80" w:type="dxa"/>
            </w:tcMar>
          </w:tcPr>
          <w:p>
            <w:r/>
            <w:r>
              <w:rPr>
                <w:b/>
                <w:sz w:val="19"/>
              </w:rPr>
              <w:t>Captura</w:t>
            </w:r>
          </w:p>
        </w:tc>
        <w:tc>
          <w:tcPr>
            <w:tcW w:type="dxa" w:w="7087"/>
            <w:tcMar>
              <w:top w:w="40" w:type="dxa"/>
              <w:bottom w:w="40" w:type="dxa"/>
              <w:start w:w="80" w:type="dxa"/>
              <w:end w:w="80" w:type="dxa"/>
            </w:tcMar>
          </w:tcPr>
          <w:p>
            <w:r/>
            <w:r>
              <w:rPr>
                <w:b w:val="0"/>
                <w:sz w:val="19"/>
              </w:rPr>
              <w:t>EV-CP024-C1-01.png (pendiente)</w:t>
            </w:r>
          </w:p>
        </w:tc>
      </w:tr>
    </w:tbl>
    <w:p>
      <w:pPr>
        <w:pStyle w:val="Heading1"/>
        <w:pageBreakBefore/>
      </w:pPr>
      <w:r>
        <w:t>Anexo E. Evidencia de cada ejecución (ciclos 1 y 2)</w:t>
      </w:r>
    </w:p>
    <w:p>
      <w:pPr>
        <w:spacing w:after="120"/>
      </w:pPr>
      <w:r>
        <w:rPr>
          <w:b w:val="0"/>
          <w:i w:val="0"/>
          <w:sz w:val="21"/>
        </w:rPr>
        <w:t>Aquí van las capturas de cada ejecución en Railway, en el orden de la suite. En cada una se ven la barra de direcciones y la hora de Windows; las de consola muestran el comando y la respuesta. Cuando una captura ya está debajo del reporte de su defecto (Anexo C), aquí solo se dice en qué figura verla, y las que todavía faltan están en la tabla que sigue.</w:t>
      </w:r>
    </w:p>
    <w:p>
      <w:pPr>
        <w:spacing w:after="40"/>
      </w:pPr>
      <w:r>
        <w:rPr>
          <w:b/>
          <w:i w:val="0"/>
          <w:sz w:val="22"/>
        </w:rPr>
        <w:t>Capturas que todavía faltan (50)</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134"/>
        <w:gridCol w:w="794"/>
        <w:gridCol w:w="3402"/>
        <w:gridCol w:w="3402"/>
      </w:tblGrid>
      <w:tr>
        <w:trPr>
          <w:cantSplit w:val="true"/>
        </w:trPr>
        <w:tc>
          <w:tcPr>
            <w:tcW w:type="dxa" w:w="1134"/>
            <w:shd w:val="clear" w:color="auto" w:fill="0F766E"/>
            <w:tcMar>
              <w:top w:w="40" w:type="dxa"/>
              <w:bottom w:w="40" w:type="dxa"/>
              <w:start w:w="80" w:type="dxa"/>
              <w:end w:w="80" w:type="dxa"/>
            </w:tcMar>
          </w:tcPr>
          <w:p>
            <w:pPr>
              <w:jc w:val="center"/>
            </w:pPr>
            <w:r/>
            <w:r>
              <w:rPr>
                <w:b/>
                <w:color w:val="FFFFFF"/>
                <w:sz w:val="17"/>
              </w:rPr>
              <w:t>Caso</w:t>
            </w:r>
          </w:p>
        </w:tc>
        <w:tc>
          <w:tcPr>
            <w:tcW w:type="dxa" w:w="794"/>
            <w:shd w:val="clear" w:color="auto" w:fill="0F766E"/>
            <w:tcMar>
              <w:top w:w="40" w:type="dxa"/>
              <w:bottom w:w="40" w:type="dxa"/>
              <w:start w:w="80" w:type="dxa"/>
              <w:end w:w="80" w:type="dxa"/>
            </w:tcMar>
          </w:tcPr>
          <w:p>
            <w:pPr>
              <w:jc w:val="center"/>
            </w:pPr>
            <w:r/>
            <w:r>
              <w:rPr>
                <w:b/>
                <w:color w:val="FFFFFF"/>
                <w:sz w:val="17"/>
              </w:rPr>
              <w:t>Ciclo</w:t>
            </w:r>
          </w:p>
        </w:tc>
        <w:tc>
          <w:tcPr>
            <w:tcW w:type="dxa" w:w="3402"/>
            <w:shd w:val="clear" w:color="auto" w:fill="0F766E"/>
            <w:tcMar>
              <w:top w:w="40" w:type="dxa"/>
              <w:bottom w:w="40" w:type="dxa"/>
              <w:start w:w="80" w:type="dxa"/>
              <w:end w:w="80" w:type="dxa"/>
            </w:tcMar>
          </w:tcPr>
          <w:p>
            <w:pPr>
              <w:jc w:val="center"/>
            </w:pPr>
            <w:r/>
            <w:r>
              <w:rPr>
                <w:b/>
                <w:color w:val="FFFFFF"/>
                <w:sz w:val="17"/>
              </w:rPr>
              <w:t>Captura</w:t>
            </w:r>
          </w:p>
        </w:tc>
        <w:tc>
          <w:tcPr>
            <w:tcW w:type="dxa" w:w="3402"/>
            <w:shd w:val="clear" w:color="auto" w:fill="0F766E"/>
            <w:tcMar>
              <w:top w:w="40" w:type="dxa"/>
              <w:bottom w:w="40" w:type="dxa"/>
              <w:start w:w="80" w:type="dxa"/>
              <w:end w:w="80" w:type="dxa"/>
            </w:tcMar>
          </w:tcPr>
          <w:p>
            <w:pPr>
              <w:jc w:val="center"/>
            </w:pPr>
            <w:r/>
            <w:r>
              <w:rPr>
                <w:b/>
                <w:color w:val="FFFFFF"/>
                <w:sz w:val="17"/>
              </w:rPr>
              <w:t>La toma</w:t>
            </w:r>
          </w:p>
        </w:tc>
      </w:tr>
      <w:tr>
        <w:trPr>
          <w:cantSplit w:val="true"/>
        </w:trPr>
        <w:tc>
          <w:tcPr>
            <w:tcW w:type="dxa" w:w="1134"/>
            <w:tcMar>
              <w:top w:w="40" w:type="dxa"/>
              <w:bottom w:w="40" w:type="dxa"/>
              <w:start w:w="80" w:type="dxa"/>
              <w:end w:w="80" w:type="dxa"/>
            </w:tcMar>
          </w:tcPr>
          <w:p>
            <w:r/>
            <w:r>
              <w:rPr>
                <w:b w:val="0"/>
                <w:sz w:val="17"/>
              </w:rPr>
              <w:t>CP-001</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EV-CP001-C1-01.png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CP-002</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EV-CP002-C1-01.png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CP-003</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EV-CP003-C1-01.png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CP-004</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EV-CP004-C1-01.png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CP-005</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EV-CP005-C1-01.png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CP-006</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EV-CP006-C1-01.png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CP-007</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EV-CP007-C1-01.png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CP-008</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EV-CP008-C1-01.png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CP-009</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EV-CP009-C1-01.png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CP-010</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EV-CP010-C1-01.png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CP-011</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EV-CP011-C1-01.png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CP-012</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EV-CP012-C1-01.png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CP-013</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EV-CP013-C1-01.png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CP-014</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EV-CP014-C1-01.png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CP-015</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EV-CP015-C1-01.png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CP-016</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EV-CP016-C1-01.png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CP-017</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EV-CP017-C1-01.png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CP-018</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EV-CP018-C1-01.png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CP-019</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EV-CP019-C1-01.png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CP-020</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EV-CP020-C1-01.png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CP-021</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EV-CP021-C1-01.png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CP-022</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EV-CP022-C1-01.png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CP-023</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EV-CP023-C1-01.png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CP-024</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EV-CP024-C1-01.png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CP-025</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EV-CP025-C1-01.png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CP-026</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EV-CP026-C1-01.png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CP-027</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EV-CP027-C1-01.png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CP-028</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EV-CP028-C1-01.png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CP-029</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EV-CP029-C1-01.png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CP-030</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EV-CP030-C1-01.png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CP-031</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EV-CP031-C1-01.png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CP-032</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EV-CP032-C1-01.png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CP-033</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EV-CP033-C1-01.png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CP-034</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EV-CP034-C1-01.png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CP-007</w:t>
            </w:r>
          </w:p>
        </w:tc>
        <w:tc>
          <w:tcPr>
            <w:tcW w:type="dxa" w:w="794"/>
            <w:tcMar>
              <w:top w:w="40" w:type="dxa"/>
              <w:bottom w:w="40" w:type="dxa"/>
              <w:start w:w="80" w:type="dxa"/>
              <w:end w:w="80" w:type="dxa"/>
            </w:tcMar>
          </w:tcPr>
          <w:p>
            <w:r/>
            <w:r>
              <w:rPr>
                <w:b w:val="0"/>
                <w:sz w:val="17"/>
              </w:rPr>
              <w:t>2</w:t>
            </w:r>
          </w:p>
        </w:tc>
        <w:tc>
          <w:tcPr>
            <w:tcW w:type="dxa" w:w="3402"/>
            <w:tcMar>
              <w:top w:w="40" w:type="dxa"/>
              <w:bottom w:w="40" w:type="dxa"/>
              <w:start w:w="80" w:type="dxa"/>
              <w:end w:w="80" w:type="dxa"/>
            </w:tcMar>
          </w:tcPr>
          <w:p>
            <w:r/>
            <w:r>
              <w:rPr>
                <w:b w:val="0"/>
                <w:sz w:val="17"/>
              </w:rPr>
              <w:t>EV-CP007-C2-01.png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CP-008</w:t>
            </w:r>
          </w:p>
        </w:tc>
        <w:tc>
          <w:tcPr>
            <w:tcW w:type="dxa" w:w="794"/>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EV-CP008-C2-01.png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CP-013</w:t>
            </w:r>
          </w:p>
        </w:tc>
        <w:tc>
          <w:tcPr>
            <w:tcW w:type="dxa" w:w="794"/>
            <w:tcMar>
              <w:top w:w="40" w:type="dxa"/>
              <w:bottom w:w="40" w:type="dxa"/>
              <w:start w:w="80" w:type="dxa"/>
              <w:end w:w="80" w:type="dxa"/>
            </w:tcMar>
          </w:tcPr>
          <w:p>
            <w:r/>
            <w:r>
              <w:rPr>
                <w:b w:val="0"/>
                <w:sz w:val="17"/>
              </w:rPr>
              <w:t>2</w:t>
            </w:r>
          </w:p>
        </w:tc>
        <w:tc>
          <w:tcPr>
            <w:tcW w:type="dxa" w:w="3402"/>
            <w:tcMar>
              <w:top w:w="40" w:type="dxa"/>
              <w:bottom w:w="40" w:type="dxa"/>
              <w:start w:w="80" w:type="dxa"/>
              <w:end w:w="80" w:type="dxa"/>
            </w:tcMar>
          </w:tcPr>
          <w:p>
            <w:r/>
            <w:r>
              <w:rPr>
                <w:b w:val="0"/>
                <w:sz w:val="17"/>
              </w:rPr>
              <w:t>EV-CP013-C2-01.png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CP-016</w:t>
            </w:r>
          </w:p>
        </w:tc>
        <w:tc>
          <w:tcPr>
            <w:tcW w:type="dxa" w:w="794"/>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EV-CP016-C2-01.png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CP-017</w:t>
            </w:r>
          </w:p>
        </w:tc>
        <w:tc>
          <w:tcPr>
            <w:tcW w:type="dxa" w:w="794"/>
            <w:tcMar>
              <w:top w:w="40" w:type="dxa"/>
              <w:bottom w:w="40" w:type="dxa"/>
              <w:start w:w="80" w:type="dxa"/>
              <w:end w:w="80" w:type="dxa"/>
            </w:tcMar>
          </w:tcPr>
          <w:p>
            <w:r/>
            <w:r>
              <w:rPr>
                <w:b w:val="0"/>
                <w:sz w:val="17"/>
              </w:rPr>
              <w:t>2</w:t>
            </w:r>
          </w:p>
        </w:tc>
        <w:tc>
          <w:tcPr>
            <w:tcW w:type="dxa" w:w="3402"/>
            <w:tcMar>
              <w:top w:w="40" w:type="dxa"/>
              <w:bottom w:w="40" w:type="dxa"/>
              <w:start w:w="80" w:type="dxa"/>
              <w:end w:w="80" w:type="dxa"/>
            </w:tcMar>
          </w:tcPr>
          <w:p>
            <w:r/>
            <w:r>
              <w:rPr>
                <w:b w:val="0"/>
                <w:sz w:val="17"/>
              </w:rPr>
              <w:t>EV-CP017-C2-01.png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CP-018</w:t>
            </w:r>
          </w:p>
        </w:tc>
        <w:tc>
          <w:tcPr>
            <w:tcW w:type="dxa" w:w="794"/>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EV-CP018-C2-01.png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CP-019</w:t>
            </w:r>
          </w:p>
        </w:tc>
        <w:tc>
          <w:tcPr>
            <w:tcW w:type="dxa" w:w="794"/>
            <w:tcMar>
              <w:top w:w="40" w:type="dxa"/>
              <w:bottom w:w="40" w:type="dxa"/>
              <w:start w:w="80" w:type="dxa"/>
              <w:end w:w="80" w:type="dxa"/>
            </w:tcMar>
          </w:tcPr>
          <w:p>
            <w:r/>
            <w:r>
              <w:rPr>
                <w:b w:val="0"/>
                <w:sz w:val="17"/>
              </w:rPr>
              <w:t>2</w:t>
            </w:r>
          </w:p>
        </w:tc>
        <w:tc>
          <w:tcPr>
            <w:tcW w:type="dxa" w:w="3402"/>
            <w:tcMar>
              <w:top w:w="40" w:type="dxa"/>
              <w:bottom w:w="40" w:type="dxa"/>
              <w:start w:w="80" w:type="dxa"/>
              <w:end w:w="80" w:type="dxa"/>
            </w:tcMar>
          </w:tcPr>
          <w:p>
            <w:r/>
            <w:r>
              <w:rPr>
                <w:b w:val="0"/>
                <w:sz w:val="17"/>
              </w:rPr>
              <w:t>EV-CP019-C2-01.png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CP-020</w:t>
            </w:r>
          </w:p>
        </w:tc>
        <w:tc>
          <w:tcPr>
            <w:tcW w:type="dxa" w:w="794"/>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EV-CP020-C2-01.png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CP-021</w:t>
            </w:r>
          </w:p>
        </w:tc>
        <w:tc>
          <w:tcPr>
            <w:tcW w:type="dxa" w:w="794"/>
            <w:tcMar>
              <w:top w:w="40" w:type="dxa"/>
              <w:bottom w:w="40" w:type="dxa"/>
              <w:start w:w="80" w:type="dxa"/>
              <w:end w:w="80" w:type="dxa"/>
            </w:tcMar>
          </w:tcPr>
          <w:p>
            <w:r/>
            <w:r>
              <w:rPr>
                <w:b w:val="0"/>
                <w:sz w:val="17"/>
              </w:rPr>
              <w:t>2</w:t>
            </w:r>
          </w:p>
        </w:tc>
        <w:tc>
          <w:tcPr>
            <w:tcW w:type="dxa" w:w="3402"/>
            <w:tcMar>
              <w:top w:w="40" w:type="dxa"/>
              <w:bottom w:w="40" w:type="dxa"/>
              <w:start w:w="80" w:type="dxa"/>
              <w:end w:w="80" w:type="dxa"/>
            </w:tcMar>
          </w:tcPr>
          <w:p>
            <w:r/>
            <w:r>
              <w:rPr>
                <w:b w:val="0"/>
                <w:sz w:val="17"/>
              </w:rPr>
              <w:t>EV-CP021-C2-01.png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CP-022</w:t>
            </w:r>
          </w:p>
        </w:tc>
        <w:tc>
          <w:tcPr>
            <w:tcW w:type="dxa" w:w="794"/>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EV-CP022-C2-01.png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CP-024</w:t>
            </w:r>
          </w:p>
        </w:tc>
        <w:tc>
          <w:tcPr>
            <w:tcW w:type="dxa" w:w="794"/>
            <w:tcMar>
              <w:top w:w="40" w:type="dxa"/>
              <w:bottom w:w="40" w:type="dxa"/>
              <w:start w:w="80" w:type="dxa"/>
              <w:end w:w="80" w:type="dxa"/>
            </w:tcMar>
          </w:tcPr>
          <w:p>
            <w:r/>
            <w:r>
              <w:rPr>
                <w:b w:val="0"/>
                <w:sz w:val="17"/>
              </w:rPr>
              <w:t>2</w:t>
            </w:r>
          </w:p>
        </w:tc>
        <w:tc>
          <w:tcPr>
            <w:tcW w:type="dxa" w:w="3402"/>
            <w:tcMar>
              <w:top w:w="40" w:type="dxa"/>
              <w:bottom w:w="40" w:type="dxa"/>
              <w:start w:w="80" w:type="dxa"/>
              <w:end w:w="80" w:type="dxa"/>
            </w:tcMar>
          </w:tcPr>
          <w:p>
            <w:r/>
            <w:r>
              <w:rPr>
                <w:b w:val="0"/>
                <w:sz w:val="17"/>
              </w:rPr>
              <w:t>EV-CP024-C2-01.png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CP-025</w:t>
            </w:r>
          </w:p>
        </w:tc>
        <w:tc>
          <w:tcPr>
            <w:tcW w:type="dxa" w:w="794"/>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EV-CP025-C2-01.png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CP-031</w:t>
            </w:r>
          </w:p>
        </w:tc>
        <w:tc>
          <w:tcPr>
            <w:tcW w:type="dxa" w:w="794"/>
            <w:tcMar>
              <w:top w:w="40" w:type="dxa"/>
              <w:bottom w:w="40" w:type="dxa"/>
              <w:start w:w="80" w:type="dxa"/>
              <w:end w:w="80" w:type="dxa"/>
            </w:tcMar>
          </w:tcPr>
          <w:p>
            <w:r/>
            <w:r>
              <w:rPr>
                <w:b w:val="0"/>
                <w:sz w:val="17"/>
              </w:rPr>
              <w:t>2</w:t>
            </w:r>
          </w:p>
        </w:tc>
        <w:tc>
          <w:tcPr>
            <w:tcW w:type="dxa" w:w="3402"/>
            <w:tcMar>
              <w:top w:w="40" w:type="dxa"/>
              <w:bottom w:w="40" w:type="dxa"/>
              <w:start w:w="80" w:type="dxa"/>
              <w:end w:w="80" w:type="dxa"/>
            </w:tcMar>
          </w:tcPr>
          <w:p>
            <w:r/>
            <w:r>
              <w:rPr>
                <w:b w:val="0"/>
                <w:sz w:val="17"/>
              </w:rPr>
              <w:t>EV-CP031-C2-01.png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CP-032</w:t>
            </w:r>
          </w:p>
        </w:tc>
        <w:tc>
          <w:tcPr>
            <w:tcW w:type="dxa" w:w="794"/>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EV-CP032-C2-01.png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CP-033</w:t>
            </w:r>
          </w:p>
        </w:tc>
        <w:tc>
          <w:tcPr>
            <w:tcW w:type="dxa" w:w="794"/>
            <w:tcMar>
              <w:top w:w="40" w:type="dxa"/>
              <w:bottom w:w="40" w:type="dxa"/>
              <w:start w:w="80" w:type="dxa"/>
              <w:end w:w="80" w:type="dxa"/>
            </w:tcMar>
          </w:tcPr>
          <w:p>
            <w:r/>
            <w:r>
              <w:rPr>
                <w:b w:val="0"/>
                <w:sz w:val="17"/>
              </w:rPr>
              <w:t>2</w:t>
            </w:r>
          </w:p>
        </w:tc>
        <w:tc>
          <w:tcPr>
            <w:tcW w:type="dxa" w:w="3402"/>
            <w:tcMar>
              <w:top w:w="40" w:type="dxa"/>
              <w:bottom w:w="40" w:type="dxa"/>
              <w:start w:w="80" w:type="dxa"/>
              <w:end w:w="80" w:type="dxa"/>
            </w:tcMar>
          </w:tcPr>
          <w:p>
            <w:r/>
            <w:r>
              <w:rPr>
                <w:b w:val="0"/>
                <w:sz w:val="17"/>
              </w:rPr>
              <w:t>EV-CP033-C2-01.png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CP-034</w:t>
            </w:r>
          </w:p>
        </w:tc>
        <w:tc>
          <w:tcPr>
            <w:tcW w:type="dxa" w:w="794"/>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EV-CP034-C2-01.png</w:t>
            </w:r>
          </w:p>
        </w:tc>
        <w:tc>
          <w:tcPr>
            <w:tcW w:type="dxa" w:w="3402"/>
            <w:shd w:val="clear" w:color="auto" w:fill="F3F4F6"/>
            <w:tcMar>
              <w:top w:w="40" w:type="dxa"/>
              <w:bottom w:w="40" w:type="dxa"/>
              <w:start w:w="80" w:type="dxa"/>
              <w:end w:w="80" w:type="dxa"/>
            </w:tcMar>
          </w:tcPr>
          <w:p>
            <w:r/>
            <w:r>
              <w:rPr>
                <w:b w:val="0"/>
                <w:sz w:val="17"/>
              </w:rPr>
              <w:t>Esteban Palencia</w:t>
            </w:r>
          </w:p>
        </w:tc>
      </w:tr>
    </w:tbl>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8"/>
      </w:rPr>
      <w:t xml:space="preserve">ConectaProfe · Entregable 2 · Equipo F   ·   Página </w:t>
    </w:r>
    <w:r>
      <w:rPr>
        <w:rFonts w:ascii="Calibri" w:hAnsi="Calibri"/>
        <w:sz w:val="18"/>
      </w:rPr>
      <w:fldChar w:fldCharType="begin"/>
      <w:instrText xml:space="preserve">PAGE</w:instrText>
      <w:fldChar w:fldCharType="end"/>
    </w:r>
    <w:r>
      <w:rPr>
        <w:color w:val="6B7280"/>
        <w:sz w:val="18"/>
      </w:rPr>
      <w:t xml:space="preserve"> de </w:t>
    </w:r>
    <w:r>
      <w:rPr>
        <w:rFonts w:ascii="Calibri" w:hAnsi="Calibri"/>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0F766E"/>
      <w:sz w:val="25"/>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