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Declaraciones de independencia y conflictos de interés</w:t>
      </w:r>
    </w:p>
    <w:p>
      <w:r>
        <w:rPr>
          <w:b/>
        </w:rPr>
        <w:t xml:space="preserve">Recoge en tres modelos la declaración anual de los miembros de los órganos, la de independencia del auditor de IA y la de independencia e intereses del consultor o asesor externo, y mantiene el registro de declaraciones y abstenciones.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P41 · Declaraciones de independencia y conflictos de interés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separación de funciones solo protege si se sabe quién tiene intereses en qué. Una declaración previa permite abstenerse, sustituir o reforzar la verificación antes de decidir; sin ella, un conflicto se descubre cuando ya ha sesgado un </w:t>
      </w:r>
      <w:r>
        <w:rPr>
          <w:i/>
        </w:rPr>
        <w:t xml:space="preserve">gate</w:t>
      </w:r>
      <w:r>
        <w:t xml:space="preserve">, una evaluación de proveedor o una auditoría. No declarar un conflicto que haya afectado a una decisión de </w:t>
      </w:r>
      <w:r>
        <w:rPr>
          <w:i/>
        </w:rPr>
        <w:t xml:space="preserve">gate</w:t>
      </w:r>
      <w:r>
        <w:t xml:space="preserve"> es no conformidad mayor (30 §12), y un </w:t>
      </w:r>
      <w:r>
        <w:rPr>
          <w:i/>
        </w:rPr>
        <w:t xml:space="preserve">gate</w:t>
      </w:r>
      <w:r>
        <w:t xml:space="preserve"> verificado por un auditor no independiente debe verificarse de nuevo (38 §3.1).</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Modelo A: al incorporarse a un órgano, una vez al año y cuando surja un conflicto. Modelo B: antes de cada encargo de auditoría o verificación. Modelo C: al inicio de todo servicio de auditoría (M3) o de asesoramiento al consejo (M4), al inicio del mandato del consejero o asesor con experiencia en IA, y cuando cambie la situación (91 §5.5; 61 §10.3).</w:t>
            </w:r>
          </w:p>
        </w:tc>
      </w:tr>
      <w:tr>
        <w:tc>
          <w:tcPr>
            <w:tcW w:w="4819" w:type="dxa"/>
          </w:tcPr>
          <w:p>
            <w:pPr>
              <w:pStyle w:val="Celda"/>
            </w:pPr>
            <w:r>
              <w:rPr>
                <w:b/>
              </w:rPr>
              <w:t xml:space="preserve">Quién la rellena</w:t>
            </w:r>
          </w:p>
        </w:tc>
        <w:tc>
          <w:tcPr>
            <w:tcW w:w="4819" w:type="dxa"/>
          </w:tcPr>
          <w:p>
            <w:pPr>
              <w:pStyle w:val="Celda"/>
            </w:pPr>
            <w:r>
              <w:t xml:space="preserve">El declarante.</w:t>
            </w:r>
          </w:p>
        </w:tc>
      </w:tr>
      <w:tr>
        <w:tc>
          <w:tcPr>
            <w:tcW w:w="4819" w:type="dxa"/>
          </w:tcPr>
          <w:p>
            <w:pPr>
              <w:pStyle w:val="Celda"/>
            </w:pPr>
            <w:r>
              <w:rPr>
                <w:b/>
              </w:rPr>
              <w:t xml:space="preserve">Quién la verifica</w:t>
            </w:r>
          </w:p>
        </w:tc>
        <w:tc>
          <w:tcPr>
            <w:tcW w:w="4819" w:type="dxa"/>
          </w:tcPr>
          <w:p>
            <w:pPr>
              <w:pStyle w:val="Celda"/>
            </w:pPr>
            <w:r>
              <w:t xml:space="preserve">La oficina de IA con cumplimiento valora las declaraciones A (30 §12); el responsable de auditoría de IA, las B; la secretaría del consejo o el órgano que encarga el servicio, las C.</w:t>
            </w:r>
          </w:p>
        </w:tc>
      </w:tr>
      <w:tr>
        <w:tc>
          <w:tcPr>
            <w:tcW w:w="4819" w:type="dxa"/>
          </w:tcPr>
          <w:p>
            <w:pPr>
              <w:pStyle w:val="Celda"/>
            </w:pPr>
            <w:r>
              <w:rPr>
                <w:b/>
              </w:rPr>
              <w:t xml:space="preserve">Quién decide o aprueba</w:t>
            </w:r>
          </w:p>
        </w:tc>
        <w:tc>
          <w:tcPr>
            <w:tcW w:w="4819" w:type="dxa"/>
          </w:tcPr>
          <w:p>
            <w:pPr>
              <w:pStyle w:val="Celda"/>
            </w:pPr>
            <w:r>
              <w:t xml:space="preserve">Quien valora decide la medida; si afecta a un consejero, se aplica el régimen de conflictos del consejo (CI-6).</w:t>
            </w:r>
          </w:p>
        </w:tc>
      </w:tr>
      <w:tr>
        <w:tc>
          <w:tcPr>
            <w:tcW w:w="4819" w:type="dxa"/>
          </w:tcPr>
          <w:p>
            <w:pPr>
              <w:pStyle w:val="Celda"/>
            </w:pPr>
            <w:r>
              <w:rPr>
                <w:b/>
              </w:rPr>
              <w:t xml:space="preserve">Etapa o momento</w:t>
            </w:r>
          </w:p>
        </w:tc>
        <w:tc>
          <w:tcPr>
            <w:tcW w:w="4819" w:type="dxa"/>
          </w:tcPr>
          <w:p>
            <w:pPr>
              <w:pStyle w:val="Celda"/>
            </w:pPr>
            <w:r>
              <w:t xml:space="preserve">C2 y C5 (renovación anual de las declaraciones A); en cada </w:t>
            </w:r>
            <w:r>
              <w:rPr>
                <w:i/>
              </w:rPr>
              <w:t xml:space="preserve">gate</w:t>
            </w:r>
            <w:r>
              <w:t xml:space="preserve"> Enterprise el auditor de IA comprueba que constan (30 §12, paso 5).</w:t>
            </w:r>
          </w:p>
        </w:tc>
      </w:tr>
      <w:tr>
        <w:tc>
          <w:tcPr>
            <w:tcW w:w="4819" w:type="dxa"/>
          </w:tcPr>
          <w:p>
            <w:pPr>
              <w:pStyle w:val="Celda"/>
            </w:pPr>
            <w:r>
              <w:rPr>
                <w:b/>
              </w:rPr>
              <w:t xml:space="preserve">Herramienta</w:t>
            </w:r>
          </w:p>
        </w:tc>
        <w:tc>
          <w:tcPr>
            <w:tcW w:w="4819" w:type="dxa"/>
          </w:tcPr>
          <w:p>
            <w:pPr>
              <w:pStyle w:val="Celda"/>
            </w:pPr>
            <w:r>
              <w:t xml:space="preserve">T01 · Registro de iniciativas: conflictos y abstenciones junto a la decisión afectada (30 §13).</w:t>
            </w:r>
          </w:p>
        </w:tc>
      </w:tr>
      <w:tr>
        <w:tc>
          <w:tcPr>
            <w:tcW w:w="4819" w:type="dxa"/>
          </w:tcPr>
          <w:p>
            <w:pPr>
              <w:pStyle w:val="Celda"/>
            </w:pPr>
            <w:r>
              <w:rPr>
                <w:b/>
              </w:rPr>
              <w:t xml:space="preserve">Documento de referencia</w:t>
            </w:r>
          </w:p>
        </w:tc>
        <w:tc>
          <w:tcPr>
            <w:tcW w:w="4819" w:type="dxa"/>
          </w:tcPr>
          <w:p>
            <w:pPr>
              <w:pStyle w:val="Celda"/>
            </w:pPr>
            <w:r>
              <w:t xml:space="preserve">30 §5.2 y §12; 38 §3.1; 91 §5; 61 §10.3; P03 §8.</w:t>
            </w:r>
          </w:p>
        </w:tc>
      </w:tr>
    </w:tbl>
    <w:p>
      <w:pPr>
        <w:pStyle w:val="Espacio"/>
      </w:pPr>
    </w:p>
    <w:p>
      <w:r>
        <w:t xml:space="preserve">Reglas de cumplimentación:</w:t>
      </w:r>
    </w:p>
    <w:p>
      <w:pPr>
        <w:pStyle w:val="Lista"/>
      </w:pPr>
      <w:r>
        <w:t xml:space="preserve">• Los conflictos de los </w:t>
      </w:r>
      <w:r>
        <w:rPr>
          <w:b/>
        </w:rPr>
        <w:t xml:space="preserve">roles de una iniciativa</w:t>
      </w:r>
      <w:r>
        <w:t xml:space="preserve"> se declaran en P03 §8; esta plantilla cubre a los </w:t>
      </w:r>
      <w:r>
        <w:rPr>
          <w:b/>
        </w:rPr>
        <w:t xml:space="preserve">miembros de órganos</w:t>
      </w:r>
      <w:r>
        <w:t xml:space="preserve">, </w:t>
      </w:r>
      <w:r>
        <w:rPr>
          <w:b/>
        </w:rPr>
        <w:t xml:space="preserve">auditores</w:t>
      </w:r>
      <w:r>
        <w:t xml:space="preserve"> y </w:t>
      </w:r>
      <w:r>
        <w:rPr>
          <w:b/>
        </w:rPr>
        <w:t xml:space="preserve">terceros</w:t>
      </w:r>
      <w:r>
        <w:t xml:space="preserve">, y consolida el registro de la compañía.</w:t>
      </w:r>
    </w:p>
    <w:p>
      <w:pPr>
        <w:pStyle w:val="Lista"/>
      </w:pPr>
      <w:r>
        <w:t xml:space="preserve">• Se declara el conflicto </w:t>
      </w:r>
      <w:r>
        <w:rPr>
          <w:b/>
        </w:rPr>
        <w:t xml:space="preserve">real, potencial o aparente</w:t>
      </w:r>
      <w:r>
        <w:t xml:space="preserve">; la valoración la hace otra persona.</w:t>
      </w:r>
    </w:p>
    <w:p>
      <w:pPr>
        <w:pStyle w:val="Lista"/>
      </w:pPr>
      <w:r>
        <w:t xml:space="preserve">• Una declaración «sin conflictos» también se firma y registra.</w:t>
      </w:r>
    </w:p>
    <w:p>
      <w:pPr>
        <w:pStyle w:val="Lista"/>
      </w:pPr>
      <w:r>
        <w:t xml:space="preserve">• Código propuesto: </w:t>
      </w:r>
      <w:r>
        <w:rPr>
          <w:b/>
        </w:rPr>
        <w:t xml:space="preserve">DCI-AAAA-NNN</w:t>
      </w:r>
      <w:r>
        <w:t xml:space="preserve"> (declaración de conflictos e independencia), correlativo por año.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DCI-AAAA-NNN.</w:t>
            </w:r>
          </w:p>
        </w:tc>
      </w:tr>
      <w:tr>
        <w:tc>
          <w:tcPr>
            <w:tcW w:w="3213" w:type="dxa"/>
          </w:tcPr>
          <w:p>
            <w:pPr>
              <w:pStyle w:val="Celda"/>
            </w:pPr>
            <w:r>
              <w:t xml:space="preserve">Modelo</w:t>
            </w:r>
          </w:p>
        </w:tc>
        <w:tc>
          <w:tcPr>
            <w:tcW w:w="3213" w:type="dxa"/>
          </w:tcPr>
          <w:p>
            <w:pPr>
              <w:pStyle w:val="Celda"/>
            </w:pPr>
          </w:p>
        </w:tc>
        <w:tc>
          <w:tcPr>
            <w:tcW w:w="3213" w:type="dxa"/>
          </w:tcPr>
          <w:p>
            <w:pPr>
              <w:pStyle w:val="Celda"/>
            </w:pPr>
            <w:r>
              <w:t xml:space="preserve">A Miembro de órgano · B Auditor de IA · C Consultor o asesor externo.</w:t>
            </w:r>
          </w:p>
        </w:tc>
      </w:tr>
      <w:tr>
        <w:tc>
          <w:tcPr>
            <w:tcW w:w="3213" w:type="dxa"/>
          </w:tcPr>
          <w:p>
            <w:pPr>
              <w:pStyle w:val="Celda"/>
            </w:pPr>
            <w:r>
              <w:t xml:space="preserve">Declarante y cargo u organización</w:t>
            </w:r>
          </w:p>
        </w:tc>
        <w:tc>
          <w:tcPr>
            <w:tcW w:w="3213" w:type="dxa"/>
          </w:tcPr>
          <w:p>
            <w:pPr>
              <w:pStyle w:val="Celda"/>
            </w:pPr>
          </w:p>
        </w:tc>
        <w:tc>
          <w:tcPr>
            <w:tcW w:w="3213" w:type="dxa"/>
          </w:tcPr>
          <w:p>
            <w:pPr>
              <w:pStyle w:val="Celda"/>
            </w:pPr>
          </w:p>
        </w:tc>
      </w:tr>
      <w:tr>
        <w:tc>
          <w:tcPr>
            <w:tcW w:w="3213" w:type="dxa"/>
          </w:tcPr>
          <w:p>
            <w:pPr>
              <w:pStyle w:val="Celda"/>
            </w:pPr>
            <w:r>
              <w:t xml:space="preserve">Órgano, encargo o servicio</w:t>
            </w:r>
          </w:p>
        </w:tc>
        <w:tc>
          <w:tcPr>
            <w:tcW w:w="3213" w:type="dxa"/>
          </w:tcPr>
          <w:p>
            <w:pPr>
              <w:pStyle w:val="Celda"/>
            </w:pPr>
          </w:p>
        </w:tc>
        <w:tc>
          <w:tcPr>
            <w:tcW w:w="3213" w:type="dxa"/>
          </w:tcPr>
          <w:p>
            <w:pPr>
              <w:pStyle w:val="Celda"/>
            </w:pPr>
            <w:r>
              <w:t xml:space="preserve">Órgano del que es miembro; iniciativa, </w:t>
            </w:r>
            <w:r>
              <w:rPr>
                <w:i/>
              </w:rPr>
              <w:t xml:space="preserve">gate</w:t>
            </w:r>
            <w:r>
              <w:t xml:space="preserve"> o auditoría; modelo de servicio M1–M5.</w:t>
            </w:r>
          </w:p>
        </w:tc>
      </w:tr>
      <w:tr>
        <w:tc>
          <w:tcPr>
            <w:tcW w:w="3213" w:type="dxa"/>
          </w:tcPr>
          <w:p>
            <w:pPr>
              <w:pStyle w:val="Celda"/>
            </w:pPr>
            <w:r>
              <w:t xml:space="preserve">Periodo que cubre</w:t>
            </w:r>
          </w:p>
        </w:tc>
        <w:tc>
          <w:tcPr>
            <w:tcW w:w="3213" w:type="dxa"/>
          </w:tcPr>
          <w:p>
            <w:pPr>
              <w:pStyle w:val="Celda"/>
            </w:pPr>
          </w:p>
        </w:tc>
        <w:tc>
          <w:tcPr>
            <w:tcW w:w="3213" w:type="dxa"/>
          </w:tcPr>
          <w:p>
            <w:pPr>
              <w:pStyle w:val="Celda"/>
            </w:pPr>
            <w:r>
              <w:t xml:space="preserve">Ejercicio o duración del encargo.</w:t>
            </w:r>
          </w:p>
        </w:tc>
      </w:tr>
      <w:tr>
        <w:tc>
          <w:tcPr>
            <w:tcW w:w="3213" w:type="dxa"/>
          </w:tcPr>
          <w:p>
            <w:pPr>
              <w:pStyle w:val="Celda"/>
            </w:pPr>
            <w:r>
              <w:t xml:space="preserve">Fecha de la declaración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Motivo</w:t>
            </w:r>
          </w:p>
        </w:tc>
        <w:tc>
          <w:tcPr>
            <w:tcW w:w="3213" w:type="dxa"/>
          </w:tcPr>
          <w:p>
            <w:pPr>
              <w:pStyle w:val="Celda"/>
            </w:pPr>
          </w:p>
        </w:tc>
        <w:tc>
          <w:tcPr>
            <w:tcW w:w="3213" w:type="dxa"/>
          </w:tcPr>
          <w:p>
            <w:pPr>
              <w:pStyle w:val="Celda"/>
            </w:pPr>
            <w:r>
              <w:t xml:space="preserve">Alta · Renovación anual · Nuevo encargo · Cambio de situación.</w:t>
            </w:r>
          </w:p>
        </w:tc>
      </w:tr>
    </w:tbl>
    <w:p>
      <w:pPr>
        <w:pStyle w:val="Espacio"/>
      </w:pPr>
    </w:p>
    <w:p>
      <w:pPr>
        <w:pStyle w:val="Separador"/>
      </w:pPr>
    </w:p>
    <w:p>
      <w:pPr>
        <w:pStyle w:val="Heading1"/>
      </w:pPr>
      <w:r>
        <w:t xml:space="preserve">3. Modelo A · Declaración anual de miembros de órganos</w:t>
      </w:r>
    </w:p>
    <w:p>
      <w:r>
        <w:t xml:space="preserve">Para miembros del consejo, de la comisión delegada, del comité de IA y responsables de la oficina de IA (30 §12).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Pregunta</w:t>
            </w:r>
          </w:p>
        </w:tc>
        <w:tc>
          <w:tcPr>
            <w:tcW w:w="2410" w:type="dxa"/>
            <w:shd w:val="clear" w:color="auto" w:fill="F2DFCE"/>
          </w:tcPr>
          <w:p>
            <w:pPr>
              <w:pStyle w:val="Celda"/>
            </w:pPr>
            <w:r>
              <w:rPr>
                <w:b/>
              </w:rPr>
              <w:t xml:space="preserve">Sí · No</w:t>
            </w:r>
          </w:p>
        </w:tc>
        <w:tc>
          <w:tcPr>
            <w:tcW w:w="2410" w:type="dxa"/>
            <w:shd w:val="clear" w:color="auto" w:fill="F2DFCE"/>
          </w:tcPr>
          <w:p>
            <w:pPr>
              <w:pStyle w:val="Celda"/>
            </w:pPr>
            <w:r>
              <w:rPr>
                <w:b/>
              </w:rPr>
              <w:t xml:space="preserve">Detalle</w:t>
            </w:r>
          </w:p>
        </w:tc>
      </w:tr>
      <w:tr>
        <w:tc>
          <w:tcPr>
            <w:tcW w:w="2410" w:type="dxa"/>
          </w:tcPr>
          <w:p>
            <w:pPr>
              <w:pStyle w:val="Celda"/>
            </w:pPr>
            <w:r>
              <w:t xml:space="preserve">A1</w:t>
            </w:r>
          </w:p>
        </w:tc>
        <w:tc>
          <w:tcPr>
            <w:tcW w:w="2410" w:type="dxa"/>
          </w:tcPr>
          <w:p>
            <w:pPr>
              <w:pStyle w:val="Celda"/>
            </w:pPr>
            <w:r>
              <w:t xml:space="preserve">¿Patrocina o tiene rol de construcción en alguna iniciativa de IA que decida el órgano? (CI-1)</w:t>
            </w:r>
          </w:p>
        </w:tc>
        <w:tc>
          <w:tcPr>
            <w:tcW w:w="2410" w:type="dxa"/>
          </w:tcPr>
          <w:p>
            <w:pPr>
              <w:pStyle w:val="Celda"/>
            </w:pPr>
          </w:p>
        </w:tc>
        <w:tc>
          <w:tcPr>
            <w:tcW w:w="2410" w:type="dxa"/>
          </w:tcPr>
          <w:p>
            <w:pPr>
              <w:pStyle w:val="Celda"/>
            </w:pPr>
            <w:r>
              <w:t xml:space="preserve">Códigos IA-AAAA-NNN.</w:t>
            </w:r>
          </w:p>
        </w:tc>
      </w:tr>
      <w:tr>
        <w:tc>
          <w:tcPr>
            <w:tcW w:w="2410" w:type="dxa"/>
          </w:tcPr>
          <w:p>
            <w:pPr>
              <w:pStyle w:val="Celda"/>
            </w:pPr>
            <w:r>
              <w:t xml:space="preserve">A2</w:t>
            </w:r>
          </w:p>
        </w:tc>
        <w:tc>
          <w:tcPr>
            <w:tcW w:w="2410" w:type="dxa"/>
          </w:tcPr>
          <w:p>
            <w:pPr>
              <w:pStyle w:val="Celda"/>
            </w:pPr>
            <w:r>
              <w:t xml:space="preserve">¿Depende su retribución variable del valor </w:t>
            </w:r>
            <w:r>
              <w:rPr>
                <w:b/>
              </w:rPr>
              <w:t xml:space="preserve">declarado</w:t>
            </w:r>
            <w:r>
              <w:t xml:space="preserve"> de iniciativas de IA? (CI-2)</w:t>
            </w:r>
          </w:p>
        </w:tc>
        <w:tc>
          <w:tcPr>
            <w:tcW w:w="2410" w:type="dxa"/>
          </w:tcPr>
          <w:p>
            <w:pPr>
              <w:pStyle w:val="Celda"/>
            </w:pPr>
          </w:p>
        </w:tc>
        <w:tc>
          <w:tcPr>
            <w:tcW w:w="2410" w:type="dxa"/>
          </w:tcPr>
          <w:p>
            <w:pPr>
              <w:pStyle w:val="Celda"/>
            </w:pPr>
            <w:r>
              <w:t xml:space="preserve">Objetivo y métrica.</w:t>
            </w:r>
          </w:p>
        </w:tc>
      </w:tr>
      <w:tr>
        <w:tc>
          <w:tcPr>
            <w:tcW w:w="2410" w:type="dxa"/>
          </w:tcPr>
          <w:p>
            <w:pPr>
              <w:pStyle w:val="Celda"/>
            </w:pPr>
            <w:r>
              <w:t xml:space="preserve">A3</w:t>
            </w:r>
          </w:p>
        </w:tc>
        <w:tc>
          <w:tcPr>
            <w:tcW w:w="2410" w:type="dxa"/>
          </w:tcPr>
          <w:p>
            <w:pPr>
              <w:pStyle w:val="Celda"/>
            </w:pPr>
            <w:r>
              <w:t xml:space="preserve">¿Tiene usted o una persona vinculada relación laboral, mercantil, accionarial o de asesoramiento con un proveedor de IA de la compañía o que participe en una evaluación? (CI-3, CI-6)</w:t>
            </w:r>
          </w:p>
        </w:tc>
        <w:tc>
          <w:tcPr>
            <w:tcW w:w="2410" w:type="dxa"/>
          </w:tcPr>
          <w:p>
            <w:pPr>
              <w:pStyle w:val="Celda"/>
            </w:pPr>
          </w:p>
        </w:tc>
        <w:tc>
          <w:tcPr>
            <w:tcW w:w="2410" w:type="dxa"/>
          </w:tcPr>
          <w:p>
            <w:pPr>
              <w:pStyle w:val="Celda"/>
            </w:pPr>
            <w:r>
              <w:t xml:space="preserve">Proveedor y tipo de relación.</w:t>
            </w:r>
          </w:p>
        </w:tc>
      </w:tr>
      <w:tr>
        <w:tc>
          <w:tcPr>
            <w:tcW w:w="2410" w:type="dxa"/>
          </w:tcPr>
          <w:p>
            <w:pPr>
              <w:pStyle w:val="Celda"/>
            </w:pPr>
            <w:r>
              <w:t xml:space="preserve">A4</w:t>
            </w:r>
          </w:p>
        </w:tc>
        <w:tc>
          <w:tcPr>
            <w:tcW w:w="2410" w:type="dxa"/>
          </w:tcPr>
          <w:p>
            <w:pPr>
              <w:pStyle w:val="Celda"/>
            </w:pPr>
            <w:r>
              <w:t xml:space="preserve">¿Ha participado en los doce meses anteriores en el diseño de controles o en la operación de sistemas que el órgano supervisa? (I-10)</w:t>
            </w:r>
          </w:p>
        </w:tc>
        <w:tc>
          <w:tcPr>
            <w:tcW w:w="2410" w:type="dxa"/>
          </w:tcPr>
          <w:p>
            <w:pPr>
              <w:pStyle w:val="Celda"/>
            </w:pPr>
          </w:p>
        </w:tc>
        <w:tc>
          <w:tcPr>
            <w:tcW w:w="2410" w:type="dxa"/>
          </w:tcPr>
          <w:p>
            <w:pPr>
              <w:pStyle w:val="Celda"/>
            </w:pPr>
          </w:p>
        </w:tc>
      </w:tr>
      <w:tr>
        <w:tc>
          <w:tcPr>
            <w:tcW w:w="2410" w:type="dxa"/>
          </w:tcPr>
          <w:p>
            <w:pPr>
              <w:pStyle w:val="Celda"/>
            </w:pPr>
            <w:r>
              <w:t xml:space="preserve">A5</w:t>
            </w:r>
          </w:p>
        </w:tc>
        <w:tc>
          <w:tcPr>
            <w:tcW w:w="2410" w:type="dxa"/>
          </w:tcPr>
          <w:p>
            <w:pPr>
              <w:pStyle w:val="Celda"/>
            </w:pPr>
            <w:r>
              <w:t xml:space="preserve">¿Tiene objetivos de volumen de iniciativas en producción? (CI-5)</w:t>
            </w:r>
          </w:p>
        </w:tc>
        <w:tc>
          <w:tcPr>
            <w:tcW w:w="2410" w:type="dxa"/>
          </w:tcPr>
          <w:p>
            <w:pPr>
              <w:pStyle w:val="Celda"/>
            </w:pPr>
          </w:p>
        </w:tc>
        <w:tc>
          <w:tcPr>
            <w:tcW w:w="2410" w:type="dxa"/>
          </w:tcPr>
          <w:p>
            <w:pPr>
              <w:pStyle w:val="Celda"/>
            </w:pPr>
          </w:p>
        </w:tc>
      </w:tr>
      <w:tr>
        <w:tc>
          <w:tcPr>
            <w:tcW w:w="2410" w:type="dxa"/>
          </w:tcPr>
          <w:p>
            <w:pPr>
              <w:pStyle w:val="Celda"/>
            </w:pPr>
            <w:r>
              <w:t xml:space="preserve">A6</w:t>
            </w:r>
          </w:p>
        </w:tc>
        <w:tc>
          <w:tcPr>
            <w:tcW w:w="2410" w:type="dxa"/>
          </w:tcPr>
          <w:p>
            <w:pPr>
              <w:pStyle w:val="Celda"/>
            </w:pPr>
            <w:r>
              <w:t xml:space="preserve">¿Existe otra circunstancia que pueda afectar a su imparcialidad en asuntos de IA?</w:t>
            </w:r>
          </w:p>
        </w:tc>
        <w:tc>
          <w:tcPr>
            <w:tcW w:w="2410" w:type="dxa"/>
          </w:tcPr>
          <w:p>
            <w:pPr>
              <w:pStyle w:val="Celda"/>
            </w:pPr>
          </w:p>
        </w:tc>
        <w:tc>
          <w:tcPr>
            <w:tcW w:w="2410" w:type="dxa"/>
          </w:tcPr>
          <w:p>
            <w:pPr>
              <w:pStyle w:val="Celda"/>
            </w:pPr>
          </w:p>
        </w:tc>
      </w:tr>
    </w:tbl>
    <w:p>
      <w:pPr>
        <w:pStyle w:val="Espacio"/>
      </w:pPr>
    </w:p>
    <w:p>
      <w:pPr>
        <w:pStyle w:val="Cita"/>
      </w:pPr>
      <w:r>
        <w:rPr>
          <w:b/>
        </w:rPr>
        <w:t xml:space="preserve">Declaración.</w:t>
      </w:r>
      <w:r>
        <w:t xml:space="preserve"> [Nombre y apellidos], miembro de [órgano] de [la Compañía], declara que la información anterior es completa y veraz, que se abstendrá en los asuntos en que tenga conflicto y que comunicará a [la secretaría del órgano] cualquier cambio en cuanto se produzca. Fecha y firma.</w:t>
      </w:r>
    </w:p>
    <w:p>
      <w:pPr>
        <w:pStyle w:val="Separador"/>
      </w:pPr>
    </w:p>
    <w:p>
      <w:pPr>
        <w:pStyle w:val="Heading1"/>
      </w:pPr>
      <w:r>
        <w:t xml:space="preserve">4. Modelo B · Declaración de independencia del auditor de IA</w:t>
      </w:r>
    </w:p>
    <w:p>
      <w:r>
        <w:t xml:space="preserve">Antes de cada encargo, con los niveles de 38 §3.1. La firman también los expertos técnicos que apoyen al auditor.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Requisito</w:t>
            </w:r>
          </w:p>
        </w:tc>
        <w:tc>
          <w:tcPr>
            <w:tcW w:w="2410" w:type="dxa"/>
            <w:shd w:val="clear" w:color="auto" w:fill="F2DFCE"/>
          </w:tcPr>
          <w:p>
            <w:pPr>
              <w:pStyle w:val="Celda"/>
            </w:pPr>
            <w:r>
              <w:rPr>
                <w:b/>
              </w:rPr>
              <w:t xml:space="preserve">Cumple (Sí · No)</w:t>
            </w:r>
          </w:p>
        </w:tc>
        <w:tc>
          <w:tcPr>
            <w:tcW w:w="2410" w:type="dxa"/>
            <w:shd w:val="clear" w:color="auto" w:fill="F2DFCE"/>
          </w:tcPr>
          <w:p>
            <w:pPr>
              <w:pStyle w:val="Celda"/>
            </w:pPr>
            <w:r>
              <w:rPr>
                <w:b/>
              </w:rPr>
              <w:t xml:space="preserve">Detalle o salvaguarda</w:t>
            </w:r>
          </w:p>
        </w:tc>
      </w:tr>
      <w:tr>
        <w:tc>
          <w:tcPr>
            <w:tcW w:w="2410" w:type="dxa"/>
          </w:tcPr>
          <w:p>
            <w:pPr>
              <w:pStyle w:val="Celda"/>
            </w:pPr>
            <w:r>
              <w:t xml:space="preserve">B1</w:t>
            </w:r>
          </w:p>
        </w:tc>
        <w:tc>
          <w:tcPr>
            <w:tcW w:w="2410" w:type="dxa"/>
          </w:tcPr>
          <w:p>
            <w:pPr>
              <w:pStyle w:val="Celda"/>
            </w:pPr>
            <w:r>
              <w:rPr>
                <w:b/>
              </w:rPr>
              <w:t xml:space="preserve">Organizativa.</w:t>
            </w:r>
            <w:r>
              <w:t xml:space="preserve"> Mi función depende funcionalmente de la comisión delegada y no de áreas que patrocinan la iniciativa auditada.</w:t>
            </w:r>
          </w:p>
        </w:tc>
        <w:tc>
          <w:tcPr>
            <w:tcW w:w="2410" w:type="dxa"/>
          </w:tcPr>
          <w:p>
            <w:pPr>
              <w:pStyle w:val="Celda"/>
            </w:pPr>
          </w:p>
        </w:tc>
        <w:tc>
          <w:tcPr>
            <w:tcW w:w="2410" w:type="dxa"/>
          </w:tcPr>
          <w:p>
            <w:pPr>
              <w:pStyle w:val="Celda"/>
            </w:pPr>
          </w:p>
        </w:tc>
      </w:tr>
      <w:tr>
        <w:tc>
          <w:tcPr>
            <w:tcW w:w="2410" w:type="dxa"/>
          </w:tcPr>
          <w:p>
            <w:pPr>
              <w:pStyle w:val="Celda"/>
            </w:pPr>
            <w:r>
              <w:t xml:space="preserve">B2</w:t>
            </w:r>
          </w:p>
        </w:tc>
        <w:tc>
          <w:tcPr>
            <w:tcW w:w="2410" w:type="dxa"/>
          </w:tcPr>
          <w:p>
            <w:pPr>
              <w:pStyle w:val="Celda"/>
            </w:pPr>
            <w:r>
              <w:rPr>
                <w:b/>
              </w:rPr>
              <w:t xml:space="preserve">Individual.</w:t>
            </w:r>
            <w:r>
              <w:t xml:space="preserve"> No he tenido rol en la iniciativa ni en el diseño, construcción u operación del sistema.</w:t>
            </w:r>
          </w:p>
        </w:tc>
        <w:tc>
          <w:tcPr>
            <w:tcW w:w="2410" w:type="dxa"/>
          </w:tcPr>
          <w:p>
            <w:pPr>
              <w:pStyle w:val="Celda"/>
            </w:pPr>
          </w:p>
        </w:tc>
        <w:tc>
          <w:tcPr>
            <w:tcW w:w="2410" w:type="dxa"/>
          </w:tcPr>
          <w:p>
            <w:pPr>
              <w:pStyle w:val="Celda"/>
            </w:pPr>
          </w:p>
        </w:tc>
      </w:tr>
      <w:tr>
        <w:tc>
          <w:tcPr>
            <w:tcW w:w="2410" w:type="dxa"/>
          </w:tcPr>
          <w:p>
            <w:pPr>
              <w:pStyle w:val="Celda"/>
            </w:pPr>
            <w:r>
              <w:t xml:space="preserve">B3</w:t>
            </w:r>
          </w:p>
        </w:tc>
        <w:tc>
          <w:tcPr>
            <w:tcW w:w="2410" w:type="dxa"/>
          </w:tcPr>
          <w:p>
            <w:pPr>
              <w:pStyle w:val="Celda"/>
            </w:pPr>
            <w:r>
              <w:rPr>
                <w:b/>
              </w:rPr>
              <w:t xml:space="preserve">Individual.</w:t>
            </w:r>
            <w:r>
              <w:t xml:space="preserve"> No dependo jerárquicamente del patrocinador (I-5).</w:t>
            </w:r>
          </w:p>
        </w:tc>
        <w:tc>
          <w:tcPr>
            <w:tcW w:w="2410" w:type="dxa"/>
          </w:tcPr>
          <w:p>
            <w:pPr>
              <w:pStyle w:val="Celda"/>
            </w:pPr>
          </w:p>
        </w:tc>
        <w:tc>
          <w:tcPr>
            <w:tcW w:w="2410" w:type="dxa"/>
          </w:tcPr>
          <w:p>
            <w:pPr>
              <w:pStyle w:val="Celda"/>
            </w:pPr>
          </w:p>
        </w:tc>
      </w:tr>
      <w:tr>
        <w:tc>
          <w:tcPr>
            <w:tcW w:w="2410" w:type="dxa"/>
          </w:tcPr>
          <w:p>
            <w:pPr>
              <w:pStyle w:val="Celda"/>
            </w:pPr>
            <w:r>
              <w:t xml:space="preserve">B4</w:t>
            </w:r>
          </w:p>
        </w:tc>
        <w:tc>
          <w:tcPr>
            <w:tcW w:w="2410" w:type="dxa"/>
          </w:tcPr>
          <w:p>
            <w:pPr>
              <w:pStyle w:val="Celda"/>
            </w:pPr>
            <w:r>
              <w:rPr>
                <w:b/>
              </w:rPr>
              <w:t xml:space="preserve">Individual.</w:t>
            </w:r>
            <w:r>
              <w:t xml:space="preserve"> No he asesorado sobre los controles auditados en los doce meses anteriores (I-10).</w:t>
            </w:r>
          </w:p>
        </w:tc>
        <w:tc>
          <w:tcPr>
            <w:tcW w:w="2410" w:type="dxa"/>
          </w:tcPr>
          <w:p>
            <w:pPr>
              <w:pStyle w:val="Celda"/>
            </w:pPr>
          </w:p>
        </w:tc>
        <w:tc>
          <w:tcPr>
            <w:tcW w:w="2410" w:type="dxa"/>
          </w:tcPr>
          <w:p>
            <w:pPr>
              <w:pStyle w:val="Celda"/>
            </w:pPr>
          </w:p>
        </w:tc>
      </w:tr>
      <w:tr>
        <w:tc>
          <w:tcPr>
            <w:tcW w:w="2410" w:type="dxa"/>
          </w:tcPr>
          <w:p>
            <w:pPr>
              <w:pStyle w:val="Celda"/>
            </w:pPr>
            <w:r>
              <w:t xml:space="preserve">B5</w:t>
            </w:r>
          </w:p>
        </w:tc>
        <w:tc>
          <w:tcPr>
            <w:tcW w:w="2410" w:type="dxa"/>
          </w:tcPr>
          <w:p>
            <w:pPr>
              <w:pStyle w:val="Celda"/>
            </w:pPr>
            <w:r>
              <w:rPr>
                <w:b/>
              </w:rPr>
              <w:t xml:space="preserve">Económica.</w:t>
            </w:r>
            <w:r>
              <w:t xml:space="preserve"> No audito soluciones que yo o mi organización hayamos diseñado, implantado o vendido, ni productos de empresas vinculadas (I-11); mi retribución no depende del resultado.</w:t>
            </w:r>
          </w:p>
        </w:tc>
        <w:tc>
          <w:tcPr>
            <w:tcW w:w="2410" w:type="dxa"/>
          </w:tcPr>
          <w:p>
            <w:pPr>
              <w:pStyle w:val="Celda"/>
            </w:pPr>
          </w:p>
        </w:tc>
        <w:tc>
          <w:tcPr>
            <w:tcW w:w="2410" w:type="dxa"/>
          </w:tcPr>
          <w:p>
            <w:pPr>
              <w:pStyle w:val="Celda"/>
            </w:pPr>
          </w:p>
        </w:tc>
      </w:tr>
      <w:tr>
        <w:tc>
          <w:tcPr>
            <w:tcW w:w="2410" w:type="dxa"/>
          </w:tcPr>
          <w:p>
            <w:pPr>
              <w:pStyle w:val="Celda"/>
            </w:pPr>
            <w:r>
              <w:t xml:space="preserve">B6</w:t>
            </w:r>
          </w:p>
        </w:tc>
        <w:tc>
          <w:tcPr>
            <w:tcW w:w="2410" w:type="dxa"/>
          </w:tcPr>
          <w:p>
            <w:pPr>
              <w:pStyle w:val="Celda"/>
            </w:pPr>
            <w:r>
              <w:rPr>
                <w:b/>
              </w:rPr>
              <w:t xml:space="preserve">Rotación.</w:t>
            </w:r>
            <w:r>
              <w:t xml:space="preserve"> No he sido auditor principal de este sistema Enterprise durante más de [tres] ejercicios consecutivos.</w:t>
            </w:r>
          </w:p>
        </w:tc>
        <w:tc>
          <w:tcPr>
            <w:tcW w:w="2410" w:type="dxa"/>
          </w:tcPr>
          <w:p>
            <w:pPr>
              <w:pStyle w:val="Celda"/>
            </w:pPr>
          </w:p>
        </w:tc>
        <w:tc>
          <w:tcPr>
            <w:tcW w:w="2410" w:type="dxa"/>
          </w:tcPr>
          <w:p>
            <w:pPr>
              <w:pStyle w:val="Celda"/>
            </w:pPr>
            <w:r>
              <w:t xml:space="preserve">Número de ejercicios.</w:t>
            </w:r>
          </w:p>
        </w:tc>
      </w:tr>
      <w:tr>
        <w:tc>
          <w:tcPr>
            <w:tcW w:w="2410" w:type="dxa"/>
          </w:tcPr>
          <w:p>
            <w:pPr>
              <w:pStyle w:val="Celda"/>
            </w:pPr>
            <w:r>
              <w:t xml:space="preserve">B7</w:t>
            </w:r>
          </w:p>
        </w:tc>
        <w:tc>
          <w:tcPr>
            <w:tcW w:w="2410" w:type="dxa"/>
          </w:tcPr>
          <w:p>
            <w:pPr>
              <w:pStyle w:val="Celda"/>
            </w:pPr>
            <w:r>
              <w:rPr>
                <w:b/>
              </w:rPr>
              <w:t xml:space="preserve">Amenazas.</w:t>
            </w:r>
            <w:r>
              <w:t xml:space="preserve"> No identifico autorrevisión, interés propio, familiaridad, intimidación ni dependencia del auditado para la evidencia técnica, o indico la salvaguarda aplicada.</w:t>
            </w:r>
          </w:p>
        </w:tc>
        <w:tc>
          <w:tcPr>
            <w:tcW w:w="2410" w:type="dxa"/>
          </w:tcPr>
          <w:p>
            <w:pPr>
              <w:pStyle w:val="Celda"/>
            </w:pPr>
          </w:p>
        </w:tc>
        <w:tc>
          <w:tcPr>
            <w:tcW w:w="2410" w:type="dxa"/>
          </w:tcPr>
          <w:p>
            <w:pPr>
              <w:pStyle w:val="Celda"/>
            </w:pPr>
          </w:p>
        </w:tc>
      </w:tr>
    </w:tbl>
    <w:p>
      <w:pPr>
        <w:pStyle w:val="Espacio"/>
      </w:pPr>
    </w:p>
    <w:p>
      <w:pPr>
        <w:pStyle w:val="Cita"/>
      </w:pPr>
      <w:r>
        <w:rPr>
          <w:b/>
        </w:rPr>
        <w:t xml:space="preserve">Declaración.</w:t>
      </w:r>
      <w:r>
        <w:t xml:space="preserve"> [Nombre y apellidos], auditor de IA asignado a [encargo o </w:t>
      </w:r>
      <w:r>
        <w:rPr>
          <w:i/>
        </w:rPr>
        <w:t xml:space="preserve">gate</w:t>
      </w:r>
      <w:r>
        <w:t xml:space="preserve">] de [iniciativa o sistema], declara cumplir los requisitos anteriores y se compromete a comunicar de inmediato al responsable de auditoría de IA cualquier circunstancia que comprometa su independencia. Fecha y firma.</w:t>
      </w:r>
    </w:p>
    <w:p>
      <w:pPr>
        <w:pStyle w:val="Separador"/>
      </w:pPr>
    </w:p>
    <w:p>
      <w:pPr>
        <w:pStyle w:val="Heading1"/>
      </w:pPr>
      <w:r>
        <w:t xml:space="preserve">5. Modelo C · Declaración de independencia e intereses del consultor o asesor externo</w:t>
      </w:r>
    </w:p>
    <w:p>
      <w:r>
        <w:t xml:space="preserve">Contenido mínimo de 91 §5.5, con las situaciones de 91 §5.4 y 61 §10.3.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Servicio solicitado</w:t>
            </w:r>
          </w:p>
        </w:tc>
        <w:tc>
          <w:tcPr>
            <w:tcW w:w="3213" w:type="dxa"/>
          </w:tcPr>
          <w:p>
            <w:pPr>
              <w:pStyle w:val="Celda"/>
            </w:pPr>
          </w:p>
        </w:tc>
        <w:tc>
          <w:tcPr>
            <w:tcW w:w="3213" w:type="dxa"/>
          </w:tcPr>
          <w:p>
            <w:pPr>
              <w:pStyle w:val="Celda"/>
            </w:pPr>
            <w:r>
              <w:t xml:space="preserve">M1 Diagnóstico · M2 Implantación · M3 Auditoría · M4 Asesoramiento al consejo · M5 Acompañamiento continuo.</w:t>
            </w:r>
          </w:p>
        </w:tc>
      </w:tr>
      <w:tr>
        <w:tc>
          <w:tcPr>
            <w:tcW w:w="3213" w:type="dxa"/>
          </w:tcPr>
          <w:p>
            <w:pPr>
              <w:pStyle w:val="Celda"/>
            </w:pPr>
            <w:r>
              <w:t xml:space="preserve">Ámbito</w:t>
            </w:r>
          </w:p>
        </w:tc>
        <w:tc>
          <w:tcPr>
            <w:tcW w:w="3213" w:type="dxa"/>
          </w:tcPr>
          <w:p>
            <w:pPr>
              <w:pStyle w:val="Celda"/>
            </w:pPr>
          </w:p>
        </w:tc>
        <w:tc>
          <w:tcPr>
            <w:tcW w:w="3213" w:type="dxa"/>
          </w:tcPr>
          <w:p>
            <w:pPr>
              <w:pStyle w:val="Celda"/>
            </w:pPr>
            <w:r>
              <w:t xml:space="preserve">Iniciativas, sistemas, procesos o registros afectados.</w:t>
            </w:r>
          </w:p>
        </w:tc>
      </w:tr>
      <w:tr>
        <w:tc>
          <w:tcPr>
            <w:tcW w:w="3213" w:type="dxa"/>
          </w:tcPr>
          <w:p>
            <w:pPr>
              <w:pStyle w:val="Celda"/>
            </w:pPr>
            <w:r>
              <w:t xml:space="preserve">Servicios prestados a la compañía y a su grupo en los últimos tres años</w:t>
            </w:r>
          </w:p>
        </w:tc>
        <w:tc>
          <w:tcPr>
            <w:tcW w:w="3213" w:type="dxa"/>
          </w:tcPr>
          <w:p>
            <w:pPr>
              <w:pStyle w:val="Celda"/>
            </w:pPr>
          </w:p>
        </w:tc>
        <w:tc>
          <w:tcPr>
            <w:tcW w:w="3213" w:type="dxa"/>
          </w:tcPr>
          <w:p>
            <w:pPr>
              <w:pStyle w:val="Celda"/>
            </w:pPr>
            <w:r>
              <w:t xml:space="preserve">Modelo, ámbito y fechas.</w:t>
            </w:r>
          </w:p>
        </w:tc>
      </w:tr>
      <w:tr>
        <w:tc>
          <w:tcPr>
            <w:tcW w:w="3213" w:type="dxa"/>
          </w:tcPr>
          <w:p>
            <w:pPr>
              <w:pStyle w:val="Celda"/>
            </w:pPr>
            <w:r>
              <w:t xml:space="preserve">Compatibilidad según 91 §5.2</w:t>
            </w:r>
          </w:p>
        </w:tc>
        <w:tc>
          <w:tcPr>
            <w:tcW w:w="3213" w:type="dxa"/>
          </w:tcPr>
          <w:p>
            <w:pPr>
              <w:pStyle w:val="Celda"/>
            </w:pPr>
          </w:p>
        </w:tc>
        <w:tc>
          <w:tcPr>
            <w:tcW w:w="3213" w:type="dxa"/>
          </w:tcPr>
          <w:p>
            <w:pPr>
              <w:pStyle w:val="Celda"/>
            </w:pPr>
            <w:r>
              <w:t xml:space="preserve">Compatible · Compatible con cautela · Incompatible, y periodo de separación (91 §5.3).</w:t>
            </w:r>
          </w:p>
        </w:tc>
      </w:tr>
      <w:tr>
        <w:tc>
          <w:tcPr>
            <w:tcW w:w="3213" w:type="dxa"/>
          </w:tcPr>
          <w:p>
            <w:pPr>
              <w:pStyle w:val="Celda"/>
            </w:pPr>
            <w:r>
              <w:t xml:space="preserve">Relaciones con proveedores de tecnología o de modelos</w:t>
            </w:r>
          </w:p>
        </w:tc>
        <w:tc>
          <w:tcPr>
            <w:tcW w:w="3213" w:type="dxa"/>
          </w:tcPr>
          <w:p>
            <w:pPr>
              <w:pStyle w:val="Celda"/>
            </w:pPr>
          </w:p>
        </w:tc>
        <w:tc>
          <w:tcPr>
            <w:tcW w:w="3213" w:type="dxa"/>
          </w:tcPr>
          <w:p>
            <w:pPr>
              <w:pStyle w:val="Celda"/>
            </w:pPr>
            <w:r>
              <w:t xml:space="preserve">Alianzas, comisiones, reventa.</w:t>
            </w:r>
          </w:p>
        </w:tc>
      </w:tr>
      <w:tr>
        <w:tc>
          <w:tcPr>
            <w:tcW w:w="3213" w:type="dxa"/>
          </w:tcPr>
          <w:p>
            <w:pPr>
              <w:pStyle w:val="Celda"/>
            </w:pPr>
            <w:r>
              <w:t xml:space="preserve">Esquema de honorarios</w:t>
            </w:r>
          </w:p>
        </w:tc>
        <w:tc>
          <w:tcPr>
            <w:tcW w:w="3213" w:type="dxa"/>
          </w:tcPr>
          <w:p>
            <w:pPr>
              <w:pStyle w:val="Celda"/>
            </w:pPr>
          </w:p>
        </w:tc>
        <w:tc>
          <w:tcPr>
            <w:tcW w:w="3213" w:type="dxa"/>
          </w:tcPr>
          <w:p>
            <w:pPr>
              <w:pStyle w:val="Celda"/>
            </w:pPr>
            <w:r>
              <w:t xml:space="preserve">Si hay honorarios variables, solo sobre valor validado por control de gestión o por una auditoría ajena.</w:t>
            </w:r>
          </w:p>
        </w:tc>
      </w:tr>
      <w:tr>
        <w:tc>
          <w:tcPr>
            <w:tcW w:w="3213" w:type="dxa"/>
          </w:tcPr>
          <w:p>
            <w:pPr>
              <w:pStyle w:val="Celda"/>
            </w:pPr>
            <w:r>
              <w:t xml:space="preserve">Venta de herramientas propias</w:t>
            </w:r>
          </w:p>
        </w:tc>
        <w:tc>
          <w:tcPr>
            <w:tcW w:w="3213" w:type="dxa"/>
          </w:tcPr>
          <w:p>
            <w:pPr>
              <w:pStyle w:val="Celda"/>
            </w:pPr>
          </w:p>
        </w:tc>
        <w:tc>
          <w:tcPr>
            <w:tcW w:w="3213" w:type="dxa"/>
          </w:tcPr>
          <w:p>
            <w:pPr>
              <w:pStyle w:val="Celda"/>
            </w:pPr>
          </w:p>
        </w:tc>
      </w:tr>
      <w:tr>
        <w:tc>
          <w:tcPr>
            <w:tcW w:w="3213" w:type="dxa"/>
          </w:tcPr>
          <w:p>
            <w:pPr>
              <w:pStyle w:val="Celda"/>
            </w:pPr>
            <w:r>
              <w:t xml:space="preserve">Personas asignadas</w:t>
            </w:r>
          </w:p>
        </w:tc>
        <w:tc>
          <w:tcPr>
            <w:tcW w:w="3213" w:type="dxa"/>
          </w:tcPr>
          <w:p>
            <w:pPr>
              <w:pStyle w:val="Celda"/>
            </w:pPr>
          </w:p>
        </w:tc>
        <w:tc>
          <w:tcPr>
            <w:tcW w:w="3213" w:type="dxa"/>
          </w:tcPr>
          <w:p>
            <w:pPr>
              <w:pStyle w:val="Celda"/>
            </w:pPr>
            <w:r>
              <w:t xml:space="preserve">Y si alguna ha trabajado en la compañía o en el ámbito en el periodo de separación.</w:t>
            </w:r>
          </w:p>
        </w:tc>
      </w:tr>
      <w:tr>
        <w:tc>
          <w:tcPr>
            <w:tcW w:w="3213" w:type="dxa"/>
          </w:tcPr>
          <w:p>
            <w:pPr>
              <w:pStyle w:val="Celda"/>
            </w:pPr>
            <w:r>
              <w:t xml:space="preserve">Relaciones personales o societarias con consejeros o directivos</w:t>
            </w:r>
          </w:p>
        </w:tc>
        <w:tc>
          <w:tcPr>
            <w:tcW w:w="3213" w:type="dxa"/>
          </w:tcPr>
          <w:p>
            <w:pPr>
              <w:pStyle w:val="Celda"/>
            </w:pPr>
          </w:p>
        </w:tc>
        <w:tc>
          <w:tcPr>
            <w:tcW w:w="3213" w:type="dxa"/>
          </w:tcPr>
          <w:p>
            <w:pPr>
              <w:pStyle w:val="Celda"/>
            </w:pPr>
          </w:p>
        </w:tc>
      </w:tr>
      <w:tr>
        <w:tc>
          <w:tcPr>
            <w:tcW w:w="3213" w:type="dxa"/>
          </w:tcPr>
          <w:p>
            <w:pPr>
              <w:pStyle w:val="Celda"/>
            </w:pPr>
            <w:r>
              <w:t xml:space="preserve">Consejero o asesor con experiencia en IA</w:t>
            </w:r>
          </w:p>
        </w:tc>
        <w:tc>
          <w:tcPr>
            <w:tcW w:w="3213" w:type="dxa"/>
          </w:tcPr>
          <w:p>
            <w:pPr>
              <w:pStyle w:val="Celda"/>
            </w:pPr>
          </w:p>
        </w:tc>
        <w:tc>
          <w:tcPr>
            <w:tcW w:w="3213" w:type="dxa"/>
          </w:tcPr>
          <w:p>
            <w:pPr>
              <w:pStyle w:val="Celda"/>
            </w:pPr>
            <w:r>
              <w:t xml:space="preserve">Incompatibilidad con servicios de implantación en las iniciativas que supervisa; acceso a la información por la secretaría del consejo; confidencialidad (61 §10.3).</w:t>
            </w:r>
          </w:p>
        </w:tc>
      </w:tr>
    </w:tbl>
    <w:p>
      <w:pPr>
        <w:pStyle w:val="Espacio"/>
      </w:pPr>
    </w:p>
    <w:p>
      <w:pPr>
        <w:pStyle w:val="Cita"/>
      </w:pPr>
      <w:r>
        <w:rPr>
          <w:b/>
        </w:rPr>
        <w:t xml:space="preserve">Declaración.</w:t>
      </w:r>
      <w:r>
        <w:t xml:space="preserve"> [Organización o persona], en relación con [servicio] para [la Compañía], declara que la información anterior es completa, que no concurre ninguna incompatibilidad de 91 §5.2 y que comunicará cualquier cambio al órgano que encarga el servicio. Fecha y firma.</w:t>
      </w:r>
    </w:p>
    <w:p>
      <w:pPr>
        <w:pStyle w:val="Separador"/>
      </w:pPr>
    </w:p>
    <w:p>
      <w:pPr>
        <w:pStyle w:val="Heading1"/>
      </w:pPr>
      <w:r>
        <w:t xml:space="preserve">6. Valoración y medida</w:t>
      </w:r>
    </w:p>
    <w:p>
      <w:r>
        <w:t xml:space="preserve">Procedimiento de 30 §12: declaración, valoración, medida, registro y comprobación.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Conflicto identificado</w:t>
            </w:r>
          </w:p>
        </w:tc>
        <w:tc>
          <w:tcPr>
            <w:tcW w:w="3213" w:type="dxa"/>
          </w:tcPr>
          <w:p>
            <w:pPr>
              <w:pStyle w:val="Celda"/>
            </w:pPr>
          </w:p>
        </w:tc>
        <w:tc>
          <w:tcPr>
            <w:tcW w:w="3213" w:type="dxa"/>
          </w:tcPr>
          <w:p>
            <w:pPr>
              <w:pStyle w:val="Celda"/>
            </w:pPr>
            <w:r>
              <w:t xml:space="preserve">Pregunta o requisito afectado.</w:t>
            </w:r>
          </w:p>
        </w:tc>
      </w:tr>
      <w:tr>
        <w:tc>
          <w:tcPr>
            <w:tcW w:w="3213" w:type="dxa"/>
          </w:tcPr>
          <w:p>
            <w:pPr>
              <w:pStyle w:val="Celda"/>
            </w:pPr>
            <w:r>
              <w:t xml:space="preserve">Tipo</w:t>
            </w:r>
          </w:p>
        </w:tc>
        <w:tc>
          <w:tcPr>
            <w:tcW w:w="3213" w:type="dxa"/>
          </w:tcPr>
          <w:p>
            <w:pPr>
              <w:pStyle w:val="Celda"/>
            </w:pPr>
          </w:p>
        </w:tc>
        <w:tc>
          <w:tcPr>
            <w:tcW w:w="3213" w:type="dxa"/>
          </w:tcPr>
          <w:p>
            <w:pPr>
              <w:pStyle w:val="Celda"/>
            </w:pPr>
            <w:r>
              <w:t xml:space="preserve">Real · Potencial · Aparente.</w:t>
            </w:r>
          </w:p>
        </w:tc>
      </w:tr>
      <w:tr>
        <w:tc>
          <w:tcPr>
            <w:tcW w:w="3213" w:type="dxa"/>
          </w:tcPr>
          <w:p>
            <w:pPr>
              <w:pStyle w:val="Celda"/>
            </w:pPr>
            <w:r>
              <w:t xml:space="preserve">Medida</w:t>
            </w:r>
          </w:p>
        </w:tc>
        <w:tc>
          <w:tcPr>
            <w:tcW w:w="3213" w:type="dxa"/>
          </w:tcPr>
          <w:p>
            <w:pPr>
              <w:pStyle w:val="Celda"/>
            </w:pPr>
          </w:p>
        </w:tc>
        <w:tc>
          <w:tcPr>
            <w:tcW w:w="3213" w:type="dxa"/>
          </w:tcPr>
          <w:p>
            <w:pPr>
              <w:pStyle w:val="Celda"/>
            </w:pPr>
            <w:r>
              <w:t xml:space="preserve">Abstención · Sustitución · Verificación adicional · Régimen de conflictos del consejo · Sin medida (motivar).</w:t>
            </w:r>
          </w:p>
        </w:tc>
      </w:tr>
      <w:tr>
        <w:tc>
          <w:tcPr>
            <w:tcW w:w="3213" w:type="dxa"/>
          </w:tcPr>
          <w:p>
            <w:pPr>
              <w:pStyle w:val="Celda"/>
            </w:pPr>
            <w:r>
              <w:t xml:space="preserve">Asuntos o decisiones afectados</w:t>
            </w:r>
          </w:p>
        </w:tc>
        <w:tc>
          <w:tcPr>
            <w:tcW w:w="3213" w:type="dxa"/>
          </w:tcPr>
          <w:p>
            <w:pPr>
              <w:pStyle w:val="Celda"/>
            </w:pPr>
          </w:p>
        </w:tc>
        <w:tc>
          <w:tcPr>
            <w:tcW w:w="3213" w:type="dxa"/>
          </w:tcPr>
          <w:p>
            <w:pPr>
              <w:pStyle w:val="Celda"/>
            </w:pPr>
            <w:r>
              <w:t xml:space="preserve">IA-AAAA-NNN, </w:t>
            </w:r>
            <w:r>
              <w:rPr>
                <w:i/>
              </w:rPr>
              <w:t xml:space="preserve">gate</w:t>
            </w:r>
            <w:r>
              <w:t xml:space="preserve">, encargo, evaluación P14.</w:t>
            </w:r>
          </w:p>
        </w:tc>
      </w:tr>
      <w:tr>
        <w:tc>
          <w:tcPr>
            <w:tcW w:w="3213" w:type="dxa"/>
          </w:tcPr>
          <w:p>
            <w:pPr>
              <w:pStyle w:val="Celda"/>
            </w:pPr>
            <w:r>
              <w:t xml:space="preserve">Valorado por y fecha</w:t>
            </w:r>
          </w:p>
        </w:tc>
        <w:tc>
          <w:tcPr>
            <w:tcW w:w="3213" w:type="dxa"/>
          </w:tcPr>
          <w:p>
            <w:pPr>
              <w:pStyle w:val="Celda"/>
            </w:pPr>
          </w:p>
        </w:tc>
        <w:tc>
          <w:tcPr>
            <w:tcW w:w="3213" w:type="dxa"/>
          </w:tcPr>
          <w:p>
            <w:pPr>
              <w:pStyle w:val="Celda"/>
            </w:pPr>
            <w:r>
              <w:t xml:space="preserve">Distinto del declarante.</w:t>
            </w:r>
          </w:p>
        </w:tc>
      </w:tr>
      <w:tr>
        <w:tc>
          <w:tcPr>
            <w:tcW w:w="3213" w:type="dxa"/>
          </w:tcPr>
          <w:p>
            <w:pPr>
              <w:pStyle w:val="Celda"/>
            </w:pPr>
            <w:r>
              <w:rPr>
                <w:i/>
              </w:rPr>
              <w:t xml:space="preserve">(ejemplo ilustrativo)</w:t>
            </w:r>
            <w:r>
              <w:t xml:space="preserve"> Conflicto</w:t>
            </w:r>
          </w:p>
        </w:tc>
        <w:tc>
          <w:tcPr>
            <w:tcW w:w="3213" w:type="dxa"/>
          </w:tcPr>
          <w:p>
            <w:pPr>
              <w:pStyle w:val="Celda"/>
            </w:pPr>
            <w:r>
              <w:t xml:space="preserve">A3: familiar directo empleado en un proveedor en evaluación.</w:t>
            </w:r>
          </w:p>
        </w:tc>
        <w:tc>
          <w:tcPr>
            <w:tcW w:w="3213" w:type="dxa"/>
          </w:tcPr>
          <w:p>
            <w:pPr>
              <w:pStyle w:val="Celda"/>
            </w:pPr>
            <w:r>
              <w:t xml:space="preserve">Real · Abstención en la evaluación y en la decisión de contratación.</w:t>
            </w:r>
          </w:p>
        </w:tc>
      </w:tr>
    </w:tbl>
    <w:p>
      <w:pPr>
        <w:pStyle w:val="Espacio"/>
      </w:pPr>
    </w:p>
    <w:p>
      <w:pPr>
        <w:pStyle w:val="Separador"/>
      </w:pPr>
    </w:p>
    <w:p>
      <w:pPr>
        <w:pStyle w:val="Heading1"/>
      </w:pPr>
      <w:r>
        <w:t xml:space="preserve">7. Registro de declaraciones</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Código</w:t>
            </w:r>
          </w:p>
        </w:tc>
        <w:tc>
          <w:tcPr>
            <w:tcW w:w="1071" w:type="dxa"/>
            <w:shd w:val="clear" w:color="auto" w:fill="F2DFCE"/>
          </w:tcPr>
          <w:p>
            <w:pPr>
              <w:pStyle w:val="Celda"/>
            </w:pPr>
            <w:r>
              <w:rPr>
                <w:b/>
              </w:rPr>
              <w:t xml:space="preserve">Modelo</w:t>
            </w:r>
          </w:p>
        </w:tc>
        <w:tc>
          <w:tcPr>
            <w:tcW w:w="1071" w:type="dxa"/>
            <w:shd w:val="clear" w:color="auto" w:fill="F2DFCE"/>
          </w:tcPr>
          <w:p>
            <w:pPr>
              <w:pStyle w:val="Celda"/>
            </w:pPr>
            <w:r>
              <w:rPr>
                <w:b/>
              </w:rPr>
              <w:t xml:space="preserve">Declarante</w:t>
            </w:r>
          </w:p>
        </w:tc>
        <w:tc>
          <w:tcPr>
            <w:tcW w:w="1071" w:type="dxa"/>
            <w:shd w:val="clear" w:color="auto" w:fill="F2DFCE"/>
          </w:tcPr>
          <w:p>
            <w:pPr>
              <w:pStyle w:val="Celda"/>
            </w:pPr>
            <w:r>
              <w:rPr>
                <w:b/>
              </w:rPr>
              <w:t xml:space="preserve">Órgano o encargo</w:t>
            </w:r>
          </w:p>
        </w:tc>
        <w:tc>
          <w:tcPr>
            <w:tcW w:w="1071" w:type="dxa"/>
            <w:shd w:val="clear" w:color="auto" w:fill="F2DFCE"/>
          </w:tcPr>
          <w:p>
            <w:pPr>
              <w:pStyle w:val="Celda"/>
            </w:pPr>
            <w:r>
              <w:rPr>
                <w:b/>
              </w:rPr>
              <w:t xml:space="preserve">Fecha</w:t>
            </w:r>
          </w:p>
        </w:tc>
        <w:tc>
          <w:tcPr>
            <w:tcW w:w="1071" w:type="dxa"/>
            <w:shd w:val="clear" w:color="auto" w:fill="F2DFCE"/>
          </w:tcPr>
          <w:p>
            <w:pPr>
              <w:pStyle w:val="Celda"/>
            </w:pPr>
            <w:r>
              <w:rPr>
                <w:b/>
              </w:rPr>
              <w:t xml:space="preserve">Conflicto declarado (Sí · No)</w:t>
            </w:r>
          </w:p>
        </w:tc>
        <w:tc>
          <w:tcPr>
            <w:tcW w:w="1071" w:type="dxa"/>
            <w:shd w:val="clear" w:color="auto" w:fill="F2DFCE"/>
          </w:tcPr>
          <w:p>
            <w:pPr>
              <w:pStyle w:val="Celda"/>
            </w:pPr>
            <w:r>
              <w:rPr>
                <w:b/>
              </w:rPr>
              <w:t xml:space="preserve">Medida</w:t>
            </w:r>
          </w:p>
        </w:tc>
        <w:tc>
          <w:tcPr>
            <w:tcW w:w="1071" w:type="dxa"/>
            <w:shd w:val="clear" w:color="auto" w:fill="F2DFCE"/>
          </w:tcPr>
          <w:p>
            <w:pPr>
              <w:pStyle w:val="Celda"/>
            </w:pPr>
            <w:r>
              <w:rPr>
                <w:b/>
              </w:rPr>
              <w:t xml:space="preserve">Próxima renovación</w:t>
            </w:r>
          </w:p>
        </w:tc>
        <w:tc>
          <w:tcPr>
            <w:tcW w:w="1071" w:type="dxa"/>
            <w:shd w:val="clear" w:color="auto" w:fill="F2DFCE"/>
          </w:tcPr>
          <w:p>
            <w:pPr>
              <w:pStyle w:val="Celda"/>
            </w:pPr>
            <w:r>
              <w:rPr>
                <w:b/>
              </w:rPr>
              <w:t xml:space="preserve">Estado</w:t>
            </w:r>
          </w:p>
        </w:tc>
      </w:tr>
      <w:tr>
        <w:tc>
          <w:tcPr>
            <w:tcW w:w="1071" w:type="dxa"/>
          </w:tcPr>
          <w:p>
            <w:pPr>
              <w:pStyle w:val="Celda"/>
            </w:pPr>
            <w:r>
              <w:t xml:space="preserve">DCI-AAAA-NNN</w:t>
            </w:r>
          </w:p>
        </w:tc>
        <w:tc>
          <w:tcPr>
            <w:tcW w:w="1071" w:type="dxa"/>
          </w:tcPr>
          <w:p>
            <w:pPr>
              <w:pStyle w:val="Celda"/>
            </w:pPr>
            <w:r>
              <w:t xml:space="preserve">A · B · C</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Vigente · Caducada · Sustituida</w:t>
            </w:r>
          </w:p>
        </w:tc>
      </w:tr>
      <w:tr>
        <w:tc>
          <w:tcPr>
            <w:tcW w:w="1071" w:type="dxa"/>
          </w:tcPr>
          <w:p>
            <w:pPr>
              <w:pStyle w:val="Celda"/>
            </w:pPr>
            <w:r>
              <w:rPr>
                <w:i/>
              </w:rPr>
              <w:t xml:space="preserve">(ejemplo ilustrativo)</w:t>
            </w:r>
            <w:r>
              <w:t xml:space="preserve"> DCI-2026-004</w:t>
            </w:r>
          </w:p>
        </w:tc>
        <w:tc>
          <w:tcPr>
            <w:tcW w:w="1071" w:type="dxa"/>
          </w:tcPr>
          <w:p>
            <w:pPr>
              <w:pStyle w:val="Celda"/>
            </w:pPr>
            <w:r>
              <w:t xml:space="preserve">A</w:t>
            </w:r>
          </w:p>
        </w:tc>
        <w:tc>
          <w:tcPr>
            <w:tcW w:w="1071" w:type="dxa"/>
          </w:tcPr>
          <w:p>
            <w:pPr>
              <w:pStyle w:val="Celda"/>
            </w:pPr>
            <w:r>
              <w:t xml:space="preserve">Persona D</w:t>
            </w:r>
          </w:p>
        </w:tc>
        <w:tc>
          <w:tcPr>
            <w:tcW w:w="1071" w:type="dxa"/>
          </w:tcPr>
          <w:p>
            <w:pPr>
              <w:pStyle w:val="Celda"/>
            </w:pPr>
            <w:r>
              <w:t xml:space="preserve">Comité de IA</w:t>
            </w:r>
          </w:p>
        </w:tc>
        <w:tc>
          <w:tcPr>
            <w:tcW w:w="1071" w:type="dxa"/>
          </w:tcPr>
          <w:p>
            <w:pPr>
              <w:pStyle w:val="Celda"/>
            </w:pPr>
            <w:r>
              <w:t xml:space="preserve">01-11-2026</w:t>
            </w:r>
          </w:p>
        </w:tc>
        <w:tc>
          <w:tcPr>
            <w:tcW w:w="1071" w:type="dxa"/>
          </w:tcPr>
          <w:p>
            <w:pPr>
              <w:pStyle w:val="Celda"/>
            </w:pPr>
            <w:r>
              <w:t xml:space="preserve">No</w:t>
            </w:r>
          </w:p>
        </w:tc>
        <w:tc>
          <w:tcPr>
            <w:tcW w:w="1071" w:type="dxa"/>
          </w:tcPr>
          <w:p>
            <w:pPr>
              <w:pStyle w:val="Celda"/>
            </w:pPr>
            <w:r>
              <w:t xml:space="preserve">—</w:t>
            </w:r>
          </w:p>
        </w:tc>
        <w:tc>
          <w:tcPr>
            <w:tcW w:w="1071" w:type="dxa"/>
          </w:tcPr>
          <w:p>
            <w:pPr>
              <w:pStyle w:val="Celda"/>
            </w:pPr>
            <w:r>
              <w:t xml:space="preserve">01-11-2027</w:t>
            </w:r>
          </w:p>
        </w:tc>
        <w:tc>
          <w:tcPr>
            <w:tcW w:w="1071" w:type="dxa"/>
          </w:tcPr>
          <w:p>
            <w:pPr>
              <w:pStyle w:val="Celda"/>
            </w:pPr>
            <w:r>
              <w:t xml:space="preserve">Vigente</w:t>
            </w:r>
          </w:p>
        </w:tc>
      </w:tr>
    </w:tbl>
    <w:p>
      <w:pPr>
        <w:pStyle w:val="Espacio"/>
      </w:pPr>
    </w:p>
    <w:p>
      <w:pPr>
        <w:pStyle w:val="Separador"/>
      </w:pPr>
    </w:p>
    <w:p>
      <w:pPr>
        <w:pStyle w:val="Heading1"/>
      </w:pPr>
      <w:r>
        <w:t xml:space="preserve">8. Registro de abstenciones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Órgano y sesión</w:t>
            </w:r>
          </w:p>
        </w:tc>
        <w:tc>
          <w:tcPr>
            <w:tcW w:w="1377" w:type="dxa"/>
            <w:shd w:val="clear" w:color="auto" w:fill="F2DFCE"/>
          </w:tcPr>
          <w:p>
            <w:pPr>
              <w:pStyle w:val="Celda"/>
            </w:pPr>
            <w:r>
              <w:rPr>
                <w:b/>
              </w:rPr>
              <w:t xml:space="preserve">Asunto</w:t>
            </w:r>
          </w:p>
        </w:tc>
        <w:tc>
          <w:tcPr>
            <w:tcW w:w="1377" w:type="dxa"/>
            <w:shd w:val="clear" w:color="auto" w:fill="F2DFCE"/>
          </w:tcPr>
          <w:p>
            <w:pPr>
              <w:pStyle w:val="Celda"/>
            </w:pPr>
            <w:r>
              <w:rPr>
                <w:b/>
              </w:rPr>
              <w:t xml:space="preserve">Persona</w:t>
            </w:r>
          </w:p>
        </w:tc>
        <w:tc>
          <w:tcPr>
            <w:tcW w:w="1377" w:type="dxa"/>
            <w:shd w:val="clear" w:color="auto" w:fill="F2DFCE"/>
          </w:tcPr>
          <w:p>
            <w:pPr>
              <w:pStyle w:val="Celda"/>
            </w:pPr>
            <w:r>
              <w:rPr>
                <w:b/>
              </w:rPr>
              <w:t xml:space="preserve">Motivo (CI o I aplicable)</w:t>
            </w:r>
          </w:p>
        </w:tc>
        <w:tc>
          <w:tcPr>
            <w:tcW w:w="1377" w:type="dxa"/>
            <w:shd w:val="clear" w:color="auto" w:fill="F2DFCE"/>
          </w:tcPr>
          <w:p>
            <w:pPr>
              <w:pStyle w:val="Celda"/>
            </w:pPr>
            <w:r>
              <w:rPr>
                <w:b/>
              </w:rPr>
              <w:t xml:space="preserve">Declaración vinculada</w:t>
            </w:r>
          </w:p>
        </w:tc>
        <w:tc>
          <w:tcPr>
            <w:tcW w:w="1377" w:type="dxa"/>
            <w:shd w:val="clear" w:color="auto" w:fill="F2DFCE"/>
          </w:tcPr>
          <w:p>
            <w:pPr>
              <w:pStyle w:val="Celda"/>
            </w:pPr>
            <w:r>
              <w:rPr>
                <w:b/>
              </w:rPr>
              <w:t xml:space="preserve">Acuerdo en acta (P39)</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DCI-AAAA-NNN</w:t>
            </w:r>
          </w:p>
        </w:tc>
        <w:tc>
          <w:tcPr>
            <w:tcW w:w="1377" w:type="dxa"/>
          </w:tcPr>
          <w:p>
            <w:pPr>
              <w:pStyle w:val="Celda"/>
            </w:pPr>
          </w:p>
        </w:tc>
      </w:tr>
    </w:tbl>
    <w:p>
      <w:pPr>
        <w:pStyle w:val="Espacio"/>
      </w:pPr>
    </w:p>
    <w:p>
      <w:pPr>
        <w:pStyle w:val="Separador"/>
      </w:pPr>
    </w:p>
    <w:p>
      <w:pPr>
        <w:pStyle w:val="Heading1"/>
      </w:pPr>
      <w:r>
        <w:t xml:space="preserve">9.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Todos los miembros de órganos tienen declaración A vigente del ejercicio.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auditor y experto de un encargo firmó la declaración B antes de empezar (38 §3.1).</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Todo servicio M3 o M4 y todo consejero o asesor con experiencia en IA tiene declaración C (91 §5.5; 61 §10.3).</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conflicto tiene tipo, medida y valorador distinto del declarante.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abstenciones constan en el acta y en T01 junto a la decisión afectada.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auditor de IA comprobó las declaraciones en cada </w:t>
            </w:r>
            <w:r>
              <w:rPr>
                <w:i/>
              </w:rPr>
              <w:t xml:space="preserve">gate</w:t>
            </w:r>
            <w:r>
              <w:t xml:space="preserve"> Enterprise.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incompatibilidades I-5, I-10 e I-11 de 30 §5 se respetan.</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Declara</w:t>
            </w:r>
          </w:p>
        </w:tc>
        <w:tc>
          <w:tcPr>
            <w:tcW w:w="1928" w:type="dxa"/>
          </w:tcPr>
          <w:p>
            <w:pPr>
              <w:pStyle w:val="Celda"/>
            </w:pPr>
            <w:r>
              <w:t xml:space="preserve">Miembro de órgano · Auditor de IA · Consultor o asesor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(modelo A)</w:t>
            </w:r>
          </w:p>
        </w:tc>
        <w:tc>
          <w:tcPr>
            <w:tcW w:w="1928" w:type="dxa"/>
          </w:tcPr>
          <w:p>
            <w:pPr>
              <w:pStyle w:val="Celda"/>
            </w:pPr>
            <w:r>
              <w:t xml:space="preserve">Oficina de IA con 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(modelo B)</w:t>
            </w:r>
          </w:p>
        </w:tc>
        <w:tc>
          <w:tcPr>
            <w:tcW w:w="1928" w:type="dxa"/>
          </w:tcPr>
          <w:p>
            <w:pPr>
              <w:pStyle w:val="Celda"/>
            </w:pPr>
            <w:r>
              <w:t xml:space="preserve">Responsable de auditoría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(modelo C)</w:t>
            </w:r>
          </w:p>
        </w:tc>
        <w:tc>
          <w:tcPr>
            <w:tcW w:w="1928" w:type="dxa"/>
          </w:tcPr>
          <w:p>
            <w:pPr>
              <w:pStyle w:val="Celda"/>
            </w:pPr>
            <w:r>
              <w:t xml:space="preserve">Secretaría del consejo u órgano que encarga el servicio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Comprueba en </w:t>
            </w:r>
            <w:r>
              <w:rPr>
                <w:i/>
              </w:rPr>
              <w:t xml:space="preserve">gates</w:t>
            </w:r>
            <w:r>
              <w:t xml:space="preserve"> Enterprise</w:t>
            </w:r>
          </w:p>
        </w:tc>
        <w:tc>
          <w:tcPr>
            <w:tcW w:w="1928" w:type="dxa"/>
          </w:tcPr>
          <w:p>
            <w:pPr>
              <w:pStyle w:val="Celda"/>
            </w:pPr>
            <w:r>
              <w:t xml:space="preserve">Auditor de IA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nadie valora su propia declaración; las declaraciones del responsable de la oficina de IA las valora cumplimiento, y las del responsable de auditoría de IA, la comisión delegada.</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Tres modelos de declaración (30 §12, 38 §3.1, 91 §5.5 y 61 §10.3) y registros de declaraciones y abstenciones; propone el código DCI-AAAA-NNN.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P41 · Declaraciones de independencia y conflictos de interés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P41 · Declaraciones de independencia y conflictos de interés</dc:title>
  <dc:creator>Fernando García Varela</dc:creator>
  <dc:language>es</dc:language>
  <dc:description>sha256:87b36f4ef4e5c69f6a1dab39ed2b843ca96d1d38bd927ece285fcdc698254653</dc:description>
  <cp:keywords>SEVEN-G</cp:keywords>
</cp:coreProperties>
</file>