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0AD5B" w14:textId="1C385247" w:rsidR="00237CC8" w:rsidRDefault="00237CC8" w:rsidP="004135BB">
      <w:pPr>
        <w:pStyle w:val="Title"/>
      </w:pPr>
      <w:r>
        <w:rPr>
          <w:rFonts w:hint="eastAsia"/>
        </w:rPr>
        <w:t>摘要</w:t>
      </w:r>
    </w:p>
    <w:p w14:paraId="4197D363" w14:textId="51BDA8FA" w:rsidR="002C39C4" w:rsidRDefault="00F8261C" w:rsidP="00EA7BD1">
      <w:pPr>
        <w:spacing w:line="360" w:lineRule="auto"/>
        <w:ind w:firstLine="480"/>
      </w:pPr>
      <w:r>
        <w:rPr>
          <w:rFonts w:hint="eastAsia"/>
        </w:rPr>
        <w:t>訓練一個神經網路</w:t>
      </w:r>
      <w:proofErr w:type="gramStart"/>
      <w:r>
        <w:rPr>
          <w:rFonts w:hint="eastAsia"/>
        </w:rPr>
        <w:t>曠</w:t>
      </w:r>
      <w:proofErr w:type="gramEnd"/>
      <w:r>
        <w:rPr>
          <w:rFonts w:hint="eastAsia"/>
        </w:rPr>
        <w:t>日</w:t>
      </w:r>
      <w:r w:rsidR="00D655D9">
        <w:rPr>
          <w:rFonts w:hint="eastAsia"/>
        </w:rPr>
        <w:t>廢</w:t>
      </w:r>
      <w:r>
        <w:rPr>
          <w:rFonts w:hint="eastAsia"/>
        </w:rPr>
        <w:t>時，</w:t>
      </w:r>
      <w:r w:rsidR="002C39C4">
        <w:rPr>
          <w:rFonts w:hint="eastAsia"/>
        </w:rPr>
        <w:t>要如何解決這個問題呢？於是，我發明了一個基於三分搜尋法</w:t>
      </w:r>
      <w:proofErr w:type="gramStart"/>
      <w:r w:rsidR="002C39C4">
        <w:rPr>
          <w:rFonts w:hint="eastAsia"/>
        </w:rPr>
        <w:t>搭配梯</w:t>
      </w:r>
      <w:proofErr w:type="gramEnd"/>
      <w:r w:rsidR="002C39C4">
        <w:rPr>
          <w:rFonts w:hint="eastAsia"/>
        </w:rPr>
        <w:t>度上升法的</w:t>
      </w:r>
      <w:proofErr w:type="gramStart"/>
      <w:r w:rsidR="002C39C4">
        <w:rPr>
          <w:rFonts w:hint="eastAsia"/>
        </w:rPr>
        <w:t>優化器</w:t>
      </w:r>
      <w:proofErr w:type="gramEnd"/>
      <w:r w:rsidR="002C39C4">
        <w:rPr>
          <w:rFonts w:hint="eastAsia"/>
        </w:rPr>
        <w:t>，這個</w:t>
      </w:r>
      <w:proofErr w:type="gramStart"/>
      <w:r w:rsidR="002C39C4">
        <w:rPr>
          <w:rFonts w:hint="eastAsia"/>
        </w:rPr>
        <w:t>優化器</w:t>
      </w:r>
      <w:proofErr w:type="gramEnd"/>
      <w:r w:rsidR="002C39C4">
        <w:rPr>
          <w:rFonts w:hint="eastAsia"/>
        </w:rPr>
        <w:t>的效能十分優秀，效能比</w:t>
      </w:r>
      <w:proofErr w:type="spellStart"/>
      <w:r w:rsidR="002C39C4" w:rsidRPr="002C39C4">
        <w:rPr>
          <w:rFonts w:hint="eastAsia"/>
          <w:i/>
        </w:rPr>
        <w:t>A</w:t>
      </w:r>
      <w:r w:rsidR="002C39C4" w:rsidRPr="002C39C4">
        <w:rPr>
          <w:i/>
        </w:rPr>
        <w:t>dagrad</w:t>
      </w:r>
      <w:proofErr w:type="spellEnd"/>
      <w:r w:rsidR="002C39C4">
        <w:rPr>
          <w:rFonts w:hint="eastAsia"/>
        </w:rPr>
        <w:t>、</w:t>
      </w:r>
      <w:r w:rsidR="002C39C4" w:rsidRPr="002C39C4">
        <w:rPr>
          <w:rFonts w:hint="eastAsia"/>
          <w:i/>
        </w:rPr>
        <w:t>M</w:t>
      </w:r>
      <w:r w:rsidR="002C39C4" w:rsidRPr="002C39C4">
        <w:rPr>
          <w:i/>
        </w:rPr>
        <w:t>omentum</w:t>
      </w:r>
      <w:proofErr w:type="gramStart"/>
      <w:r w:rsidR="002C39C4">
        <w:rPr>
          <w:rFonts w:hint="eastAsia"/>
        </w:rPr>
        <w:t>優化器</w:t>
      </w:r>
      <w:proofErr w:type="gramEnd"/>
      <w:r w:rsidR="002C39C4">
        <w:rPr>
          <w:rFonts w:hint="eastAsia"/>
        </w:rPr>
        <w:t>還快，也能夠避免超參數</w:t>
      </w:r>
      <w:r w:rsidR="002C39C4" w:rsidRPr="00CC194F">
        <w:rPr>
          <w:rFonts w:hint="eastAsia"/>
          <w:i/>
        </w:rPr>
        <w:t>(</w:t>
      </w:r>
      <w:r w:rsidR="002C39C4" w:rsidRPr="00CC194F">
        <w:rPr>
          <w:i/>
        </w:rPr>
        <w:t>hyper parameter)</w:t>
      </w:r>
      <w:r w:rsidR="002C39C4">
        <w:rPr>
          <w:rFonts w:hint="eastAsia"/>
        </w:rPr>
        <w:t>設定不當造成的損失函數震盪，更能夠保證損失函數永遠會越來越接近完成，具有種種優點。</w:t>
      </w:r>
    </w:p>
    <w:p w14:paraId="7936864C" w14:textId="221212F9" w:rsidR="00D655D9" w:rsidRDefault="00D655D9" w:rsidP="00EA7BD1">
      <w:pPr>
        <w:spacing w:line="360" w:lineRule="auto"/>
      </w:pPr>
      <w:r>
        <w:tab/>
      </w:r>
      <w:r>
        <w:rPr>
          <w:rFonts w:hint="eastAsia"/>
        </w:rPr>
        <w:t>我也成功推導出讓演算法能夠順利運行的必備條件，「</w:t>
      </w:r>
      <w:r w:rsidR="00C92E9F">
        <w:rPr>
          <w:rFonts w:hint="eastAsia"/>
        </w:rPr>
        <w:t>使</w:t>
      </w:r>
      <w:r w:rsidRPr="00D655D9">
        <w:rPr>
          <w:rFonts w:hint="eastAsia"/>
        </w:rPr>
        <w:t>損失函數權重代入任意直線，</w:t>
      </w:r>
      <w:proofErr w:type="gramStart"/>
      <w:r w:rsidRPr="00D655D9">
        <w:rPr>
          <w:rFonts w:hint="eastAsia"/>
        </w:rPr>
        <w:t>其二階導函數恆負</w:t>
      </w:r>
      <w:proofErr w:type="gramEnd"/>
      <w:r>
        <w:rPr>
          <w:rFonts w:hint="eastAsia"/>
        </w:rPr>
        <w:t>」</w:t>
      </w:r>
      <w:r w:rsidR="00C92E9F">
        <w:rPr>
          <w:rFonts w:hint="eastAsia"/>
        </w:rPr>
        <w:t>。</w:t>
      </w:r>
      <w:r>
        <w:rPr>
          <w:rFonts w:hint="eastAsia"/>
        </w:rPr>
        <w:t>而</w:t>
      </w:r>
      <w:r w:rsidRPr="00D655D9">
        <w:rPr>
          <w:rFonts w:hint="eastAsia"/>
          <w:i/>
        </w:rPr>
        <w:t>L</w:t>
      </w:r>
      <w:r w:rsidRPr="00D655D9">
        <w:rPr>
          <w:i/>
        </w:rPr>
        <w:t>inear Regression</w:t>
      </w:r>
      <w:r>
        <w:rPr>
          <w:rFonts w:hint="eastAsia"/>
        </w:rPr>
        <w:t>、</w:t>
      </w:r>
      <w:r w:rsidRPr="00D655D9">
        <w:rPr>
          <w:rFonts w:hint="eastAsia"/>
          <w:i/>
        </w:rPr>
        <w:t>L</w:t>
      </w:r>
      <w:r w:rsidRPr="00D655D9">
        <w:rPr>
          <w:i/>
        </w:rPr>
        <w:t>ogistic Regression</w:t>
      </w:r>
      <w:r>
        <w:rPr>
          <w:rFonts w:hint="eastAsia"/>
        </w:rPr>
        <w:t>等等的回歸分析模型都滿足這個條件</w:t>
      </w:r>
      <w:r w:rsidR="00C92E9F">
        <w:rPr>
          <w:rFonts w:hint="eastAsia"/>
        </w:rPr>
        <w:t>；或甚至只是為了求得一個函數的局部最小值，只要函數滿足條件，也能使用演算法在極短時間內求得局部最小值，這</w:t>
      </w:r>
      <w:r>
        <w:rPr>
          <w:rFonts w:hint="eastAsia"/>
        </w:rPr>
        <w:t>使得演算法的應用層面極廣。</w:t>
      </w:r>
    </w:p>
    <w:p w14:paraId="523F6F07" w14:textId="6A0F4490" w:rsidR="00EA7BD1" w:rsidRDefault="002C39C4" w:rsidP="00EA7BD1">
      <w:pPr>
        <w:spacing w:line="360" w:lineRule="auto"/>
        <w:ind w:firstLine="480"/>
      </w:pPr>
      <w:r>
        <w:rPr>
          <w:rFonts w:hint="eastAsia"/>
        </w:rPr>
        <w:t>經過網路查證後，發現沒有人</w:t>
      </w:r>
      <w:r w:rsidR="00C92E9F">
        <w:rPr>
          <w:rFonts w:hint="eastAsia"/>
        </w:rPr>
        <w:t>提出</w:t>
      </w:r>
      <w:r>
        <w:rPr>
          <w:rFonts w:hint="eastAsia"/>
        </w:rPr>
        <w:t>過相同的演算法；在常見的機器學習套件中，也沒有見到</w:t>
      </w:r>
      <w:r w:rsidR="00C92E9F">
        <w:rPr>
          <w:rFonts w:hint="eastAsia"/>
        </w:rPr>
        <w:t>相同的</w:t>
      </w:r>
      <w:r>
        <w:rPr>
          <w:rFonts w:hint="eastAsia"/>
        </w:rPr>
        <w:t>演算法，</w:t>
      </w:r>
      <w:r w:rsidR="00C92E9F">
        <w:rPr>
          <w:rFonts w:hint="eastAsia"/>
        </w:rPr>
        <w:t>因此，演算法的發明為本研究中最為創新的部分，也是本研究探討的主軸。</w:t>
      </w:r>
    </w:p>
    <w:p w14:paraId="44FAF17E" w14:textId="5FB9230C" w:rsidR="004B5387" w:rsidRDefault="00EA7BD1" w:rsidP="00EA7BD1">
      <w:pPr>
        <w:widowControl/>
      </w:pPr>
      <w:r>
        <w:br w:type="page"/>
      </w:r>
    </w:p>
    <w:p w14:paraId="0D8E3373" w14:textId="3DDD0D86" w:rsidR="00F66F63" w:rsidRDefault="00F66F63" w:rsidP="004135BB">
      <w:pPr>
        <w:pStyle w:val="Title"/>
      </w:pPr>
      <w:r>
        <w:rPr>
          <w:rFonts w:hint="eastAsia"/>
        </w:rPr>
        <w:lastRenderedPageBreak/>
        <w:t>壹、研究動機</w:t>
      </w:r>
    </w:p>
    <w:p w14:paraId="38114E72" w14:textId="1B619D23" w:rsidR="00192D85" w:rsidRDefault="0048091F" w:rsidP="00EA7BD1">
      <w:pPr>
        <w:widowControl/>
        <w:spacing w:line="360" w:lineRule="auto"/>
        <w:ind w:firstLine="482"/>
      </w:pPr>
      <w:r>
        <w:rPr>
          <w:rFonts w:hint="eastAsia"/>
        </w:rPr>
        <w:t>機器學習</w:t>
      </w:r>
      <w:r w:rsidR="00192D85">
        <w:rPr>
          <w:rFonts w:hint="eastAsia"/>
        </w:rPr>
        <w:t>已在全球成為一股熱潮，而機器學習非常倚賴</w:t>
      </w:r>
      <w:r w:rsidR="00000C8E">
        <w:rPr>
          <w:rFonts w:hint="eastAsia"/>
        </w:rPr>
        <w:t>大量的運算</w:t>
      </w:r>
      <w:r w:rsidR="00192D85">
        <w:rPr>
          <w:rFonts w:hint="eastAsia"/>
        </w:rPr>
        <w:t>來訓練模型。我認為一定有更好的演算法能夠加快機器學習的訓練，</w:t>
      </w:r>
      <w:r w:rsidR="00F129E5">
        <w:rPr>
          <w:rFonts w:hint="eastAsia"/>
        </w:rPr>
        <w:t>經過推導及試驗</w:t>
      </w:r>
      <w:r w:rsidR="00192D85">
        <w:rPr>
          <w:rFonts w:hint="eastAsia"/>
        </w:rPr>
        <w:t>，發現可以用三分搜尋法加快訓練</w:t>
      </w:r>
      <w:r w:rsidR="00F129E5">
        <w:rPr>
          <w:rFonts w:hint="eastAsia"/>
        </w:rPr>
        <w:t>過程</w:t>
      </w:r>
      <w:r w:rsidR="00192D85">
        <w:rPr>
          <w:rFonts w:hint="eastAsia"/>
        </w:rPr>
        <w:t>。</w:t>
      </w:r>
    </w:p>
    <w:p w14:paraId="72B876CE" w14:textId="434352DF" w:rsidR="00F66F63" w:rsidRDefault="00F66F63" w:rsidP="004135BB">
      <w:pPr>
        <w:pStyle w:val="Title"/>
      </w:pPr>
      <w:r>
        <w:rPr>
          <w:rFonts w:hint="eastAsia"/>
        </w:rPr>
        <w:t>貳、研究目的</w:t>
      </w:r>
    </w:p>
    <w:p w14:paraId="4EE971F9" w14:textId="24408D88" w:rsidR="0048091F" w:rsidRDefault="0048091F" w:rsidP="00811348">
      <w:pPr>
        <w:spacing w:line="360" w:lineRule="auto"/>
        <w:ind w:firstLine="480"/>
      </w:pPr>
      <w:r>
        <w:rPr>
          <w:rFonts w:hint="eastAsia"/>
        </w:rPr>
        <w:t>一、製作三分</w:t>
      </w:r>
      <w:proofErr w:type="gramStart"/>
      <w:r>
        <w:rPr>
          <w:rFonts w:hint="eastAsia"/>
        </w:rPr>
        <w:t>搜</w:t>
      </w:r>
      <w:proofErr w:type="gramEnd"/>
      <w:r>
        <w:rPr>
          <w:rFonts w:hint="eastAsia"/>
        </w:rPr>
        <w:t>優化的演算法</w:t>
      </w:r>
      <w:r w:rsidR="009E1218">
        <w:rPr>
          <w:rFonts w:hint="eastAsia"/>
        </w:rPr>
        <w:t>，此為本研究的第一目標</w:t>
      </w:r>
      <w:r w:rsidR="00B81C1F">
        <w:rPr>
          <w:rFonts w:hint="eastAsia"/>
        </w:rPr>
        <w:t>。</w:t>
      </w:r>
    </w:p>
    <w:p w14:paraId="7D328C37" w14:textId="173A0654" w:rsidR="00EA7BD1" w:rsidRPr="007F5282" w:rsidRDefault="0048091F" w:rsidP="00EA7BD1">
      <w:pPr>
        <w:spacing w:line="360" w:lineRule="auto"/>
        <w:ind w:firstLine="480"/>
      </w:pPr>
      <w:r>
        <w:rPr>
          <w:rFonts w:hint="eastAsia"/>
        </w:rPr>
        <w:t>二、</w:t>
      </w:r>
      <w:r w:rsidR="00E2180B">
        <w:rPr>
          <w:rFonts w:hint="eastAsia"/>
        </w:rPr>
        <w:t>比較該演算法與其他演算法的優劣</w:t>
      </w:r>
    </w:p>
    <w:p w14:paraId="62B70A57" w14:textId="1FBF9704" w:rsidR="00665D03" w:rsidRDefault="00F66F63" w:rsidP="00665D03">
      <w:pPr>
        <w:pStyle w:val="Title"/>
      </w:pPr>
      <w:r>
        <w:rPr>
          <w:rFonts w:hint="eastAsia"/>
        </w:rPr>
        <w:t>參、文獻回顧</w:t>
      </w:r>
    </w:p>
    <w:p w14:paraId="14EF1FE0" w14:textId="55BFCF47" w:rsidR="00547DCC" w:rsidRDefault="00547DCC" w:rsidP="00547DCC">
      <w:pPr>
        <w:pStyle w:val="Subtitle"/>
      </w:pPr>
      <w:r>
        <w:rPr>
          <w:rFonts w:hint="eastAsia"/>
        </w:rPr>
        <w:t>一、關於三分</w:t>
      </w:r>
      <w:proofErr w:type="gramStart"/>
      <w:r>
        <w:rPr>
          <w:rFonts w:hint="eastAsia"/>
        </w:rPr>
        <w:t>搜</w:t>
      </w:r>
      <w:proofErr w:type="gramEnd"/>
      <w:r>
        <w:rPr>
          <w:rFonts w:hint="eastAsia"/>
        </w:rPr>
        <w:t>優化機器學習的文獻</w:t>
      </w:r>
    </w:p>
    <w:p w14:paraId="54362BDD" w14:textId="0D09D70B" w:rsidR="00547DCC" w:rsidRDefault="00547DCC" w:rsidP="00811348">
      <w:pPr>
        <w:spacing w:line="360" w:lineRule="auto"/>
      </w:pPr>
      <w:r>
        <w:tab/>
      </w:r>
      <w:r>
        <w:rPr>
          <w:rFonts w:hint="eastAsia"/>
        </w:rPr>
        <w:t>優化機器學習</w:t>
      </w:r>
      <w:r w:rsidR="0048091F">
        <w:rPr>
          <w:rFonts w:hint="eastAsia"/>
        </w:rPr>
        <w:t>大多以數學方法進行優化，例如：</w:t>
      </w:r>
    </w:p>
    <w:p w14:paraId="4D8B8AE0" w14:textId="66933868" w:rsidR="0048091F" w:rsidRPr="008A66A5" w:rsidRDefault="0048091F" w:rsidP="00811348">
      <w:pPr>
        <w:spacing w:line="360" w:lineRule="auto"/>
      </w:pPr>
      <w:r>
        <w:rPr>
          <w:rFonts w:hint="eastAsia"/>
        </w:rPr>
        <w:t>(</w:t>
      </w:r>
      <w:r>
        <w:rPr>
          <w:rFonts w:hint="eastAsia"/>
        </w:rPr>
        <w:t>一</w:t>
      </w:r>
      <w:r>
        <w:rPr>
          <w:rFonts w:hint="eastAsia"/>
        </w:rPr>
        <w:t>)</w:t>
      </w:r>
      <w:r>
        <w:rPr>
          <w:rFonts w:hint="eastAsia"/>
        </w:rPr>
        <w:t>、</w:t>
      </w:r>
      <w:r w:rsidR="008A66A5">
        <w:rPr>
          <w:rFonts w:hint="eastAsia"/>
        </w:rPr>
        <w:t>梯度上升法</w:t>
      </w:r>
    </w:p>
    <w:p w14:paraId="68F70351" w14:textId="0435F3A6" w:rsidR="0048091F" w:rsidRDefault="0048091F" w:rsidP="00811348">
      <w:pPr>
        <w:spacing w:line="360" w:lineRule="auto"/>
      </w:pPr>
      <w:r>
        <w:rPr>
          <w:rFonts w:hint="eastAsia"/>
        </w:rPr>
        <w:t>(</w:t>
      </w:r>
      <w:r>
        <w:rPr>
          <w:rFonts w:hint="eastAsia"/>
        </w:rPr>
        <w:t>二</w:t>
      </w:r>
      <w:r>
        <w:rPr>
          <w:rFonts w:hint="eastAsia"/>
        </w:rPr>
        <w:t>)</w:t>
      </w:r>
      <w:r>
        <w:rPr>
          <w:rFonts w:hint="eastAsia"/>
        </w:rPr>
        <w:t>、</w:t>
      </w:r>
      <w:r w:rsidR="008A66A5" w:rsidRPr="00B4314C">
        <w:rPr>
          <w:i/>
        </w:rPr>
        <w:t>Momentum</w:t>
      </w:r>
      <w:r w:rsidR="008A66A5">
        <w:rPr>
          <w:rFonts w:hint="eastAsia"/>
        </w:rPr>
        <w:t>法</w:t>
      </w:r>
    </w:p>
    <w:p w14:paraId="205A1575" w14:textId="53AB95CE" w:rsidR="0048091F" w:rsidRDefault="0048091F" w:rsidP="00811348">
      <w:pPr>
        <w:spacing w:line="360" w:lineRule="auto"/>
      </w:pPr>
      <w:r>
        <w:rPr>
          <w:rFonts w:hint="eastAsia"/>
        </w:rPr>
        <w:t>(</w:t>
      </w:r>
      <w:r>
        <w:rPr>
          <w:rFonts w:hint="eastAsia"/>
        </w:rPr>
        <w:t>三</w:t>
      </w:r>
      <w:r>
        <w:rPr>
          <w:rFonts w:hint="eastAsia"/>
        </w:rPr>
        <w:t>)</w:t>
      </w:r>
      <w:r>
        <w:rPr>
          <w:rFonts w:hint="eastAsia"/>
        </w:rPr>
        <w:t>、</w:t>
      </w:r>
      <w:proofErr w:type="spellStart"/>
      <w:r w:rsidR="008A66A5" w:rsidRPr="00B4314C">
        <w:rPr>
          <w:rFonts w:hint="eastAsia"/>
          <w:i/>
        </w:rPr>
        <w:t>A</w:t>
      </w:r>
      <w:r w:rsidR="008A66A5" w:rsidRPr="00B4314C">
        <w:rPr>
          <w:i/>
        </w:rPr>
        <w:t>dagrad</w:t>
      </w:r>
      <w:proofErr w:type="spellEnd"/>
      <w:r w:rsidR="008A66A5">
        <w:rPr>
          <w:rFonts w:hint="eastAsia"/>
        </w:rPr>
        <w:t>法</w:t>
      </w:r>
      <w:r w:rsidR="001C45C5">
        <w:rPr>
          <w:rFonts w:hint="eastAsia"/>
        </w:rPr>
        <w:t>【</w:t>
      </w:r>
      <w:proofErr w:type="spellStart"/>
      <w:r w:rsidR="001C45C5" w:rsidRPr="00B4314C">
        <w:rPr>
          <w:i/>
        </w:rPr>
        <w:t>Duchi</w:t>
      </w:r>
      <w:proofErr w:type="spellEnd"/>
      <w:r w:rsidR="001C45C5">
        <w:rPr>
          <w:rFonts w:hint="eastAsia"/>
        </w:rPr>
        <w:t>，</w:t>
      </w:r>
      <w:r w:rsidR="001C45C5">
        <w:rPr>
          <w:rFonts w:ascii="Arial" w:hAnsi="Arial" w:cs="Arial" w:hint="eastAsia"/>
          <w:color w:val="222222"/>
          <w:sz w:val="23"/>
          <w:szCs w:val="23"/>
          <w:shd w:val="clear" w:color="auto" w:fill="FFFFFF"/>
        </w:rPr>
        <w:t>2011</w:t>
      </w:r>
      <w:r w:rsidR="001C45C5">
        <w:rPr>
          <w:rFonts w:hint="eastAsia"/>
        </w:rPr>
        <w:t>】</w:t>
      </w:r>
    </w:p>
    <w:p w14:paraId="23BA4F9B" w14:textId="4F468078" w:rsidR="0048091F" w:rsidRDefault="0048091F" w:rsidP="00811348">
      <w:pPr>
        <w:spacing w:line="360" w:lineRule="auto"/>
      </w:pPr>
      <w:r>
        <w:rPr>
          <w:rFonts w:hint="eastAsia"/>
        </w:rPr>
        <w:t>(</w:t>
      </w:r>
      <w:r>
        <w:rPr>
          <w:rFonts w:hint="eastAsia"/>
        </w:rPr>
        <w:t>四</w:t>
      </w:r>
      <w:r>
        <w:rPr>
          <w:rFonts w:hint="eastAsia"/>
        </w:rPr>
        <w:t>)</w:t>
      </w:r>
      <w:r>
        <w:rPr>
          <w:rFonts w:hint="eastAsia"/>
        </w:rPr>
        <w:t>、</w:t>
      </w:r>
      <w:r w:rsidR="008A66A5" w:rsidRPr="00B4314C">
        <w:rPr>
          <w:rFonts w:hint="eastAsia"/>
          <w:i/>
        </w:rPr>
        <w:t>A</w:t>
      </w:r>
      <w:r w:rsidR="008A66A5" w:rsidRPr="00B4314C">
        <w:rPr>
          <w:i/>
        </w:rPr>
        <w:t>dam</w:t>
      </w:r>
      <w:r w:rsidR="008A66A5">
        <w:rPr>
          <w:rFonts w:hint="eastAsia"/>
        </w:rPr>
        <w:t>法</w:t>
      </w:r>
      <w:r w:rsidR="001C45C5">
        <w:rPr>
          <w:rFonts w:hint="eastAsia"/>
        </w:rPr>
        <w:t>【</w:t>
      </w:r>
      <w:proofErr w:type="spellStart"/>
      <w:r w:rsidR="001C45C5" w:rsidRPr="00B4314C">
        <w:rPr>
          <w:i/>
        </w:rPr>
        <w:t>Kingma</w:t>
      </w:r>
      <w:proofErr w:type="spellEnd"/>
      <w:r w:rsidR="001C45C5">
        <w:rPr>
          <w:rFonts w:hint="eastAsia"/>
        </w:rPr>
        <w:t>，</w:t>
      </w:r>
      <w:r w:rsidR="001C45C5" w:rsidRPr="001C45C5">
        <w:rPr>
          <w:rFonts w:ascii="Arial" w:hAnsi="Arial" w:cs="Arial"/>
          <w:color w:val="222222"/>
          <w:sz w:val="23"/>
          <w:szCs w:val="23"/>
          <w:shd w:val="clear" w:color="auto" w:fill="FFFFFF"/>
        </w:rPr>
        <w:t>2015</w:t>
      </w:r>
      <w:r w:rsidR="001C45C5">
        <w:rPr>
          <w:rFonts w:hint="eastAsia"/>
        </w:rPr>
        <w:t>】</w:t>
      </w:r>
    </w:p>
    <w:p w14:paraId="68138565" w14:textId="5650964C" w:rsidR="0048091F" w:rsidRDefault="0048091F" w:rsidP="00811348">
      <w:pPr>
        <w:spacing w:line="360" w:lineRule="auto"/>
      </w:pPr>
      <w:r>
        <w:tab/>
      </w:r>
      <w:r>
        <w:rPr>
          <w:rFonts w:hint="eastAsia"/>
        </w:rPr>
        <w:t>卻沒有人使用三分搜尋法</w:t>
      </w:r>
      <w:proofErr w:type="gramStart"/>
      <w:r w:rsidR="00DE5FF8">
        <w:rPr>
          <w:rFonts w:hint="eastAsia"/>
        </w:rPr>
        <w:t>搭配梯</w:t>
      </w:r>
      <w:proofErr w:type="gramEnd"/>
      <w:r w:rsidR="00DE5FF8">
        <w:rPr>
          <w:rFonts w:hint="eastAsia"/>
        </w:rPr>
        <w:t>度上升法來優化</w:t>
      </w:r>
      <w:r>
        <w:rPr>
          <w:rFonts w:hint="eastAsia"/>
        </w:rPr>
        <w:t>機器學習，</w:t>
      </w:r>
      <w:r w:rsidR="008A66A5">
        <w:rPr>
          <w:rFonts w:hint="eastAsia"/>
        </w:rPr>
        <w:t>因此，本文將著重於探討</w:t>
      </w:r>
      <w:r w:rsidR="00DE5FF8">
        <w:rPr>
          <w:rFonts w:hint="eastAsia"/>
        </w:rPr>
        <w:t>三分搜尋法</w:t>
      </w:r>
      <w:proofErr w:type="gramStart"/>
      <w:r w:rsidR="00DE5FF8">
        <w:rPr>
          <w:rFonts w:hint="eastAsia"/>
        </w:rPr>
        <w:t>搭配梯</w:t>
      </w:r>
      <w:proofErr w:type="gramEnd"/>
      <w:r w:rsidR="00DE5FF8">
        <w:rPr>
          <w:rFonts w:hint="eastAsia"/>
        </w:rPr>
        <w:t>度上升法</w:t>
      </w:r>
      <w:r w:rsidR="008A66A5">
        <w:rPr>
          <w:rFonts w:hint="eastAsia"/>
        </w:rPr>
        <w:t>優化機器學習。</w:t>
      </w:r>
    </w:p>
    <w:p w14:paraId="7C7FAC7B" w14:textId="77777777" w:rsidR="000B165C" w:rsidRDefault="000B165C">
      <w:pPr>
        <w:widowControl/>
        <w:rPr>
          <w:rFonts w:asciiTheme="majorHAnsi" w:eastAsiaTheme="majorEastAsia" w:hAnsiTheme="majorHAnsi" w:cstheme="majorBidi"/>
          <w:b/>
          <w:spacing w:val="-10"/>
          <w:kern w:val="28"/>
          <w:sz w:val="44"/>
          <w:szCs w:val="56"/>
          <w:u w:val="single"/>
        </w:rPr>
      </w:pPr>
      <w:r>
        <w:br w:type="page"/>
      </w:r>
    </w:p>
    <w:p w14:paraId="49F5A7B7" w14:textId="05ED526C" w:rsidR="002F0C46" w:rsidRPr="002F0C46" w:rsidRDefault="00F66F63" w:rsidP="002F0C46">
      <w:pPr>
        <w:pStyle w:val="Title"/>
      </w:pPr>
      <w:r>
        <w:rPr>
          <w:rFonts w:hint="eastAsia"/>
        </w:rPr>
        <w:lastRenderedPageBreak/>
        <w:t>肆、研究器材</w:t>
      </w:r>
      <w:r w:rsidR="00564EB2">
        <w:rPr>
          <w:rFonts w:hint="eastAsia"/>
        </w:rPr>
        <w:t>與名詞解釋</w:t>
      </w:r>
    </w:p>
    <w:tbl>
      <w:tblPr>
        <w:tblStyle w:val="TableGrid"/>
        <w:tblW w:w="0" w:type="auto"/>
        <w:jc w:val="center"/>
        <w:tblLook w:val="04A0" w:firstRow="1" w:lastRow="0" w:firstColumn="1" w:lastColumn="0" w:noHBand="0" w:noVBand="1"/>
      </w:tblPr>
      <w:tblGrid>
        <w:gridCol w:w="760"/>
        <w:gridCol w:w="3204"/>
        <w:gridCol w:w="4332"/>
      </w:tblGrid>
      <w:tr w:rsidR="00D01F26" w14:paraId="4B8403DC" w14:textId="77777777" w:rsidTr="0049376D">
        <w:trPr>
          <w:trHeight w:val="20"/>
          <w:jc w:val="center"/>
        </w:trPr>
        <w:tc>
          <w:tcPr>
            <w:tcW w:w="760" w:type="dxa"/>
            <w:tcBorders>
              <w:tl2br w:val="single" w:sz="4" w:space="0" w:color="auto"/>
            </w:tcBorders>
            <w:shd w:val="clear" w:color="auto" w:fill="FFFFFF" w:themeFill="background1"/>
            <w:vAlign w:val="center"/>
          </w:tcPr>
          <w:p w14:paraId="702FE614" w14:textId="444268F7" w:rsidR="00D01F26" w:rsidRPr="001A32B0" w:rsidRDefault="00D01F26" w:rsidP="001D3F66">
            <w:pPr>
              <w:pStyle w:val="a"/>
              <w:spacing w:before="108" w:after="108"/>
              <w:ind w:left="113" w:right="113"/>
              <w:jc w:val="center"/>
              <w:rPr>
                <w:sz w:val="22"/>
              </w:rPr>
            </w:pPr>
          </w:p>
        </w:tc>
        <w:tc>
          <w:tcPr>
            <w:tcW w:w="3204" w:type="dxa"/>
            <w:shd w:val="clear" w:color="auto" w:fill="BFBFBF" w:themeFill="background1" w:themeFillShade="BF"/>
            <w:vAlign w:val="center"/>
          </w:tcPr>
          <w:p w14:paraId="789A7BDB" w14:textId="438D2FD8" w:rsidR="00D01F26" w:rsidRPr="001A32B0" w:rsidRDefault="00D01F26" w:rsidP="001D3F66">
            <w:pPr>
              <w:pStyle w:val="a"/>
              <w:spacing w:before="108" w:after="108"/>
              <w:jc w:val="center"/>
              <w:rPr>
                <w:sz w:val="22"/>
              </w:rPr>
            </w:pPr>
            <w:r>
              <w:rPr>
                <w:rFonts w:hint="eastAsia"/>
                <w:sz w:val="22"/>
              </w:rPr>
              <w:t>名詞</w:t>
            </w:r>
          </w:p>
        </w:tc>
        <w:tc>
          <w:tcPr>
            <w:tcW w:w="4332" w:type="dxa"/>
            <w:shd w:val="clear" w:color="auto" w:fill="BFBFBF" w:themeFill="background1" w:themeFillShade="BF"/>
            <w:vAlign w:val="center"/>
          </w:tcPr>
          <w:p w14:paraId="598E84A8" w14:textId="5046F6E5" w:rsidR="00D01F26" w:rsidRPr="001A32B0" w:rsidRDefault="00D01F26" w:rsidP="001D3F66">
            <w:pPr>
              <w:pStyle w:val="a"/>
              <w:spacing w:before="108" w:after="108"/>
              <w:jc w:val="center"/>
              <w:rPr>
                <w:sz w:val="22"/>
              </w:rPr>
            </w:pPr>
            <w:r>
              <w:rPr>
                <w:rFonts w:hint="eastAsia"/>
                <w:sz w:val="22"/>
              </w:rPr>
              <w:t>解釋</w:t>
            </w:r>
          </w:p>
        </w:tc>
      </w:tr>
      <w:tr w:rsidR="009C0111" w14:paraId="79CAECEC" w14:textId="77777777" w:rsidTr="005204CB">
        <w:trPr>
          <w:trHeight w:val="20"/>
          <w:jc w:val="center"/>
        </w:trPr>
        <w:tc>
          <w:tcPr>
            <w:tcW w:w="760" w:type="dxa"/>
            <w:vMerge w:val="restart"/>
            <w:shd w:val="clear" w:color="auto" w:fill="FFFFFF" w:themeFill="background1"/>
            <w:vAlign w:val="center"/>
          </w:tcPr>
          <w:p w14:paraId="5B613827" w14:textId="5C894140" w:rsidR="009C0111" w:rsidRDefault="009C0111" w:rsidP="0049376D">
            <w:pPr>
              <w:pStyle w:val="a"/>
              <w:spacing w:before="108" w:after="108"/>
              <w:ind w:left="113" w:right="113"/>
              <w:jc w:val="center"/>
              <w:rPr>
                <w:sz w:val="22"/>
              </w:rPr>
            </w:pPr>
            <w:r>
              <w:rPr>
                <w:rFonts w:hint="eastAsia"/>
                <w:sz w:val="22"/>
              </w:rPr>
              <w:t>名詞解釋</w:t>
            </w:r>
          </w:p>
        </w:tc>
        <w:tc>
          <w:tcPr>
            <w:tcW w:w="3204" w:type="dxa"/>
            <w:shd w:val="clear" w:color="auto" w:fill="FFFFFF" w:themeFill="background1"/>
            <w:vAlign w:val="center"/>
          </w:tcPr>
          <w:p w14:paraId="3BB406EF" w14:textId="4EE8C1CE" w:rsidR="009C0111" w:rsidRDefault="009C0111" w:rsidP="001D3F66">
            <w:pPr>
              <w:pStyle w:val="a"/>
              <w:spacing w:before="108" w:after="108"/>
              <w:jc w:val="center"/>
              <w:rPr>
                <w:sz w:val="22"/>
              </w:rPr>
            </w:pPr>
            <w:r>
              <w:rPr>
                <w:rFonts w:hint="eastAsia"/>
                <w:sz w:val="22"/>
              </w:rPr>
              <w:t>偏微分</w:t>
            </w:r>
          </w:p>
        </w:tc>
        <w:tc>
          <w:tcPr>
            <w:tcW w:w="4332" w:type="dxa"/>
            <w:shd w:val="clear" w:color="auto" w:fill="FFFFFF" w:themeFill="background1"/>
            <w:vAlign w:val="center"/>
          </w:tcPr>
          <w:p w14:paraId="047AE5B4" w14:textId="7876BD9E" w:rsidR="009C0111" w:rsidRDefault="009C0111" w:rsidP="001D3F66">
            <w:pPr>
              <w:pStyle w:val="a"/>
              <w:spacing w:before="108" w:after="108"/>
              <w:jc w:val="center"/>
              <w:rPr>
                <w:sz w:val="22"/>
              </w:rPr>
            </w:pPr>
            <w:r>
              <w:rPr>
                <w:rFonts w:hint="eastAsia"/>
                <w:sz w:val="22"/>
              </w:rPr>
              <w:t>對函數</w:t>
            </w:r>
            <m:oMath>
              <m:r>
                <m:rPr>
                  <m:sty m:val="p"/>
                </m:rPr>
                <w:rPr>
                  <w:rFonts w:ascii="Cambria Math" w:hAnsi="Cambria Math" w:hint="eastAsia"/>
                  <w:sz w:val="22"/>
                </w:rPr>
                <m:t xml:space="preserve"> </m:t>
              </m:r>
              <m:r>
                <w:rPr>
                  <w:rFonts w:ascii="Cambria Math" w:hAnsi="Cambria Math"/>
                  <w:sz w:val="22"/>
                </w:rPr>
                <m:t>f</m:t>
              </m:r>
              <m:r>
                <m:rPr>
                  <m:sty m:val="p"/>
                </m:rPr>
                <w:rPr>
                  <w:rFonts w:ascii="Cambria Math" w:hAnsi="Cambria Math" w:hint="eastAsia"/>
                  <w:sz w:val="22"/>
                </w:rPr>
                <m:t xml:space="preserve"> </m:t>
              </m:r>
            </m:oMath>
            <w:r>
              <w:rPr>
                <w:rFonts w:hint="eastAsia"/>
                <w:sz w:val="22"/>
              </w:rPr>
              <w:t>的</w:t>
            </w:r>
            <m:oMath>
              <m:r>
                <m:rPr>
                  <m:sty m:val="p"/>
                </m:rPr>
                <w:rPr>
                  <w:rFonts w:ascii="Cambria Math" w:hAnsi="Cambria Math"/>
                  <w:sz w:val="22"/>
                </w:rPr>
                <m:t xml:space="preserve"> </m:t>
              </m:r>
              <m:r>
                <w:rPr>
                  <w:rFonts w:ascii="Cambria Math" w:hAnsi="Cambria Math"/>
                  <w:sz w:val="22"/>
                </w:rPr>
                <m:t xml:space="preserve">x </m:t>
              </m:r>
            </m:oMath>
            <w:r>
              <w:rPr>
                <w:rFonts w:hint="eastAsia"/>
                <w:sz w:val="22"/>
              </w:rPr>
              <w:t>偏微分</w:t>
            </w:r>
            <m:oMath>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∂x</m:t>
                  </m:r>
                </m:den>
              </m:f>
              <m:r>
                <w:rPr>
                  <w:rFonts w:ascii="Cambria Math" w:hAnsi="Cambria Math"/>
                  <w:sz w:val="22"/>
                </w:rPr>
                <m:t>f(x,y)</m:t>
              </m:r>
              <m:r>
                <w:rPr>
                  <w:rFonts w:ascii="Cambria Math" w:hAnsi="Cambria Math" w:hint="eastAsia"/>
                  <w:sz w:val="22"/>
                </w:rPr>
                <m:t xml:space="preserve"> </m:t>
              </m:r>
              <m:r>
                <m:rPr>
                  <m:sty m:val="p"/>
                </m:rPr>
                <w:rPr>
                  <w:rFonts w:ascii="Cambria Math" w:hAnsi="Cambria Math" w:hint="eastAsia"/>
                  <w:sz w:val="22"/>
                </w:rPr>
                <m:t xml:space="preserve"> </m:t>
              </m:r>
            </m:oMath>
          </w:p>
        </w:tc>
      </w:tr>
      <w:tr w:rsidR="009C0111" w14:paraId="2FC8CC0A" w14:textId="77777777" w:rsidTr="002F4476">
        <w:trPr>
          <w:trHeight w:val="20"/>
          <w:jc w:val="center"/>
        </w:trPr>
        <w:tc>
          <w:tcPr>
            <w:tcW w:w="760" w:type="dxa"/>
            <w:vMerge/>
            <w:shd w:val="clear" w:color="auto" w:fill="FFFFFF" w:themeFill="background1"/>
            <w:textDirection w:val="tbRlV"/>
            <w:vAlign w:val="center"/>
          </w:tcPr>
          <w:p w14:paraId="2294FF2B" w14:textId="2252C62C" w:rsidR="009C0111" w:rsidRPr="001A32B0" w:rsidRDefault="009C0111" w:rsidP="0049376D">
            <w:pPr>
              <w:pStyle w:val="a"/>
              <w:spacing w:before="108" w:after="108"/>
              <w:ind w:left="113" w:right="113"/>
              <w:jc w:val="center"/>
              <w:rPr>
                <w:sz w:val="22"/>
              </w:rPr>
            </w:pPr>
          </w:p>
        </w:tc>
        <w:tc>
          <w:tcPr>
            <w:tcW w:w="3204" w:type="dxa"/>
            <w:vAlign w:val="center"/>
          </w:tcPr>
          <w:p w14:paraId="490DCBD8" w14:textId="52365881" w:rsidR="009C0111" w:rsidRPr="002F0C46" w:rsidRDefault="009C0111" w:rsidP="001D3F66">
            <w:pPr>
              <w:pStyle w:val="a"/>
              <w:spacing w:before="108" w:after="108"/>
              <w:jc w:val="center"/>
              <w:rPr>
                <w:sz w:val="22"/>
              </w:rPr>
            </w:pPr>
            <w:r>
              <w:rPr>
                <w:rFonts w:hint="eastAsia"/>
                <w:sz w:val="22"/>
              </w:rPr>
              <w:t>梯度</w:t>
            </w:r>
            <m:oMath>
              <m:r>
                <m:rPr>
                  <m:sty m:val="p"/>
                </m:rPr>
                <w:rPr>
                  <w:rFonts w:ascii="Cambria Math" w:hAnsi="Cambria Math" w:hint="eastAsia"/>
                  <w:sz w:val="22"/>
                </w:rPr>
                <m:t xml:space="preserve"> </m:t>
              </m:r>
              <m:r>
                <w:rPr>
                  <w:rFonts w:ascii="Cambria Math" w:hAnsi="Cambria Math"/>
                  <w:sz w:val="22"/>
                </w:rPr>
                <m:t>∇</m:t>
              </m:r>
            </m:oMath>
          </w:p>
        </w:tc>
        <w:tc>
          <w:tcPr>
            <w:tcW w:w="4332" w:type="dxa"/>
            <w:vAlign w:val="center"/>
          </w:tcPr>
          <w:p w14:paraId="3151F24A" w14:textId="1E840A15" w:rsidR="009C0111" w:rsidRPr="002F0C46" w:rsidRDefault="009C0111" w:rsidP="001D3F66">
            <w:pPr>
              <w:pStyle w:val="a"/>
              <w:spacing w:before="108" w:after="108"/>
              <w:jc w:val="center"/>
              <w:rPr>
                <w:sz w:val="22"/>
              </w:rPr>
            </w:pPr>
            <m:oMathPara>
              <m:oMath>
                <m:r>
                  <m:rPr>
                    <m:sty m:val="p"/>
                  </m:rPr>
                  <w:rPr>
                    <w:rFonts w:ascii="Cambria Math" w:hAnsi="Cambria Math" w:hint="eastAsia"/>
                    <w:sz w:val="22"/>
                  </w:rPr>
                  <m:t xml:space="preserve"> </m:t>
                </m:r>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sz w:val="22"/>
                          </w:rPr>
                        </m:ctrlPr>
                      </m:eqArrPr>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den>
                        </m:f>
                        <m:r>
                          <w:rPr>
                            <w:rFonts w:ascii="Cambria Math" w:hAnsi="Cambria Math"/>
                            <w:sz w:val="22"/>
                          </w:rPr>
                          <m:t>f</m:t>
                        </m:r>
                        <m:ctrlPr>
                          <w:rPr>
                            <w:rFonts w:ascii="Cambria Math" w:eastAsia="Cambria Math" w:hAnsi="Cambria Math" w:cs="Cambria Math"/>
                            <w:i/>
                          </w:rPr>
                        </m:ctrlPr>
                      </m:e>
                      <m:e>
                        <m:r>
                          <w:rPr>
                            <w:rFonts w:ascii="Cambria Math" w:hAnsi="Cambria Math" w:hint="eastAsia"/>
                            <w:sz w:val="22"/>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hint="eastAsia"/>
                            <w:i/>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qArr>
                  </m:e>
                </m:d>
              </m:oMath>
            </m:oMathPara>
          </w:p>
        </w:tc>
      </w:tr>
      <w:tr w:rsidR="009C0111" w14:paraId="20E4128A" w14:textId="77777777" w:rsidTr="0049376D">
        <w:trPr>
          <w:trHeight w:val="20"/>
          <w:jc w:val="center"/>
        </w:trPr>
        <w:tc>
          <w:tcPr>
            <w:tcW w:w="760" w:type="dxa"/>
            <w:vMerge/>
            <w:shd w:val="clear" w:color="auto" w:fill="FFFFFF" w:themeFill="background1"/>
            <w:textDirection w:val="tbRlV"/>
            <w:vAlign w:val="center"/>
          </w:tcPr>
          <w:p w14:paraId="4F612B9D" w14:textId="37B410AF" w:rsidR="009C0111" w:rsidRPr="001A32B0" w:rsidRDefault="009C0111" w:rsidP="0049376D">
            <w:pPr>
              <w:pStyle w:val="a"/>
              <w:spacing w:before="108" w:after="108"/>
              <w:ind w:left="113" w:right="113"/>
              <w:jc w:val="center"/>
              <w:rPr>
                <w:i/>
                <w:sz w:val="22"/>
              </w:rPr>
            </w:pPr>
          </w:p>
        </w:tc>
        <w:tc>
          <w:tcPr>
            <w:tcW w:w="3204" w:type="dxa"/>
            <w:vAlign w:val="center"/>
          </w:tcPr>
          <w:p w14:paraId="5DD30E69" w14:textId="7991E31B" w:rsidR="009C0111" w:rsidRPr="002F0C46" w:rsidRDefault="009C0111" w:rsidP="001D3F66">
            <w:pPr>
              <w:pStyle w:val="a"/>
              <w:spacing w:before="108" w:after="108"/>
              <w:jc w:val="center"/>
              <w:rPr>
                <w:sz w:val="22"/>
              </w:rPr>
            </w:pPr>
            <w:r>
              <w:rPr>
                <w:rFonts w:hint="eastAsia"/>
                <w:sz w:val="22"/>
              </w:rPr>
              <w:t>梯度上升法</w:t>
            </w:r>
          </w:p>
        </w:tc>
        <w:tc>
          <w:tcPr>
            <w:tcW w:w="4332" w:type="dxa"/>
            <w:vAlign w:val="center"/>
          </w:tcPr>
          <w:p w14:paraId="1E175C2C" w14:textId="70AADC3C" w:rsidR="009C0111" w:rsidRDefault="009C0111" w:rsidP="001D3F66">
            <w:pPr>
              <w:pStyle w:val="a"/>
              <w:spacing w:before="108" w:after="108"/>
              <w:jc w:val="center"/>
              <w:rPr>
                <w:sz w:val="22"/>
              </w:rPr>
            </w:pPr>
            <w:r>
              <w:rPr>
                <w:rFonts w:hint="eastAsia"/>
                <w:sz w:val="22"/>
              </w:rPr>
              <w:t>又名爬山法，</w:t>
            </w:r>
            <w:proofErr w:type="spellStart"/>
            <w:r w:rsidRPr="00B4314C">
              <w:rPr>
                <w:rFonts w:hint="eastAsia"/>
                <w:i/>
                <w:sz w:val="22"/>
              </w:rPr>
              <w:t>T</w:t>
            </w:r>
            <w:r w:rsidRPr="00B4314C">
              <w:rPr>
                <w:i/>
                <w:sz w:val="22"/>
              </w:rPr>
              <w:t>ensorflow</w:t>
            </w:r>
            <w:proofErr w:type="spellEnd"/>
            <w:r>
              <w:rPr>
                <w:rFonts w:hint="eastAsia"/>
                <w:sz w:val="22"/>
              </w:rPr>
              <w:t>中的實作為</w:t>
            </w:r>
          </w:p>
          <w:p w14:paraId="04DCACF6" w14:textId="3219735C" w:rsidR="009C0111" w:rsidRPr="00B4314C" w:rsidRDefault="009C0111" w:rsidP="001D3F66">
            <w:pPr>
              <w:pStyle w:val="a"/>
              <w:spacing w:before="108" w:after="108"/>
              <w:jc w:val="center"/>
              <w:rPr>
                <w:i/>
                <w:sz w:val="22"/>
              </w:rPr>
            </w:pPr>
            <w:r w:rsidRPr="00B4314C">
              <w:rPr>
                <w:i/>
                <w:sz w:val="22"/>
              </w:rPr>
              <w:t>Gradient Descent Optimizer</w:t>
            </w:r>
          </w:p>
        </w:tc>
      </w:tr>
      <w:tr w:rsidR="009C0111" w14:paraId="085420F9" w14:textId="77777777" w:rsidTr="002F4476">
        <w:trPr>
          <w:trHeight w:val="20"/>
          <w:jc w:val="center"/>
        </w:trPr>
        <w:tc>
          <w:tcPr>
            <w:tcW w:w="760" w:type="dxa"/>
            <w:vMerge/>
            <w:shd w:val="clear" w:color="auto" w:fill="FFFFFF" w:themeFill="background1"/>
            <w:vAlign w:val="center"/>
          </w:tcPr>
          <w:p w14:paraId="4E11B403" w14:textId="77777777" w:rsidR="009C0111" w:rsidRPr="001A32B0" w:rsidRDefault="009C0111" w:rsidP="001D3F66">
            <w:pPr>
              <w:pStyle w:val="a"/>
              <w:spacing w:before="108" w:after="108"/>
              <w:jc w:val="center"/>
              <w:rPr>
                <w:i/>
                <w:sz w:val="22"/>
              </w:rPr>
            </w:pPr>
          </w:p>
        </w:tc>
        <w:tc>
          <w:tcPr>
            <w:tcW w:w="3204" w:type="dxa"/>
            <w:vAlign w:val="center"/>
          </w:tcPr>
          <w:p w14:paraId="1833A7DE" w14:textId="146604CC" w:rsidR="009C0111" w:rsidRPr="00B4314C" w:rsidRDefault="009C0111" w:rsidP="001D3F66">
            <w:pPr>
              <w:pStyle w:val="a"/>
              <w:spacing w:before="108" w:after="108"/>
              <w:jc w:val="center"/>
              <w:rPr>
                <w:i/>
                <w:sz w:val="22"/>
              </w:rPr>
            </w:pPr>
            <w:r w:rsidRPr="00B4314C">
              <w:rPr>
                <w:i/>
                <w:sz w:val="22"/>
              </w:rPr>
              <w:t>Logistic Regression</w:t>
            </w:r>
          </w:p>
        </w:tc>
        <w:tc>
          <w:tcPr>
            <w:tcW w:w="4332" w:type="dxa"/>
            <w:vAlign w:val="center"/>
          </w:tcPr>
          <w:p w14:paraId="10BB9BC9" w14:textId="1E3C5788" w:rsidR="009C0111" w:rsidRDefault="009C0111" w:rsidP="001D3F66">
            <w:pPr>
              <w:pStyle w:val="a"/>
              <w:spacing w:before="108" w:after="108"/>
              <w:jc w:val="center"/>
              <w:rPr>
                <w:sz w:val="22"/>
              </w:rPr>
            </w:pPr>
            <w:r>
              <w:rPr>
                <w:rFonts w:hint="eastAsia"/>
                <w:sz w:val="22"/>
              </w:rPr>
              <w:t>邏輯特回歸，等同於一個以</w:t>
            </w:r>
            <w:r>
              <w:rPr>
                <w:rFonts w:hint="eastAsia"/>
                <w:sz w:val="22"/>
              </w:rPr>
              <w:t>S</w:t>
            </w:r>
            <w:r>
              <w:rPr>
                <w:sz w:val="22"/>
              </w:rPr>
              <w:t>igmoid</w:t>
            </w:r>
            <w:r>
              <w:rPr>
                <w:rFonts w:hint="eastAsia"/>
                <w:sz w:val="22"/>
              </w:rPr>
              <w:t>為激勵函數的神經元</w:t>
            </w:r>
          </w:p>
        </w:tc>
      </w:tr>
      <w:tr w:rsidR="009C0111" w14:paraId="48B063CF" w14:textId="77777777" w:rsidTr="002F4476">
        <w:trPr>
          <w:trHeight w:val="20"/>
          <w:jc w:val="center"/>
        </w:trPr>
        <w:tc>
          <w:tcPr>
            <w:tcW w:w="760" w:type="dxa"/>
            <w:vMerge/>
            <w:shd w:val="clear" w:color="auto" w:fill="FFFFFF" w:themeFill="background1"/>
            <w:vAlign w:val="center"/>
          </w:tcPr>
          <w:p w14:paraId="5CDEDE28" w14:textId="77777777" w:rsidR="009C0111" w:rsidRPr="001A32B0" w:rsidRDefault="009C0111" w:rsidP="001D3F66">
            <w:pPr>
              <w:pStyle w:val="a"/>
              <w:spacing w:before="108" w:after="108"/>
              <w:jc w:val="center"/>
              <w:rPr>
                <w:i/>
                <w:sz w:val="22"/>
              </w:rPr>
            </w:pPr>
          </w:p>
        </w:tc>
        <w:tc>
          <w:tcPr>
            <w:tcW w:w="3204" w:type="dxa"/>
            <w:vAlign w:val="center"/>
          </w:tcPr>
          <w:p w14:paraId="6CFD7ED1" w14:textId="7A1BBE85" w:rsidR="009C0111" w:rsidRDefault="009C0111" w:rsidP="001D3F66">
            <w:pPr>
              <w:pStyle w:val="a"/>
              <w:spacing w:before="108" w:after="108"/>
              <w:jc w:val="center"/>
            </w:pPr>
            <w:r>
              <w:rPr>
                <w:rFonts w:hint="eastAsia"/>
              </w:rPr>
              <w:t>基礎神經元</w:t>
            </w:r>
          </w:p>
        </w:tc>
        <w:tc>
          <w:tcPr>
            <w:tcW w:w="4332" w:type="dxa"/>
            <w:vAlign w:val="center"/>
          </w:tcPr>
          <w:p w14:paraId="53F71368" w14:textId="49719412" w:rsidR="009C0111" w:rsidRPr="00A85641" w:rsidRDefault="009C0111" w:rsidP="001D3F66">
            <w:pPr>
              <w:pStyle w:val="a"/>
              <w:spacing w:before="108" w:after="108"/>
              <w:jc w:val="center"/>
              <w:rPr>
                <w:sz w:val="22"/>
              </w:rPr>
            </w:pPr>
            <w:r>
              <w:rPr>
                <w:rFonts w:hint="eastAsia"/>
                <w:sz w:val="22"/>
              </w:rPr>
              <w:t>有多個輸入、單一輸出的神經結構</w:t>
            </w:r>
          </w:p>
        </w:tc>
      </w:tr>
      <w:tr w:rsidR="009C0111" w14:paraId="31B5A983" w14:textId="77777777" w:rsidTr="002F4476">
        <w:trPr>
          <w:trHeight w:val="20"/>
          <w:jc w:val="center"/>
        </w:trPr>
        <w:tc>
          <w:tcPr>
            <w:tcW w:w="760" w:type="dxa"/>
            <w:vMerge/>
            <w:shd w:val="clear" w:color="auto" w:fill="FFFFFF" w:themeFill="background1"/>
            <w:vAlign w:val="center"/>
          </w:tcPr>
          <w:p w14:paraId="2369477E" w14:textId="77777777" w:rsidR="009C0111" w:rsidRPr="001A32B0" w:rsidRDefault="009C0111" w:rsidP="001D3F66">
            <w:pPr>
              <w:pStyle w:val="a"/>
              <w:spacing w:before="108" w:after="108"/>
              <w:jc w:val="center"/>
              <w:rPr>
                <w:i/>
                <w:sz w:val="22"/>
              </w:rPr>
            </w:pPr>
          </w:p>
        </w:tc>
        <w:tc>
          <w:tcPr>
            <w:tcW w:w="3204" w:type="dxa"/>
            <w:vAlign w:val="center"/>
          </w:tcPr>
          <w:p w14:paraId="18E87A07" w14:textId="05936109" w:rsidR="009C0111" w:rsidRDefault="009C0111" w:rsidP="001D3F66">
            <w:pPr>
              <w:pStyle w:val="a"/>
              <w:spacing w:before="108" w:after="108"/>
              <w:jc w:val="center"/>
            </w:pPr>
            <w:r>
              <w:rPr>
                <w:rFonts w:hint="eastAsia"/>
              </w:rPr>
              <w:t>本演算法</w:t>
            </w:r>
          </w:p>
        </w:tc>
        <w:tc>
          <w:tcPr>
            <w:tcW w:w="4332" w:type="dxa"/>
            <w:vAlign w:val="center"/>
          </w:tcPr>
          <w:p w14:paraId="299E1C6F" w14:textId="2853621F" w:rsidR="009C0111" w:rsidRDefault="009C0111" w:rsidP="001D3F66">
            <w:pPr>
              <w:pStyle w:val="a"/>
              <w:spacing w:before="108" w:after="108"/>
              <w:jc w:val="center"/>
              <w:rPr>
                <w:sz w:val="22"/>
              </w:rPr>
            </w:pPr>
            <w:r>
              <w:rPr>
                <w:rFonts w:hint="eastAsia"/>
                <w:sz w:val="22"/>
              </w:rPr>
              <w:t>搭配三分搜尋法的梯度上升演算法</w:t>
            </w:r>
          </w:p>
        </w:tc>
      </w:tr>
    </w:tbl>
    <w:p w14:paraId="78C0BCBE" w14:textId="5B825633" w:rsidR="00811348" w:rsidRPr="002C247C" w:rsidRDefault="002C247C" w:rsidP="002F2A15">
      <w:pPr>
        <w:rPr>
          <w:sz w:val="20"/>
        </w:rPr>
      </w:pPr>
      <w:proofErr w:type="gramStart"/>
      <w:r w:rsidRPr="002C247C">
        <w:rPr>
          <w:rFonts w:hint="eastAsia"/>
          <w:sz w:val="20"/>
        </w:rPr>
        <w:t>附</w:t>
      </w:r>
      <w:proofErr w:type="gramEnd"/>
      <w:r w:rsidRPr="002C247C">
        <w:rPr>
          <w:rFonts w:hint="eastAsia"/>
          <w:sz w:val="20"/>
        </w:rPr>
        <w:t>：梯度上升</w:t>
      </w:r>
      <w:proofErr w:type="gramStart"/>
      <w:r w:rsidRPr="002C247C">
        <w:rPr>
          <w:rFonts w:hint="eastAsia"/>
          <w:sz w:val="20"/>
        </w:rPr>
        <w:t>法與梯度</w:t>
      </w:r>
      <w:proofErr w:type="gramEnd"/>
      <w:r w:rsidRPr="002C247C">
        <w:rPr>
          <w:rFonts w:hint="eastAsia"/>
          <w:sz w:val="20"/>
        </w:rPr>
        <w:t>下降法是相同的演算法，唯一差別只有損失函數的正負號</w:t>
      </w:r>
    </w:p>
    <w:tbl>
      <w:tblPr>
        <w:tblStyle w:val="TableGrid"/>
        <w:tblW w:w="0" w:type="auto"/>
        <w:jc w:val="center"/>
        <w:tblLook w:val="04A0" w:firstRow="1" w:lastRow="0" w:firstColumn="1" w:lastColumn="0" w:noHBand="0" w:noVBand="1"/>
      </w:tblPr>
      <w:tblGrid>
        <w:gridCol w:w="760"/>
        <w:gridCol w:w="3204"/>
        <w:gridCol w:w="4332"/>
      </w:tblGrid>
      <w:tr w:rsidR="00D01F26" w:rsidRPr="00A85641" w14:paraId="2D085C0D" w14:textId="77777777" w:rsidTr="0049376D">
        <w:trPr>
          <w:trHeight w:val="20"/>
          <w:jc w:val="center"/>
        </w:trPr>
        <w:tc>
          <w:tcPr>
            <w:tcW w:w="760" w:type="dxa"/>
            <w:tcBorders>
              <w:tl2br w:val="single" w:sz="4" w:space="0" w:color="auto"/>
            </w:tcBorders>
            <w:shd w:val="clear" w:color="auto" w:fill="FFFFFF" w:themeFill="background1"/>
            <w:textDirection w:val="tbRlV"/>
            <w:vAlign w:val="center"/>
          </w:tcPr>
          <w:p w14:paraId="2844B2D5" w14:textId="77777777" w:rsidR="00D01F26" w:rsidRPr="00D01F26" w:rsidRDefault="00D01F26" w:rsidP="00C96607">
            <w:pPr>
              <w:pStyle w:val="a"/>
              <w:spacing w:before="108" w:after="108"/>
              <w:ind w:left="113" w:right="113"/>
              <w:jc w:val="center"/>
              <w:rPr>
                <w:sz w:val="22"/>
              </w:rPr>
            </w:pPr>
          </w:p>
        </w:tc>
        <w:tc>
          <w:tcPr>
            <w:tcW w:w="3204" w:type="dxa"/>
            <w:shd w:val="clear" w:color="auto" w:fill="BFBFBF" w:themeFill="background1" w:themeFillShade="BF"/>
            <w:vAlign w:val="center"/>
          </w:tcPr>
          <w:p w14:paraId="6E8D5D4F" w14:textId="2D9579A5" w:rsidR="00D01F26" w:rsidRDefault="00D01F26" w:rsidP="00C96607">
            <w:pPr>
              <w:pStyle w:val="a"/>
              <w:spacing w:before="108" w:after="108"/>
              <w:jc w:val="center"/>
            </w:pPr>
            <w:r>
              <w:rPr>
                <w:rFonts w:hint="eastAsia"/>
              </w:rPr>
              <w:t>工具</w:t>
            </w:r>
          </w:p>
        </w:tc>
        <w:tc>
          <w:tcPr>
            <w:tcW w:w="4332" w:type="dxa"/>
            <w:shd w:val="clear" w:color="auto" w:fill="BFBFBF" w:themeFill="background1" w:themeFillShade="BF"/>
            <w:vAlign w:val="center"/>
          </w:tcPr>
          <w:p w14:paraId="404187ED" w14:textId="5E7E90F7" w:rsidR="00D01F26" w:rsidRDefault="00D01F26" w:rsidP="00C96607">
            <w:pPr>
              <w:pStyle w:val="a"/>
              <w:spacing w:before="108" w:after="108"/>
              <w:jc w:val="center"/>
              <w:rPr>
                <w:sz w:val="22"/>
              </w:rPr>
            </w:pPr>
            <w:r>
              <w:rPr>
                <w:rFonts w:hint="eastAsia"/>
                <w:sz w:val="22"/>
              </w:rPr>
              <w:t>用途</w:t>
            </w:r>
          </w:p>
        </w:tc>
      </w:tr>
      <w:tr w:rsidR="008C277B" w:rsidRPr="00A85641" w14:paraId="655FDD70" w14:textId="77777777" w:rsidTr="00C96607">
        <w:trPr>
          <w:trHeight w:val="20"/>
          <w:jc w:val="center"/>
        </w:trPr>
        <w:tc>
          <w:tcPr>
            <w:tcW w:w="760" w:type="dxa"/>
            <w:vMerge w:val="restart"/>
            <w:shd w:val="clear" w:color="auto" w:fill="FFFFFF" w:themeFill="background1"/>
            <w:textDirection w:val="tbRlV"/>
            <w:vAlign w:val="center"/>
          </w:tcPr>
          <w:p w14:paraId="39BA81CD" w14:textId="77777777" w:rsidR="008C277B" w:rsidRPr="00D01F26" w:rsidRDefault="008C277B" w:rsidP="00C96607">
            <w:pPr>
              <w:pStyle w:val="a"/>
              <w:spacing w:before="108" w:after="108"/>
              <w:ind w:left="113" w:right="113"/>
              <w:jc w:val="center"/>
              <w:rPr>
                <w:sz w:val="22"/>
              </w:rPr>
            </w:pPr>
            <w:r w:rsidRPr="00D01F26">
              <w:rPr>
                <w:rFonts w:hint="eastAsia"/>
                <w:sz w:val="22"/>
              </w:rPr>
              <w:t>數學工具</w:t>
            </w:r>
          </w:p>
        </w:tc>
        <w:tc>
          <w:tcPr>
            <w:tcW w:w="3204" w:type="dxa"/>
            <w:vAlign w:val="center"/>
          </w:tcPr>
          <w:p w14:paraId="431272E9" w14:textId="77777777" w:rsidR="008C277B" w:rsidRPr="009301D7" w:rsidRDefault="008C277B" w:rsidP="00C96607">
            <w:pPr>
              <w:pStyle w:val="a"/>
              <w:spacing w:before="108" w:after="108"/>
              <w:jc w:val="center"/>
              <w:rPr>
                <w:i/>
              </w:rPr>
            </w:pPr>
            <w:r w:rsidRPr="009301D7">
              <w:rPr>
                <w:i/>
              </w:rPr>
              <w:t>Desmos</w:t>
            </w:r>
          </w:p>
        </w:tc>
        <w:tc>
          <w:tcPr>
            <w:tcW w:w="4332" w:type="dxa"/>
            <w:vAlign w:val="center"/>
          </w:tcPr>
          <w:p w14:paraId="35CF1B87" w14:textId="77777777" w:rsidR="008C277B" w:rsidRPr="00A85641" w:rsidRDefault="008C277B" w:rsidP="00C96607">
            <w:pPr>
              <w:pStyle w:val="a"/>
              <w:spacing w:before="108" w:after="108"/>
              <w:jc w:val="center"/>
              <w:rPr>
                <w:sz w:val="22"/>
              </w:rPr>
            </w:pPr>
            <w:r>
              <w:rPr>
                <w:rFonts w:hint="eastAsia"/>
                <w:sz w:val="22"/>
              </w:rPr>
              <w:t>繪製</w:t>
            </w:r>
            <w:r>
              <w:rPr>
                <w:rFonts w:hint="eastAsia"/>
                <w:sz w:val="22"/>
              </w:rPr>
              <w:t>2</w:t>
            </w:r>
            <w:r>
              <w:rPr>
                <w:sz w:val="22"/>
              </w:rPr>
              <w:t>D</w:t>
            </w:r>
            <w:r>
              <w:rPr>
                <w:rFonts w:hint="eastAsia"/>
                <w:sz w:val="22"/>
              </w:rPr>
              <w:t>的幾何圖形</w:t>
            </w:r>
          </w:p>
        </w:tc>
      </w:tr>
      <w:tr w:rsidR="008C277B" w:rsidRPr="00A85641" w14:paraId="5B84EE78" w14:textId="77777777" w:rsidTr="00C96607">
        <w:trPr>
          <w:trHeight w:val="20"/>
          <w:jc w:val="center"/>
        </w:trPr>
        <w:tc>
          <w:tcPr>
            <w:tcW w:w="760" w:type="dxa"/>
            <w:vMerge/>
            <w:shd w:val="clear" w:color="auto" w:fill="FFFFFF" w:themeFill="background1"/>
            <w:vAlign w:val="center"/>
          </w:tcPr>
          <w:p w14:paraId="29BEF1E6" w14:textId="77777777" w:rsidR="008C277B" w:rsidRPr="001A32B0" w:rsidRDefault="008C277B" w:rsidP="00C96607">
            <w:pPr>
              <w:pStyle w:val="a"/>
              <w:spacing w:before="108" w:after="108"/>
              <w:jc w:val="center"/>
              <w:rPr>
                <w:i/>
                <w:sz w:val="22"/>
              </w:rPr>
            </w:pPr>
          </w:p>
        </w:tc>
        <w:tc>
          <w:tcPr>
            <w:tcW w:w="3204" w:type="dxa"/>
            <w:vAlign w:val="center"/>
          </w:tcPr>
          <w:p w14:paraId="1D52C0B9" w14:textId="77777777" w:rsidR="008C277B" w:rsidRPr="009301D7" w:rsidRDefault="008C277B" w:rsidP="00C96607">
            <w:pPr>
              <w:pStyle w:val="a"/>
              <w:spacing w:before="108" w:after="108"/>
              <w:jc w:val="center"/>
              <w:rPr>
                <w:i/>
              </w:rPr>
            </w:pPr>
            <w:r w:rsidRPr="009301D7">
              <w:rPr>
                <w:i/>
              </w:rPr>
              <w:t>GeoGebra</w:t>
            </w:r>
          </w:p>
        </w:tc>
        <w:tc>
          <w:tcPr>
            <w:tcW w:w="4332" w:type="dxa"/>
            <w:vAlign w:val="center"/>
          </w:tcPr>
          <w:p w14:paraId="0AB84D94" w14:textId="77777777" w:rsidR="008C277B" w:rsidRPr="00A85641" w:rsidRDefault="008C277B" w:rsidP="00C96607">
            <w:pPr>
              <w:pStyle w:val="a"/>
              <w:spacing w:before="108" w:after="108"/>
              <w:jc w:val="center"/>
              <w:rPr>
                <w:sz w:val="22"/>
              </w:rPr>
            </w:pPr>
            <w:r>
              <w:rPr>
                <w:rFonts w:hint="eastAsia"/>
                <w:sz w:val="22"/>
              </w:rPr>
              <w:t>繪製</w:t>
            </w:r>
            <w:r>
              <w:rPr>
                <w:rFonts w:hint="eastAsia"/>
                <w:sz w:val="22"/>
              </w:rPr>
              <w:t>3D</w:t>
            </w:r>
            <w:r>
              <w:rPr>
                <w:rFonts w:hint="eastAsia"/>
                <w:sz w:val="22"/>
              </w:rPr>
              <w:t>或是</w:t>
            </w:r>
            <w:r>
              <w:rPr>
                <w:rFonts w:hint="eastAsia"/>
                <w:sz w:val="22"/>
              </w:rPr>
              <w:t>2D</w:t>
            </w:r>
            <w:r>
              <w:rPr>
                <w:rFonts w:hint="eastAsia"/>
                <w:sz w:val="22"/>
              </w:rPr>
              <w:t>的幾何圖形</w:t>
            </w:r>
          </w:p>
        </w:tc>
      </w:tr>
      <w:tr w:rsidR="008C277B" w:rsidRPr="00A85641" w14:paraId="7FFC92F1" w14:textId="77777777" w:rsidTr="00C96607">
        <w:trPr>
          <w:trHeight w:val="20"/>
          <w:jc w:val="center"/>
        </w:trPr>
        <w:tc>
          <w:tcPr>
            <w:tcW w:w="760" w:type="dxa"/>
            <w:vMerge/>
            <w:shd w:val="clear" w:color="auto" w:fill="FFFFFF" w:themeFill="background1"/>
            <w:vAlign w:val="center"/>
          </w:tcPr>
          <w:p w14:paraId="15BD6B48" w14:textId="77777777" w:rsidR="008C277B" w:rsidRPr="001A32B0" w:rsidRDefault="008C277B" w:rsidP="00C96607">
            <w:pPr>
              <w:pStyle w:val="a"/>
              <w:spacing w:before="108" w:after="108"/>
              <w:jc w:val="center"/>
              <w:rPr>
                <w:i/>
                <w:sz w:val="22"/>
              </w:rPr>
            </w:pPr>
          </w:p>
        </w:tc>
        <w:tc>
          <w:tcPr>
            <w:tcW w:w="3204" w:type="dxa"/>
            <w:vAlign w:val="center"/>
          </w:tcPr>
          <w:p w14:paraId="1EC95C09" w14:textId="1C9C7636" w:rsidR="008C277B" w:rsidRPr="009301D7" w:rsidRDefault="008C277B" w:rsidP="00C96607">
            <w:pPr>
              <w:pStyle w:val="a"/>
              <w:spacing w:before="108" w:after="108"/>
              <w:jc w:val="center"/>
              <w:rPr>
                <w:i/>
              </w:rPr>
            </w:pPr>
            <w:proofErr w:type="spellStart"/>
            <w:r w:rsidRPr="009301D7">
              <w:rPr>
                <w:i/>
              </w:rPr>
              <w:t>Symbo</w:t>
            </w:r>
            <w:r w:rsidRPr="009301D7">
              <w:rPr>
                <w:rFonts w:hint="eastAsia"/>
                <w:i/>
              </w:rPr>
              <w:t>l</w:t>
            </w:r>
            <w:r w:rsidRPr="009301D7">
              <w:rPr>
                <w:i/>
              </w:rPr>
              <w:t>ab</w:t>
            </w:r>
            <w:proofErr w:type="spellEnd"/>
          </w:p>
        </w:tc>
        <w:tc>
          <w:tcPr>
            <w:tcW w:w="4332" w:type="dxa"/>
            <w:vAlign w:val="center"/>
          </w:tcPr>
          <w:p w14:paraId="2DDC858F" w14:textId="77777777" w:rsidR="008C277B" w:rsidRPr="00A85641" w:rsidRDefault="008C277B" w:rsidP="00C96607">
            <w:pPr>
              <w:pStyle w:val="a"/>
              <w:spacing w:before="108" w:after="108"/>
              <w:jc w:val="center"/>
              <w:rPr>
                <w:sz w:val="22"/>
              </w:rPr>
            </w:pPr>
            <w:r>
              <w:rPr>
                <w:rFonts w:hint="eastAsia"/>
                <w:sz w:val="22"/>
              </w:rPr>
              <w:t>代為計算繁瑣的微分方程</w:t>
            </w:r>
          </w:p>
        </w:tc>
      </w:tr>
      <w:tr w:rsidR="008C277B" w:rsidRPr="00A85641" w14:paraId="4C7FD86A" w14:textId="77777777" w:rsidTr="00C96607">
        <w:trPr>
          <w:trHeight w:val="20"/>
          <w:jc w:val="center"/>
        </w:trPr>
        <w:tc>
          <w:tcPr>
            <w:tcW w:w="760" w:type="dxa"/>
            <w:vMerge/>
            <w:shd w:val="clear" w:color="auto" w:fill="FFFFFF" w:themeFill="background1"/>
            <w:vAlign w:val="center"/>
          </w:tcPr>
          <w:p w14:paraId="640A360C" w14:textId="77777777" w:rsidR="008C277B" w:rsidRPr="001A32B0" w:rsidRDefault="008C277B" w:rsidP="00C96607">
            <w:pPr>
              <w:pStyle w:val="a"/>
              <w:spacing w:before="108" w:after="108"/>
              <w:jc w:val="center"/>
              <w:rPr>
                <w:i/>
                <w:sz w:val="22"/>
              </w:rPr>
            </w:pPr>
          </w:p>
        </w:tc>
        <w:tc>
          <w:tcPr>
            <w:tcW w:w="3204" w:type="dxa"/>
            <w:vAlign w:val="center"/>
          </w:tcPr>
          <w:p w14:paraId="76C84804" w14:textId="217A9E01" w:rsidR="008C277B" w:rsidRPr="009301D7" w:rsidRDefault="008C277B" w:rsidP="00C96607">
            <w:pPr>
              <w:pStyle w:val="a"/>
              <w:spacing w:before="108" w:after="108"/>
              <w:jc w:val="center"/>
              <w:rPr>
                <w:i/>
              </w:rPr>
            </w:pPr>
            <w:r>
              <w:rPr>
                <w:rFonts w:hint="eastAsia"/>
                <w:i/>
              </w:rPr>
              <w:t>Py</w:t>
            </w:r>
            <w:r>
              <w:rPr>
                <w:i/>
              </w:rPr>
              <w:t>thon</w:t>
            </w:r>
          </w:p>
        </w:tc>
        <w:tc>
          <w:tcPr>
            <w:tcW w:w="4332" w:type="dxa"/>
            <w:vAlign w:val="center"/>
          </w:tcPr>
          <w:p w14:paraId="7C7FC39A" w14:textId="5A1D51E3" w:rsidR="008C277B" w:rsidRDefault="008C277B" w:rsidP="00C96607">
            <w:pPr>
              <w:pStyle w:val="a"/>
              <w:spacing w:before="108" w:after="108"/>
              <w:jc w:val="center"/>
              <w:rPr>
                <w:sz w:val="22"/>
              </w:rPr>
            </w:pPr>
            <w:r>
              <w:rPr>
                <w:rFonts w:hint="eastAsia"/>
                <w:sz w:val="22"/>
              </w:rPr>
              <w:t>演算法的實作語言</w:t>
            </w:r>
          </w:p>
        </w:tc>
      </w:tr>
    </w:tbl>
    <w:p w14:paraId="381FDEFE" w14:textId="77777777" w:rsidR="00D01F26" w:rsidRPr="002F2A15" w:rsidRDefault="00D01F26" w:rsidP="002F2A15"/>
    <w:p w14:paraId="067AD0F2" w14:textId="77777777" w:rsidR="002F2A15" w:rsidRPr="00ED7D61" w:rsidRDefault="002F2A15">
      <w:pPr>
        <w:widowControl/>
        <w:rPr>
          <w:rFonts w:asciiTheme="majorHAnsi" w:eastAsiaTheme="majorEastAsia" w:hAnsiTheme="majorHAnsi" w:cstheme="majorBidi"/>
          <w:spacing w:val="-10"/>
          <w:kern w:val="28"/>
          <w:sz w:val="44"/>
          <w:szCs w:val="56"/>
        </w:rPr>
      </w:pPr>
    </w:p>
    <w:p w14:paraId="4E1BAF86" w14:textId="765D0786" w:rsidR="002F0C46" w:rsidRPr="008C277B" w:rsidRDefault="002F0C46" w:rsidP="008C277B">
      <w:pPr>
        <w:widowControl/>
        <w:rPr>
          <w:rFonts w:asciiTheme="majorHAnsi" w:eastAsiaTheme="majorEastAsia" w:hAnsiTheme="majorHAnsi" w:cstheme="majorBidi"/>
          <w:spacing w:val="-10"/>
          <w:kern w:val="28"/>
          <w:sz w:val="44"/>
          <w:szCs w:val="56"/>
        </w:rPr>
      </w:pPr>
    </w:p>
    <w:p w14:paraId="0FC4854D" w14:textId="013A82EA" w:rsidR="00F66F63" w:rsidRDefault="00F66F63" w:rsidP="00F66F63">
      <w:pPr>
        <w:widowControl/>
      </w:pPr>
      <w:r>
        <w:br w:type="page"/>
      </w:r>
    </w:p>
    <w:p w14:paraId="3A556299" w14:textId="0B3B4BEE" w:rsidR="00835AA5" w:rsidRDefault="00F66F63" w:rsidP="001A32B0">
      <w:pPr>
        <w:pStyle w:val="Title"/>
      </w:pPr>
      <w:r>
        <w:rPr>
          <w:rFonts w:hint="eastAsia"/>
        </w:rPr>
        <w:lastRenderedPageBreak/>
        <w:t>伍、研究方</w:t>
      </w:r>
      <w:r w:rsidR="00D1742C">
        <w:rPr>
          <w:rFonts w:hint="eastAsia"/>
        </w:rPr>
        <w:t>法</w:t>
      </w:r>
    </w:p>
    <w:p w14:paraId="0C522C0B" w14:textId="03BBBC7E" w:rsidR="002F0C46" w:rsidRDefault="001A32B0" w:rsidP="00835AA5">
      <w:pPr>
        <w:pStyle w:val="Subtitle"/>
      </w:pPr>
      <w:r>
        <w:rPr>
          <w:rFonts w:hint="eastAsia"/>
        </w:rPr>
        <w:t>一</w:t>
      </w:r>
      <w:r w:rsidR="00835AA5">
        <w:rPr>
          <w:rFonts w:hint="eastAsia"/>
        </w:rPr>
        <w:t>、三分搜尋法優化</w:t>
      </w:r>
      <w:r w:rsidR="005934CB">
        <w:rPr>
          <w:rFonts w:hint="eastAsia"/>
        </w:rPr>
        <w:t>之推導</w:t>
      </w:r>
    </w:p>
    <w:p w14:paraId="61BACCFC" w14:textId="14C53DB6" w:rsidR="00D01F26" w:rsidRDefault="0052048A" w:rsidP="0052048A">
      <w:r>
        <w:tab/>
      </w:r>
      <w:r>
        <w:rPr>
          <w:rFonts w:hint="eastAsia"/>
        </w:rPr>
        <w:t>設計一個沒有隱藏層，只有一個輸出，而且激勵函數</w:t>
      </w:r>
      <w:r w:rsidRPr="00DC745B">
        <w:rPr>
          <w:rFonts w:hint="eastAsia"/>
          <w:i/>
        </w:rPr>
        <w:t>(</w:t>
      </w:r>
      <w:r w:rsidRPr="00DC745B">
        <w:rPr>
          <w:i/>
        </w:rPr>
        <w:t xml:space="preserve">Activation </w:t>
      </w:r>
      <w:proofErr w:type="spellStart"/>
      <w:r w:rsidRPr="00DC745B">
        <w:rPr>
          <w:i/>
        </w:rPr>
        <w:t>Funciton</w:t>
      </w:r>
      <w:proofErr w:type="spellEnd"/>
      <w:r w:rsidRPr="00DC745B">
        <w:rPr>
          <w:i/>
        </w:rPr>
        <w:t>)</w:t>
      </w:r>
      <w:r>
        <w:rPr>
          <w:rFonts w:hint="eastAsia"/>
        </w:rPr>
        <w:t>為</w:t>
      </w:r>
      <w:r w:rsidRPr="00CC194F">
        <w:rPr>
          <w:rFonts w:hint="eastAsia"/>
          <w:i/>
        </w:rPr>
        <w:t>S</w:t>
      </w:r>
      <w:r w:rsidRPr="00CC194F">
        <w:rPr>
          <w:i/>
        </w:rPr>
        <w:t>igmoid</w:t>
      </w:r>
      <w:r>
        <w:rPr>
          <w:rFonts w:hint="eastAsia"/>
        </w:rPr>
        <w:t>的神經網路模型</w:t>
      </w:r>
      <w:r w:rsidR="00A54ECB">
        <w:rPr>
          <w:rFonts w:hint="eastAsia"/>
        </w:rPr>
        <w:t>，我們稱呼他為基礎神經元</w:t>
      </w:r>
      <w:r>
        <w:rPr>
          <w:rFonts w:hint="eastAsia"/>
        </w:rPr>
        <w:t>。</w:t>
      </w:r>
    </w:p>
    <w:p w14:paraId="316465F7" w14:textId="2DE6E49B" w:rsidR="0052048A" w:rsidRDefault="00D01F26" w:rsidP="0052048A">
      <w:pPr>
        <w:ind w:firstLine="480"/>
      </w:pPr>
      <w:r>
        <w:rPr>
          <w:rFonts w:hint="eastAsia"/>
          <w:noProof/>
        </w:rPr>
        <w:drawing>
          <wp:anchor distT="0" distB="0" distL="114300" distR="114300" simplePos="0" relativeHeight="251662336" behindDoc="0" locked="0" layoutInCell="1" allowOverlap="1" wp14:anchorId="24B4C2AB" wp14:editId="0DDCEBE6">
            <wp:simplePos x="0" y="0"/>
            <wp:positionH relativeFrom="margin">
              <wp:align>center</wp:align>
            </wp:positionH>
            <wp:positionV relativeFrom="paragraph">
              <wp:posOffset>279400</wp:posOffset>
            </wp:positionV>
            <wp:extent cx="588645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48A">
        <w:rPr>
          <w:rFonts w:hint="eastAsia"/>
        </w:rPr>
        <w:t>該模型可以用</w:t>
      </w:r>
      <w:proofErr w:type="gramStart"/>
      <w:r w:rsidR="0052048A">
        <w:rPr>
          <w:rFonts w:hint="eastAsia"/>
        </w:rPr>
        <w:t>下圖表達</w:t>
      </w:r>
      <w:proofErr w:type="gramEnd"/>
      <w:r w:rsidR="0052048A">
        <w:rPr>
          <w:rFonts w:hint="eastAsia"/>
        </w:rPr>
        <w:t>：</w:t>
      </w:r>
    </w:p>
    <w:p w14:paraId="597EDC21" w14:textId="40D73E4A" w:rsidR="00D01F26" w:rsidRDefault="00D01F26" w:rsidP="00D01F26">
      <w:pPr>
        <w:ind w:firstLine="480"/>
      </w:pPr>
      <w:proofErr w:type="gramStart"/>
      <w:r>
        <w:rPr>
          <w:rFonts w:hint="eastAsia"/>
        </w:rPr>
        <w:t>橘</w:t>
      </w:r>
      <w:proofErr w:type="gramEnd"/>
      <w:r>
        <w:rPr>
          <w:rFonts w:hint="eastAsia"/>
        </w:rPr>
        <w:t>色的部分叫做權重，如何找出一個適合的權重使得基礎神經元有良好的預測能力，是本研究探討的重點。</w:t>
      </w:r>
    </w:p>
    <w:p w14:paraId="02572323" w14:textId="3231BA6B" w:rsidR="0052048A" w:rsidRDefault="0052048A" w:rsidP="004A3329">
      <w:pPr>
        <w:ind w:firstLine="480"/>
      </w:pPr>
      <w:r>
        <w:rPr>
          <w:rFonts w:hint="eastAsia"/>
        </w:rPr>
        <w:t>模型也可以用下列數學式表達：</w:t>
      </w:r>
    </w:p>
    <w:p w14:paraId="037DE9A5" w14:textId="6022E398" w:rsidR="0052048A" w:rsidRPr="00A4026B" w:rsidRDefault="0052048A" w:rsidP="0052048A">
      <w:pPr>
        <w:rPr>
          <w:rStyle w:val="PlaceholderText"/>
          <w:i/>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r>
            <w:rPr>
              <w:rStyle w:val="PlaceholderText"/>
              <w:rFonts w:ascii="Cambria Math" w:hAnsi="Cambria Math"/>
              <w:color w:val="auto"/>
            </w:rPr>
            <m:t>=Sigmoid</m:t>
          </m:r>
          <m:d>
            <m:dPr>
              <m:ctrlPr>
                <w:rPr>
                  <w:rStyle w:val="PlaceholderText"/>
                  <w:rFonts w:ascii="Cambria Math" w:hAnsi="Cambria Math"/>
                  <w:i/>
                  <w:color w:val="auto"/>
                </w:rPr>
              </m:ctrlPr>
            </m:dPr>
            <m:e>
              <m:r>
                <w:rPr>
                  <w:rStyle w:val="PlaceholderText"/>
                  <w:rFonts w:ascii="Cambria Math" w:hAnsi="Cambria Math"/>
                  <w:color w:val="auto"/>
                </w:rPr>
                <m:t>X∙w+b</m:t>
              </m:r>
            </m:e>
          </m:d>
          <m:r>
            <w:rPr>
              <w:rStyle w:val="PlaceholderText"/>
              <w:rFonts w:ascii="Cambria Math" w:hAnsi="Cambria Math"/>
              <w:color w:val="auto"/>
            </w:rPr>
            <m:t>=</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oMath>
      </m:oMathPara>
    </w:p>
    <w:p w14:paraId="44BF13CB" w14:textId="4590D8A3" w:rsidR="00A4026B" w:rsidRPr="00A4026B" w:rsidRDefault="00A4026B" w:rsidP="0052048A">
      <w:pPr>
        <w:rPr>
          <w:rStyle w:val="PlaceholderText"/>
          <w:color w:val="auto"/>
        </w:rPr>
      </w:pPr>
      <w:r>
        <w:rPr>
          <w:rStyle w:val="PlaceholderText"/>
          <w:i/>
          <w:color w:val="auto"/>
        </w:rPr>
        <w:tab/>
      </w: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696"/>
        <w:gridCol w:w="3928"/>
        <w:gridCol w:w="2672"/>
      </w:tblGrid>
      <w:tr w:rsidR="0052048A" w14:paraId="398560D7" w14:textId="4C59C909" w:rsidTr="0052048A">
        <w:tc>
          <w:tcPr>
            <w:tcW w:w="1696" w:type="dxa"/>
            <w:shd w:val="clear" w:color="auto" w:fill="BFBFBF" w:themeFill="background1" w:themeFillShade="BF"/>
            <w:vAlign w:val="center"/>
          </w:tcPr>
          <w:p w14:paraId="554A9213" w14:textId="0C32AF93" w:rsidR="0052048A" w:rsidRPr="0052048A" w:rsidRDefault="0052048A" w:rsidP="0052048A">
            <w:pPr>
              <w:jc w:val="center"/>
            </w:pPr>
            <w:r w:rsidRPr="0052048A">
              <w:rPr>
                <w:rFonts w:hint="eastAsia"/>
              </w:rPr>
              <w:t>名詞</w:t>
            </w:r>
          </w:p>
        </w:tc>
        <w:tc>
          <w:tcPr>
            <w:tcW w:w="3928" w:type="dxa"/>
            <w:shd w:val="clear" w:color="auto" w:fill="BFBFBF" w:themeFill="background1" w:themeFillShade="BF"/>
            <w:vAlign w:val="center"/>
          </w:tcPr>
          <w:p w14:paraId="28D2C968" w14:textId="75AD3DFA" w:rsidR="0052048A" w:rsidRPr="0052048A" w:rsidRDefault="0052048A" w:rsidP="0052048A">
            <w:pPr>
              <w:jc w:val="center"/>
            </w:pPr>
            <w:r w:rsidRPr="0052048A">
              <w:rPr>
                <w:rFonts w:hint="eastAsia"/>
              </w:rPr>
              <w:t>意思</w:t>
            </w:r>
          </w:p>
        </w:tc>
        <w:tc>
          <w:tcPr>
            <w:tcW w:w="2672" w:type="dxa"/>
            <w:shd w:val="clear" w:color="auto" w:fill="BFBFBF" w:themeFill="background1" w:themeFillShade="BF"/>
          </w:tcPr>
          <w:p w14:paraId="2B822A06" w14:textId="0D034B8D" w:rsidR="0052048A" w:rsidRPr="0052048A" w:rsidRDefault="0052048A" w:rsidP="0052048A">
            <w:pPr>
              <w:jc w:val="center"/>
            </w:pPr>
            <w:r>
              <w:rPr>
                <w:rFonts w:hint="eastAsia"/>
              </w:rPr>
              <w:t>資料型態</w:t>
            </w:r>
          </w:p>
        </w:tc>
      </w:tr>
      <w:tr w:rsidR="0052048A" w:rsidRPr="0052048A" w14:paraId="653F052C" w14:textId="3B92F428" w:rsidTr="0052048A">
        <w:tc>
          <w:tcPr>
            <w:tcW w:w="1696" w:type="dxa"/>
            <w:vAlign w:val="center"/>
          </w:tcPr>
          <w:p w14:paraId="4CE0EB93" w14:textId="203A448E" w:rsidR="0052048A" w:rsidRPr="0052048A" w:rsidRDefault="0052048A" w:rsidP="0052048A">
            <w:pPr>
              <w:jc w:val="center"/>
            </w:pPr>
            <m:oMathPara>
              <m:oMath>
                <m:r>
                  <w:rPr>
                    <w:rStyle w:val="PlaceholderText"/>
                    <w:rFonts w:ascii="Cambria Math" w:hAnsi="Cambria Math"/>
                    <w:color w:val="auto"/>
                  </w:rPr>
                  <m:t>F</m:t>
                </m:r>
              </m:oMath>
            </m:oMathPara>
          </w:p>
        </w:tc>
        <w:tc>
          <w:tcPr>
            <w:tcW w:w="3928" w:type="dxa"/>
            <w:vAlign w:val="center"/>
          </w:tcPr>
          <w:p w14:paraId="6BBA4D94" w14:textId="74EB81E4" w:rsidR="0052048A" w:rsidRPr="0052048A" w:rsidRDefault="0052048A" w:rsidP="0052048A">
            <w:pPr>
              <w:jc w:val="center"/>
            </w:pPr>
            <w:r>
              <w:rPr>
                <w:rFonts w:hint="eastAsia"/>
              </w:rPr>
              <w:t>代表</w:t>
            </w:r>
            <w:r w:rsidRPr="0052048A">
              <w:rPr>
                <w:rFonts w:hint="eastAsia"/>
              </w:rPr>
              <w:t>模型</w:t>
            </w:r>
            <w:r>
              <w:rPr>
                <w:rFonts w:hint="eastAsia"/>
              </w:rPr>
              <w:t>的數學函數</w:t>
            </w:r>
          </w:p>
        </w:tc>
        <w:tc>
          <w:tcPr>
            <w:tcW w:w="2672" w:type="dxa"/>
          </w:tcPr>
          <w:p w14:paraId="0FAD836B" w14:textId="1C4B5F7D" w:rsidR="0052048A" w:rsidRDefault="0052048A" w:rsidP="0052048A">
            <w:pPr>
              <w:jc w:val="center"/>
            </w:pPr>
            <w:r>
              <w:rPr>
                <w:rFonts w:hint="eastAsia"/>
              </w:rPr>
              <w:t>函數</w:t>
            </w:r>
          </w:p>
        </w:tc>
      </w:tr>
      <w:tr w:rsidR="0052048A" w:rsidRPr="0052048A" w14:paraId="7440A924" w14:textId="0E974E08" w:rsidTr="0052048A">
        <w:tc>
          <w:tcPr>
            <w:tcW w:w="1696" w:type="dxa"/>
            <w:vAlign w:val="center"/>
          </w:tcPr>
          <w:p w14:paraId="2DC69DDB" w14:textId="086C019C"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3928" w:type="dxa"/>
            <w:vAlign w:val="center"/>
          </w:tcPr>
          <w:p w14:paraId="37A29BD2" w14:textId="219DC265" w:rsidR="0052048A" w:rsidRPr="0052048A" w:rsidRDefault="0052048A" w:rsidP="0052048A">
            <w:pPr>
              <w:jc w:val="center"/>
            </w:pPr>
            <w:r>
              <w:rPr>
                <w:rFonts w:hint="eastAsia"/>
              </w:rPr>
              <w:t>模型的權重</w:t>
            </w:r>
          </w:p>
        </w:tc>
        <w:tc>
          <w:tcPr>
            <w:tcW w:w="2672" w:type="dxa"/>
          </w:tcPr>
          <w:p w14:paraId="5D99382F" w14:textId="5FF7CD75" w:rsidR="0052048A" w:rsidRPr="0052048A" w:rsidRDefault="0052048A" w:rsidP="0052048A">
            <w:pPr>
              <w:jc w:val="center"/>
              <w:rPr>
                <w:rFonts w:ascii="Cambria Math" w:hAnsi="Cambria Math"/>
              </w:rPr>
            </w:pPr>
            <w:r>
              <w:rPr>
                <w:rFonts w:hint="eastAsia"/>
              </w:rPr>
              <w:t>向量</w:t>
            </w:r>
          </w:p>
        </w:tc>
      </w:tr>
      <w:tr w:rsidR="0052048A" w:rsidRPr="0052048A" w14:paraId="0D440DA4" w14:textId="5A0D5484" w:rsidTr="0052048A">
        <w:tc>
          <w:tcPr>
            <w:tcW w:w="1696" w:type="dxa"/>
            <w:vAlign w:val="center"/>
          </w:tcPr>
          <w:p w14:paraId="546D8EE3" w14:textId="023F2F97"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3928" w:type="dxa"/>
            <w:vAlign w:val="center"/>
          </w:tcPr>
          <w:p w14:paraId="0A0F6FE3" w14:textId="6B34B0E9" w:rsidR="0052048A" w:rsidRPr="0052048A" w:rsidRDefault="0052048A" w:rsidP="0052048A">
            <w:pPr>
              <w:jc w:val="center"/>
            </w:pPr>
            <w:r>
              <w:rPr>
                <w:rFonts w:hint="eastAsia"/>
              </w:rPr>
              <w:t>模型的偏移量</w:t>
            </w:r>
          </w:p>
        </w:tc>
        <w:tc>
          <w:tcPr>
            <w:tcW w:w="2672" w:type="dxa"/>
          </w:tcPr>
          <w:p w14:paraId="4C7025F1" w14:textId="5AABD95E" w:rsidR="0052048A" w:rsidRDefault="0052048A" w:rsidP="0052048A">
            <w:pPr>
              <w:jc w:val="center"/>
            </w:pPr>
            <w:r>
              <w:rPr>
                <w:rFonts w:hint="eastAsia"/>
              </w:rPr>
              <w:t>實數</w:t>
            </w:r>
          </w:p>
        </w:tc>
      </w:tr>
      <w:tr w:rsidR="0052048A" w:rsidRPr="0052048A" w14:paraId="2122ADCF" w14:textId="056C6E2A" w:rsidTr="0052048A">
        <w:tc>
          <w:tcPr>
            <w:tcW w:w="1696" w:type="dxa"/>
            <w:vAlign w:val="center"/>
          </w:tcPr>
          <w:p w14:paraId="262CB74F" w14:textId="03ABC990"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X</m:t>
                </m:r>
              </m:oMath>
            </m:oMathPara>
          </w:p>
        </w:tc>
        <w:tc>
          <w:tcPr>
            <w:tcW w:w="3928" w:type="dxa"/>
            <w:vAlign w:val="center"/>
          </w:tcPr>
          <w:p w14:paraId="1C8122D9" w14:textId="5BDF4A82" w:rsidR="0052048A" w:rsidRDefault="0052048A" w:rsidP="0052048A">
            <w:pPr>
              <w:jc w:val="center"/>
            </w:pPr>
            <w:r>
              <w:rPr>
                <w:rFonts w:hint="eastAsia"/>
              </w:rPr>
              <w:t>模型的輸入</w:t>
            </w:r>
          </w:p>
        </w:tc>
        <w:tc>
          <w:tcPr>
            <w:tcW w:w="2672" w:type="dxa"/>
          </w:tcPr>
          <w:p w14:paraId="2BCAEC0B" w14:textId="7EE6312D" w:rsidR="0052048A" w:rsidRDefault="0052048A" w:rsidP="0052048A">
            <w:pPr>
              <w:jc w:val="center"/>
            </w:pPr>
            <w:r>
              <w:rPr>
                <w:rFonts w:hint="eastAsia"/>
              </w:rPr>
              <w:t>向量</w:t>
            </w:r>
          </w:p>
        </w:tc>
      </w:tr>
      <w:tr w:rsidR="0052048A" w:rsidRPr="0052048A" w14:paraId="04DB5E55" w14:textId="22CE30F9" w:rsidTr="0052048A">
        <w:tc>
          <w:tcPr>
            <w:tcW w:w="1696" w:type="dxa"/>
            <w:vAlign w:val="center"/>
          </w:tcPr>
          <w:p w14:paraId="086CE0CC" w14:textId="6EBE94A1"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oMath>
            </m:oMathPara>
          </w:p>
        </w:tc>
        <w:tc>
          <w:tcPr>
            <w:tcW w:w="3928" w:type="dxa"/>
            <w:vAlign w:val="center"/>
          </w:tcPr>
          <w:p w14:paraId="53F8A4E9" w14:textId="01FFD174" w:rsidR="0052048A" w:rsidRDefault="0052048A" w:rsidP="0052048A">
            <w:pPr>
              <w:jc w:val="center"/>
            </w:pPr>
            <w:r>
              <w:rPr>
                <w:rFonts w:hint="eastAsia"/>
              </w:rPr>
              <w:t>模型的輸出</w:t>
            </w:r>
          </w:p>
        </w:tc>
        <w:tc>
          <w:tcPr>
            <w:tcW w:w="2672" w:type="dxa"/>
          </w:tcPr>
          <w:p w14:paraId="5B39852A" w14:textId="7B6487A8" w:rsidR="0052048A" w:rsidRDefault="0052048A" w:rsidP="0052048A">
            <w:pPr>
              <w:jc w:val="center"/>
            </w:pPr>
            <w:r>
              <w:rPr>
                <w:rFonts w:hint="eastAsia"/>
              </w:rPr>
              <w:t>實數</w:t>
            </w:r>
          </w:p>
        </w:tc>
      </w:tr>
    </w:tbl>
    <w:p w14:paraId="38BF51F4" w14:textId="77777777" w:rsidR="00A4026B" w:rsidRDefault="00A4026B" w:rsidP="0052048A">
      <w:r>
        <w:tab/>
      </w:r>
    </w:p>
    <w:p w14:paraId="0D344279" w14:textId="77777777" w:rsidR="00A4026B" w:rsidRDefault="00A4026B">
      <w:pPr>
        <w:widowControl/>
      </w:pPr>
      <w:r>
        <w:br w:type="page"/>
      </w:r>
    </w:p>
    <w:p w14:paraId="7D479FE5" w14:textId="72E2B3C7" w:rsidR="0052048A" w:rsidRDefault="00A4026B" w:rsidP="00A4026B">
      <w:pPr>
        <w:ind w:firstLine="480"/>
      </w:pPr>
      <w:r>
        <w:rPr>
          <w:rFonts w:hint="eastAsia"/>
        </w:rPr>
        <w:lastRenderedPageBreak/>
        <w:t>採用</w:t>
      </w:r>
      <w:r w:rsidRPr="00A4026B">
        <w:rPr>
          <w:rFonts w:hint="eastAsia"/>
        </w:rPr>
        <w:t>交叉熵</w:t>
      </w:r>
      <w:r w:rsidR="004A3329" w:rsidRPr="004A3329">
        <w:rPr>
          <w:rFonts w:hint="eastAsia"/>
          <w:i/>
        </w:rPr>
        <w:t>(</w:t>
      </w:r>
      <w:r w:rsidR="004A3329" w:rsidRPr="004A3329">
        <w:rPr>
          <w:i/>
        </w:rPr>
        <w:t>Cross Entropy)</w:t>
      </w:r>
      <w:r>
        <w:rPr>
          <w:rFonts w:hint="eastAsia"/>
        </w:rPr>
        <w:t>作為損失函數，</w:t>
      </w:r>
      <w:r w:rsidR="00047CB9">
        <w:rPr>
          <w:rFonts w:hint="eastAsia"/>
        </w:rPr>
        <w:t>於是</w:t>
      </w:r>
      <w:r>
        <w:rPr>
          <w:rFonts w:hint="eastAsia"/>
        </w:rPr>
        <w:t>得到下式：</w:t>
      </w:r>
    </w:p>
    <w:p w14:paraId="074D5839" w14:textId="73ABF0BF"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X,Y,w,b</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e>
                  </m:d>
                </m:e>
              </m:func>
            </m:e>
          </m:nary>
        </m:oMath>
      </m:oMathPara>
    </w:p>
    <w:p w14:paraId="6725879C" w14:textId="14A3E998" w:rsidR="00A4026B" w:rsidRDefault="00A4026B" w:rsidP="0052048A">
      <w:r>
        <w:rPr>
          <w:rStyle w:val="PlaceholderText"/>
          <w:color w:val="auto"/>
        </w:rPr>
        <w:tab/>
      </w:r>
      <w:r>
        <w:rPr>
          <w:rStyle w:val="PlaceholderText"/>
          <w:rFonts w:hint="eastAsia"/>
          <w:color w:val="auto"/>
        </w:rPr>
        <w:t>若</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X</m:t>
            </m:r>
            <m:ctrlPr>
              <w:rPr>
                <w:rStyle w:val="PlaceholderText"/>
                <w:rFonts w:ascii="Cambria Math" w:hAnsi="Cambria Math"/>
                <w:color w:val="auto"/>
              </w:rPr>
            </m:ctrlPr>
          </m:e>
          <m:sub>
            <m:r>
              <w:rPr>
                <w:rStyle w:val="PlaceholderText"/>
                <w:rFonts w:ascii="Cambria Math" w:hAnsi="Cambria Math"/>
                <w:color w:val="auto"/>
              </w:rPr>
              <m:t>n+1</m:t>
            </m:r>
          </m:sub>
        </m:sSub>
        <m:r>
          <w:rPr>
            <w:rStyle w:val="PlaceholderText"/>
            <w:rFonts w:ascii="Cambria Math" w:hAnsi="Cambria Math"/>
            <w:color w:val="auto"/>
          </w:rPr>
          <m:t xml:space="preserve"> </m:t>
        </m:r>
      </m:oMath>
      <w:r>
        <w:rPr>
          <w:rStyle w:val="PlaceholderText"/>
          <w:rFonts w:hint="eastAsia"/>
          <w:color w:val="auto"/>
        </w:rPr>
        <w:t>永遠設為</w:t>
      </w:r>
      <w:r>
        <w:rPr>
          <w:rStyle w:val="PlaceholderText"/>
          <w:rFonts w:hint="eastAsia"/>
          <w:color w:val="auto"/>
        </w:rPr>
        <w:t>1</w:t>
      </w:r>
      <w:r>
        <w:rPr>
          <w:rStyle w:val="PlaceholderText"/>
          <w:rFonts w:hint="eastAsia"/>
          <w:color w:val="auto"/>
        </w:rPr>
        <w:t>，則</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w</m:t>
            </m:r>
            <m:ctrlPr>
              <w:rPr>
                <w:rStyle w:val="PlaceholderText"/>
                <w:rFonts w:ascii="Cambria Math" w:hAnsi="Cambria Math"/>
                <w:color w:val="auto"/>
              </w:rPr>
            </m:ctrlPr>
          </m:e>
          <m:sub>
            <m:r>
              <w:rPr>
                <w:rStyle w:val="PlaceholderText"/>
                <w:rFonts w:ascii="Cambria Math" w:hAnsi="Cambria Math"/>
                <w:color w:val="auto"/>
              </w:rPr>
              <m:t>n+1</m:t>
            </m:r>
          </m:sub>
        </m:sSub>
        <m:r>
          <m:rPr>
            <m:sty m:val="p"/>
          </m:rPr>
          <w:rPr>
            <w:rStyle w:val="PlaceholderText"/>
            <w:rFonts w:ascii="Cambria Math" w:hAnsi="Cambria Math"/>
            <w:color w:val="auto"/>
          </w:rPr>
          <m:t>=</m:t>
        </m:r>
        <m:r>
          <w:rPr>
            <w:rStyle w:val="PlaceholderText"/>
            <w:rFonts w:ascii="Cambria Math" w:hAnsi="Cambria Math"/>
            <w:color w:val="auto"/>
          </w:rPr>
          <m:t>b</m:t>
        </m:r>
        <m:r>
          <m:rPr>
            <m:sty m:val="p"/>
          </m:rPr>
          <w:rPr>
            <w:rStyle w:val="PlaceholderText"/>
            <w:rFonts w:ascii="Cambria Math" w:hAnsi="Cambria Math"/>
            <w:color w:val="auto"/>
          </w:rPr>
          <m:t xml:space="preserve"> </m:t>
        </m:r>
      </m:oMath>
      <w:r>
        <w:rPr>
          <w:rStyle w:val="PlaceholderText"/>
          <w:rFonts w:hint="eastAsia"/>
          <w:color w:val="auto"/>
        </w:rPr>
        <w:t>，因此，可化簡為下式</w:t>
      </w:r>
      <w:r>
        <w:rPr>
          <w:rFonts w:hint="eastAsia"/>
        </w:rPr>
        <w:t>：</w:t>
      </w:r>
    </w:p>
    <w:p w14:paraId="66F394DC" w14:textId="216EEF0B"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62533104" w14:textId="77777777" w:rsidR="00A4026B" w:rsidRPr="00A4026B" w:rsidRDefault="00A4026B" w:rsidP="00A4026B">
      <w:pPr>
        <w:ind w:firstLine="480"/>
        <w:rPr>
          <w:rStyle w:val="PlaceholderText"/>
          <w:color w:val="auto"/>
        </w:rPr>
      </w:pP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838"/>
        <w:gridCol w:w="4250"/>
        <w:gridCol w:w="2208"/>
      </w:tblGrid>
      <w:tr w:rsidR="00A4026B" w14:paraId="03B380D0" w14:textId="77777777" w:rsidTr="005B7D1D">
        <w:tc>
          <w:tcPr>
            <w:tcW w:w="1838" w:type="dxa"/>
            <w:shd w:val="clear" w:color="auto" w:fill="BFBFBF" w:themeFill="background1" w:themeFillShade="BF"/>
            <w:vAlign w:val="center"/>
          </w:tcPr>
          <w:p w14:paraId="2C8C3EB8" w14:textId="77777777" w:rsidR="00A4026B" w:rsidRPr="0052048A" w:rsidRDefault="00A4026B" w:rsidP="00ED4B74">
            <w:pPr>
              <w:jc w:val="center"/>
            </w:pPr>
            <w:r w:rsidRPr="0052048A">
              <w:rPr>
                <w:rFonts w:hint="eastAsia"/>
              </w:rPr>
              <w:t>名詞</w:t>
            </w:r>
          </w:p>
        </w:tc>
        <w:tc>
          <w:tcPr>
            <w:tcW w:w="4250" w:type="dxa"/>
            <w:shd w:val="clear" w:color="auto" w:fill="BFBFBF" w:themeFill="background1" w:themeFillShade="BF"/>
            <w:vAlign w:val="center"/>
          </w:tcPr>
          <w:p w14:paraId="1B4EF1A3" w14:textId="77777777" w:rsidR="00A4026B" w:rsidRPr="0052048A" w:rsidRDefault="00A4026B" w:rsidP="00ED4B74">
            <w:pPr>
              <w:jc w:val="center"/>
            </w:pPr>
            <w:r w:rsidRPr="0052048A">
              <w:rPr>
                <w:rFonts w:hint="eastAsia"/>
              </w:rPr>
              <w:t>意思</w:t>
            </w:r>
          </w:p>
        </w:tc>
        <w:tc>
          <w:tcPr>
            <w:tcW w:w="2208" w:type="dxa"/>
            <w:shd w:val="clear" w:color="auto" w:fill="BFBFBF" w:themeFill="background1" w:themeFillShade="BF"/>
          </w:tcPr>
          <w:p w14:paraId="3E98B70F" w14:textId="77777777" w:rsidR="00A4026B" w:rsidRPr="0052048A" w:rsidRDefault="00A4026B" w:rsidP="00ED4B74">
            <w:pPr>
              <w:jc w:val="center"/>
            </w:pPr>
            <w:r>
              <w:rPr>
                <w:rFonts w:hint="eastAsia"/>
              </w:rPr>
              <w:t>資料型態</w:t>
            </w:r>
          </w:p>
        </w:tc>
      </w:tr>
      <w:tr w:rsidR="00A4026B" w:rsidRPr="0052048A" w14:paraId="497F692C" w14:textId="77777777" w:rsidTr="005B7D1D">
        <w:tc>
          <w:tcPr>
            <w:tcW w:w="1838" w:type="dxa"/>
            <w:vAlign w:val="center"/>
          </w:tcPr>
          <w:p w14:paraId="18614E2F" w14:textId="45C25E35" w:rsidR="00A4026B" w:rsidRPr="0052048A" w:rsidRDefault="00A4026B"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oMath>
            </m:oMathPara>
          </w:p>
        </w:tc>
        <w:tc>
          <w:tcPr>
            <w:tcW w:w="4250" w:type="dxa"/>
            <w:vAlign w:val="center"/>
          </w:tcPr>
          <w:p w14:paraId="68011167" w14:textId="3815E0AB" w:rsidR="00A4026B" w:rsidRPr="0052048A" w:rsidRDefault="00A4026B" w:rsidP="00ED4B74">
            <w:pPr>
              <w:jc w:val="center"/>
            </w:pPr>
            <w:r w:rsidRPr="0052048A">
              <w:rPr>
                <w:rFonts w:hint="eastAsia"/>
              </w:rPr>
              <w:t>模型</w:t>
            </w:r>
            <w:r>
              <w:rPr>
                <w:rFonts w:hint="eastAsia"/>
              </w:rPr>
              <w:t>的損失函數</w:t>
            </w:r>
          </w:p>
        </w:tc>
        <w:tc>
          <w:tcPr>
            <w:tcW w:w="2208" w:type="dxa"/>
          </w:tcPr>
          <w:p w14:paraId="0C057C54" w14:textId="77777777" w:rsidR="00A4026B" w:rsidRDefault="00A4026B" w:rsidP="00ED4B74">
            <w:pPr>
              <w:jc w:val="center"/>
            </w:pPr>
            <w:r>
              <w:rPr>
                <w:rFonts w:hint="eastAsia"/>
              </w:rPr>
              <w:t>函數</w:t>
            </w:r>
          </w:p>
        </w:tc>
      </w:tr>
      <w:tr w:rsidR="005B7D1D" w:rsidRPr="0052048A" w14:paraId="5BE5AFDB" w14:textId="77777777" w:rsidTr="005B7D1D">
        <w:tc>
          <w:tcPr>
            <w:tcW w:w="1838" w:type="dxa"/>
            <w:vAlign w:val="center"/>
          </w:tcPr>
          <w:p w14:paraId="61143289" w14:textId="6B272358" w:rsidR="005B7D1D" w:rsidRDefault="005B7D1D" w:rsidP="00ED4B74">
            <w:pPr>
              <w:jc w:val="center"/>
              <w:rPr>
                <w:rStyle w:val="PlaceholderText"/>
                <w:rFonts w:ascii="Calibri" w:eastAsia="新細明體" w:hAnsi="Calibri" w:cs="Times New Roman"/>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c>
          <w:tcPr>
            <w:tcW w:w="4250" w:type="dxa"/>
            <w:vAlign w:val="center"/>
          </w:tcPr>
          <w:p w14:paraId="5EE3AA1A" w14:textId="1C47B0CF" w:rsidR="005B7D1D" w:rsidRPr="0052048A" w:rsidRDefault="005B7D1D" w:rsidP="00ED4B74">
            <w:pPr>
              <w:jc w:val="center"/>
            </w:pPr>
            <w:r w:rsidRPr="0052048A">
              <w:rPr>
                <w:rFonts w:hint="eastAsia"/>
              </w:rPr>
              <w:t>模型</w:t>
            </w:r>
            <w:r>
              <w:rPr>
                <w:rFonts w:hint="eastAsia"/>
              </w:rPr>
              <w:t>的損失函數值</w:t>
            </w:r>
          </w:p>
        </w:tc>
        <w:tc>
          <w:tcPr>
            <w:tcW w:w="2208" w:type="dxa"/>
          </w:tcPr>
          <w:p w14:paraId="5F019CB5" w14:textId="419ACA84" w:rsidR="005B7D1D" w:rsidRDefault="005B7D1D" w:rsidP="00ED4B74">
            <w:pPr>
              <w:jc w:val="center"/>
            </w:pPr>
            <w:r>
              <w:rPr>
                <w:rFonts w:hint="eastAsia"/>
              </w:rPr>
              <w:t>實數</w:t>
            </w:r>
          </w:p>
        </w:tc>
      </w:tr>
      <w:tr w:rsidR="00A4026B" w:rsidRPr="0052048A" w14:paraId="0C7A1388" w14:textId="77777777" w:rsidTr="005B7D1D">
        <w:tc>
          <w:tcPr>
            <w:tcW w:w="1838" w:type="dxa"/>
            <w:vAlign w:val="center"/>
          </w:tcPr>
          <w:p w14:paraId="37F2A1D7" w14:textId="03B4D947" w:rsidR="00A4026B" w:rsidRPr="0052048A" w:rsidRDefault="005B7D1D" w:rsidP="00ED4B74">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X</m:t>
                </m:r>
              </m:oMath>
            </m:oMathPara>
          </w:p>
        </w:tc>
        <w:tc>
          <w:tcPr>
            <w:tcW w:w="4250" w:type="dxa"/>
            <w:vAlign w:val="center"/>
          </w:tcPr>
          <w:p w14:paraId="72377B4F" w14:textId="347F6C62" w:rsidR="00A4026B" w:rsidRPr="0052048A" w:rsidRDefault="00A4026B" w:rsidP="00ED4B74">
            <w:pPr>
              <w:jc w:val="center"/>
            </w:pPr>
            <w:r>
              <w:rPr>
                <w:rFonts w:hint="eastAsia"/>
              </w:rPr>
              <w:t>模型的</w:t>
            </w:r>
            <w:r w:rsidR="005B7D1D">
              <w:rPr>
                <w:rFonts w:hint="eastAsia"/>
              </w:rPr>
              <w:t>訓練用輸入資料集合</w:t>
            </w:r>
          </w:p>
        </w:tc>
        <w:tc>
          <w:tcPr>
            <w:tcW w:w="2208" w:type="dxa"/>
          </w:tcPr>
          <w:p w14:paraId="55828D78" w14:textId="38112C1B" w:rsidR="00A4026B" w:rsidRPr="0052048A" w:rsidRDefault="005B7D1D" w:rsidP="00ED4B74">
            <w:pPr>
              <w:jc w:val="center"/>
              <w:rPr>
                <w:rFonts w:ascii="Cambria Math" w:hAnsi="Cambria Math"/>
              </w:rPr>
            </w:pPr>
            <w:r>
              <w:rPr>
                <w:rFonts w:ascii="Cambria Math" w:hAnsi="Cambria Math" w:hint="eastAsia"/>
              </w:rPr>
              <w:t>矩陣</w:t>
            </w:r>
          </w:p>
        </w:tc>
      </w:tr>
      <w:tr w:rsidR="005B7D1D" w:rsidRPr="0052048A" w14:paraId="263F3BE1" w14:textId="77777777" w:rsidTr="005B7D1D">
        <w:tc>
          <w:tcPr>
            <w:tcW w:w="1838" w:type="dxa"/>
            <w:vAlign w:val="center"/>
          </w:tcPr>
          <w:p w14:paraId="16E7D706" w14:textId="5AC1CA2D" w:rsidR="005B7D1D" w:rsidRDefault="008A37F0"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X</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5730BD7F" w14:textId="1361B087" w:rsidR="005B7D1D" w:rsidRDefault="005B7D1D" w:rsidP="005B7D1D">
            <w:pPr>
              <w:jc w:val="center"/>
            </w:pPr>
            <w:r>
              <w:rPr>
                <w:rFonts w:hint="eastAsia"/>
              </w:rPr>
              <w:t>模型的訓練用輸入資料</w:t>
            </w:r>
          </w:p>
        </w:tc>
        <w:tc>
          <w:tcPr>
            <w:tcW w:w="2208" w:type="dxa"/>
          </w:tcPr>
          <w:p w14:paraId="03E29372" w14:textId="4D569830" w:rsidR="005B7D1D" w:rsidRDefault="005B7D1D" w:rsidP="005B7D1D">
            <w:pPr>
              <w:jc w:val="center"/>
              <w:rPr>
                <w:rFonts w:ascii="Cambria Math" w:hAnsi="Cambria Math"/>
              </w:rPr>
            </w:pPr>
            <w:r>
              <w:rPr>
                <w:rFonts w:ascii="Cambria Math" w:hAnsi="Cambria Math" w:hint="eastAsia"/>
              </w:rPr>
              <w:t>向量</w:t>
            </w:r>
          </w:p>
        </w:tc>
      </w:tr>
      <w:tr w:rsidR="005B7D1D" w:rsidRPr="0052048A" w14:paraId="1BE1F56A" w14:textId="77777777" w:rsidTr="005B7D1D">
        <w:tc>
          <w:tcPr>
            <w:tcW w:w="1838" w:type="dxa"/>
            <w:vAlign w:val="center"/>
          </w:tcPr>
          <w:p w14:paraId="424C0134" w14:textId="69CC152B"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Y</m:t>
                </m:r>
              </m:oMath>
            </m:oMathPara>
          </w:p>
        </w:tc>
        <w:tc>
          <w:tcPr>
            <w:tcW w:w="4250" w:type="dxa"/>
            <w:vAlign w:val="center"/>
          </w:tcPr>
          <w:p w14:paraId="78D6F597" w14:textId="13228705" w:rsidR="005B7D1D" w:rsidRPr="0052048A" w:rsidRDefault="005B7D1D" w:rsidP="005B7D1D">
            <w:pPr>
              <w:jc w:val="center"/>
            </w:pPr>
            <w:r>
              <w:rPr>
                <w:rFonts w:hint="eastAsia"/>
              </w:rPr>
              <w:t>模型的訓練輸出資料集合</w:t>
            </w:r>
          </w:p>
        </w:tc>
        <w:tc>
          <w:tcPr>
            <w:tcW w:w="2208" w:type="dxa"/>
          </w:tcPr>
          <w:p w14:paraId="6998898E" w14:textId="5A62E7A6" w:rsidR="005B7D1D" w:rsidRDefault="00D01F26" w:rsidP="005B7D1D">
            <w:pPr>
              <w:jc w:val="center"/>
            </w:pPr>
            <w:r>
              <w:rPr>
                <w:rFonts w:hint="eastAsia"/>
              </w:rPr>
              <w:t>向量</w:t>
            </w:r>
          </w:p>
        </w:tc>
      </w:tr>
      <w:tr w:rsidR="005B7D1D" w:rsidRPr="0052048A" w14:paraId="7C286E34" w14:textId="77777777" w:rsidTr="005B7D1D">
        <w:tc>
          <w:tcPr>
            <w:tcW w:w="1838" w:type="dxa"/>
            <w:vAlign w:val="center"/>
          </w:tcPr>
          <w:p w14:paraId="571A1E16" w14:textId="71336221" w:rsidR="005B7D1D" w:rsidRDefault="008A37F0"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20010FE1" w14:textId="559B7FDC" w:rsidR="005B7D1D" w:rsidRDefault="005B7D1D" w:rsidP="005B7D1D">
            <w:pPr>
              <w:jc w:val="center"/>
            </w:pPr>
            <w:r>
              <w:rPr>
                <w:rFonts w:hint="eastAsia"/>
              </w:rPr>
              <w:t>模型的</w:t>
            </w:r>
            <w:r w:rsidR="00DE5FF8">
              <w:rPr>
                <w:rFonts w:hint="eastAsia"/>
              </w:rPr>
              <w:t>訓練</w:t>
            </w:r>
            <w:r>
              <w:rPr>
                <w:rFonts w:hint="eastAsia"/>
              </w:rPr>
              <w:t>輸出資料</w:t>
            </w:r>
          </w:p>
        </w:tc>
        <w:tc>
          <w:tcPr>
            <w:tcW w:w="2208" w:type="dxa"/>
          </w:tcPr>
          <w:p w14:paraId="63CAF511" w14:textId="3BC835C7" w:rsidR="005B7D1D" w:rsidRPr="005B7D1D" w:rsidRDefault="008A37F0" w:rsidP="005B7D1D">
            <w:pPr>
              <w:jc w:val="center"/>
              <w:rPr>
                <w:i/>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r>
                  <w:rPr>
                    <w:rStyle w:val="PlaceholderText"/>
                    <w:rFonts w:ascii="Cambria Math" w:hAnsi="Cambria Math"/>
                    <w:color w:val="auto"/>
                  </w:rPr>
                  <m:t xml:space="preserve"> ∈ </m:t>
                </m:r>
                <m:r>
                  <w:rPr>
                    <w:rStyle w:val="PlaceholderText"/>
                    <w:rFonts w:ascii="Cambria Math" w:hAnsi="Cambria Math" w:hint="eastAsia"/>
                    <w:color w:val="auto"/>
                  </w:rPr>
                  <m:t>{0</m:t>
                </m:r>
                <m:r>
                  <w:rPr>
                    <w:rStyle w:val="PlaceholderText"/>
                    <w:rFonts w:ascii="Cambria Math" w:hAnsi="Cambria Math"/>
                    <w:color w:val="auto"/>
                  </w:rPr>
                  <m:t>,1</m:t>
                </m:r>
                <m:r>
                  <w:rPr>
                    <w:rStyle w:val="PlaceholderText"/>
                    <w:rFonts w:ascii="Cambria Math" w:hAnsi="Cambria Math" w:hint="eastAsia"/>
                    <w:color w:val="auto"/>
                  </w:rPr>
                  <m:t>}</m:t>
                </m:r>
              </m:oMath>
            </m:oMathPara>
          </w:p>
        </w:tc>
      </w:tr>
      <w:tr w:rsidR="005B7D1D" w:rsidRPr="0052048A" w14:paraId="5E317CE1" w14:textId="77777777" w:rsidTr="005B7D1D">
        <w:tc>
          <w:tcPr>
            <w:tcW w:w="1838" w:type="dxa"/>
            <w:vAlign w:val="center"/>
          </w:tcPr>
          <w:p w14:paraId="4968C2A1"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4250" w:type="dxa"/>
            <w:vAlign w:val="center"/>
          </w:tcPr>
          <w:p w14:paraId="52FF84BC" w14:textId="77777777" w:rsidR="005B7D1D" w:rsidRPr="0052048A" w:rsidRDefault="005B7D1D" w:rsidP="005B7D1D">
            <w:pPr>
              <w:jc w:val="center"/>
            </w:pPr>
            <w:r>
              <w:rPr>
                <w:rFonts w:hint="eastAsia"/>
              </w:rPr>
              <w:t>模型的權重</w:t>
            </w:r>
          </w:p>
        </w:tc>
        <w:tc>
          <w:tcPr>
            <w:tcW w:w="2208" w:type="dxa"/>
          </w:tcPr>
          <w:p w14:paraId="2F940FDE" w14:textId="77777777" w:rsidR="005B7D1D" w:rsidRPr="0052048A" w:rsidRDefault="005B7D1D" w:rsidP="005B7D1D">
            <w:pPr>
              <w:jc w:val="center"/>
              <w:rPr>
                <w:rFonts w:ascii="Cambria Math" w:hAnsi="Cambria Math"/>
              </w:rPr>
            </w:pPr>
            <w:r>
              <w:rPr>
                <w:rFonts w:hint="eastAsia"/>
              </w:rPr>
              <w:t>向量</w:t>
            </w:r>
          </w:p>
        </w:tc>
      </w:tr>
      <w:tr w:rsidR="005B7D1D" w14:paraId="7FAE0659" w14:textId="77777777" w:rsidTr="005B7D1D">
        <w:tc>
          <w:tcPr>
            <w:tcW w:w="1838" w:type="dxa"/>
            <w:vAlign w:val="center"/>
          </w:tcPr>
          <w:p w14:paraId="2B90BDA6"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4250" w:type="dxa"/>
            <w:vAlign w:val="center"/>
          </w:tcPr>
          <w:p w14:paraId="6AC85115" w14:textId="692AEB23" w:rsidR="005B7D1D" w:rsidRPr="0052048A" w:rsidRDefault="005B7D1D" w:rsidP="005B7D1D">
            <w:pPr>
              <w:jc w:val="center"/>
            </w:pPr>
            <w:r>
              <w:rPr>
                <w:rFonts w:hint="eastAsia"/>
              </w:rPr>
              <w:t>偏移量，可被併入</w:t>
            </w:r>
            <m:oMath>
              <m:r>
                <w:rPr>
                  <w:rStyle w:val="PlaceholderText"/>
                  <w:rFonts w:ascii="Cambria Math" w:hAnsi="Cambria Math" w:hint="eastAsia"/>
                  <w:color w:val="auto"/>
                </w:rPr>
                <m:t xml:space="preserve"> </m:t>
              </m:r>
              <m:r>
                <w:rPr>
                  <w:rStyle w:val="PlaceholderText"/>
                  <w:rFonts w:ascii="Cambria Math" w:hAnsi="Cambria Math"/>
                  <w:color w:val="auto"/>
                </w:rPr>
                <m:t>w</m:t>
              </m:r>
              <m:r>
                <w:rPr>
                  <w:rStyle w:val="PlaceholderText"/>
                  <w:rFonts w:ascii="Cambria Math" w:hAnsi="Cambria Math" w:hint="eastAsia"/>
                  <w:color w:val="auto"/>
                </w:rPr>
                <m:t xml:space="preserve"> </m:t>
              </m:r>
            </m:oMath>
            <w:r>
              <w:rPr>
                <w:rStyle w:val="PlaceholderText"/>
                <w:rFonts w:hint="eastAsia"/>
                <w:color w:val="auto"/>
              </w:rPr>
              <w:t>中</w:t>
            </w:r>
          </w:p>
        </w:tc>
        <w:tc>
          <w:tcPr>
            <w:tcW w:w="2208" w:type="dxa"/>
          </w:tcPr>
          <w:p w14:paraId="21DB9348" w14:textId="77777777" w:rsidR="005B7D1D" w:rsidRDefault="005B7D1D" w:rsidP="005B7D1D">
            <w:pPr>
              <w:jc w:val="center"/>
            </w:pPr>
            <w:r>
              <w:rPr>
                <w:rFonts w:hint="eastAsia"/>
              </w:rPr>
              <w:t>實數</w:t>
            </w:r>
          </w:p>
        </w:tc>
      </w:tr>
    </w:tbl>
    <w:p w14:paraId="75648BD8" w14:textId="2D1A535C" w:rsidR="00DC745B" w:rsidRDefault="009F2BC3" w:rsidP="009F2BC3">
      <w:pPr>
        <w:ind w:firstLine="480"/>
      </w:pPr>
      <w:r>
        <w:rPr>
          <w:noProof/>
        </w:rPr>
        <w:drawing>
          <wp:anchor distT="0" distB="0" distL="114300" distR="114300" simplePos="0" relativeHeight="251665408" behindDoc="0" locked="0" layoutInCell="1" allowOverlap="1" wp14:anchorId="286D6EF5" wp14:editId="2B63C21B">
            <wp:simplePos x="0" y="0"/>
            <wp:positionH relativeFrom="margin">
              <wp:align>center</wp:align>
            </wp:positionH>
            <wp:positionV relativeFrom="paragraph">
              <wp:posOffset>241300</wp:posOffset>
            </wp:positionV>
            <wp:extent cx="5934075" cy="3554013"/>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575" t="23115" r="10788" b="5930"/>
                    <a:stretch/>
                  </pic:blipFill>
                  <pic:spPr bwMode="auto">
                    <a:xfrm>
                      <a:off x="0" y="0"/>
                      <a:ext cx="5934075" cy="3554013"/>
                    </a:xfrm>
                    <a:prstGeom prst="rect">
                      <a:avLst/>
                    </a:prstGeom>
                    <a:ln>
                      <a:noFill/>
                    </a:ln>
                    <a:extLst>
                      <a:ext uri="{53640926-AAD7-44D8-BBD7-CCE9431645EC}">
                        <a14:shadowObscured xmlns:a14="http://schemas.microsoft.com/office/drawing/2010/main"/>
                      </a:ext>
                    </a:extLst>
                  </pic:spPr>
                </pic:pic>
              </a:graphicData>
            </a:graphic>
          </wp:anchor>
        </w:drawing>
      </w:r>
      <w:r w:rsidR="005B7D1D">
        <w:rPr>
          <w:rFonts w:hint="eastAsia"/>
        </w:rPr>
        <w:t>若</w:t>
      </w:r>
      <m:oMath>
        <m:r>
          <m:rPr>
            <m:sty m:val="p"/>
          </m:rPr>
          <w:rPr>
            <w:rFonts w:ascii="Cambria Math" w:hAnsi="Cambria Math" w:hint="eastAsia"/>
          </w:rPr>
          <m:t xml:space="preserve"> </m:t>
        </m:r>
        <m:r>
          <w:rPr>
            <w:rStyle w:val="PlaceholderText"/>
            <w:rFonts w:ascii="Cambria Math" w:hAnsi="Cambria Math"/>
            <w:color w:val="auto"/>
          </w:rPr>
          <m:t>X</m:t>
        </m:r>
        <m:r>
          <w:rPr>
            <w:rStyle w:val="PlaceholderText"/>
            <w:rFonts w:ascii="Cambria Math" w:hAnsi="Cambria Math" w:hint="eastAsia"/>
            <w:color w:val="auto"/>
          </w:rPr>
          <m:t>=</m:t>
        </m:r>
        <m:r>
          <w:rPr>
            <w:rStyle w:val="PlaceholderText"/>
            <w:rFonts w:ascii="Cambria Math" w:hAnsi="Cambria Math"/>
            <w:color w:val="auto"/>
          </w:rPr>
          <m:t>[</m:t>
        </m:r>
        <m:d>
          <m:dPr>
            <m:begChr m:val="["/>
            <m:endChr m:val="]"/>
            <m:ctrlPr>
              <w:rPr>
                <w:rStyle w:val="PlaceholderText"/>
                <w:rFonts w:ascii="Cambria Math" w:hAnsi="Cambria Math"/>
                <w:i/>
                <w:color w:val="auto"/>
              </w:rPr>
            </m:ctrlPr>
          </m:dPr>
          <m:e>
            <m:r>
              <w:rPr>
                <w:rStyle w:val="PlaceholderText"/>
                <w:rFonts w:ascii="Cambria Math" w:hAnsi="Cambria Math"/>
                <w:color w:val="auto"/>
              </w:rPr>
              <m:t>1,2</m:t>
            </m:r>
          </m:e>
        </m:d>
        <m:r>
          <m:rPr>
            <m:sty m:val="p"/>
          </m:rPr>
          <w:rPr>
            <w:rStyle w:val="PlaceholderText"/>
            <w:rFonts w:ascii="Cambria Math" w:hAnsi="Cambria Math"/>
            <w:color w:val="auto"/>
          </w:rPr>
          <m:t>,</m:t>
        </m:r>
        <m:d>
          <m:dPr>
            <m:begChr m:val="["/>
            <m:endChr m:val="]"/>
            <m:ctrlPr>
              <w:rPr>
                <w:rStyle w:val="PlaceholderText"/>
                <w:rFonts w:ascii="Cambria Math" w:hAnsi="Cambria Math"/>
                <w:color w:val="auto"/>
              </w:rPr>
            </m:ctrlPr>
          </m:dPr>
          <m:e>
            <m:r>
              <m:rPr>
                <m:sty m:val="p"/>
              </m:rPr>
              <w:rPr>
                <w:rStyle w:val="PlaceholderText"/>
                <w:rFonts w:ascii="Cambria Math" w:hAnsi="Cambria Math"/>
                <w:color w:val="auto"/>
              </w:rPr>
              <m:t>3,4</m:t>
            </m:r>
          </m:e>
        </m:d>
        <m:r>
          <m:rPr>
            <m:sty m:val="p"/>
          </m:rPr>
          <w:rPr>
            <w:rStyle w:val="PlaceholderText"/>
            <w:rFonts w:ascii="Cambria Math" w:hAnsi="Cambria Math"/>
            <w:color w:val="auto"/>
          </w:rPr>
          <m:t>]</m:t>
        </m:r>
        <m:r>
          <m:rPr>
            <m:sty m:val="p"/>
          </m:rPr>
          <w:rPr>
            <w:rStyle w:val="PlaceholderText"/>
            <w:rFonts w:ascii="Cambria Math" w:hAnsi="Cambria Math" w:hint="eastAsia"/>
            <w:color w:val="auto"/>
          </w:rPr>
          <m:t xml:space="preserve"> </m:t>
        </m:r>
      </m:oMath>
      <w:r w:rsidR="005B7D1D">
        <w:rPr>
          <w:rStyle w:val="PlaceholderText"/>
          <w:rFonts w:hint="eastAsia"/>
          <w:color w:val="auto"/>
        </w:rPr>
        <w:t>且</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Y=</m:t>
        </m:r>
        <m:d>
          <m:dPr>
            <m:begChr m:val="["/>
            <m:endChr m:val="]"/>
            <m:ctrlPr>
              <w:rPr>
                <w:rStyle w:val="PlaceholderText"/>
                <w:rFonts w:ascii="Cambria Math" w:hAnsi="Cambria Math"/>
                <w:i/>
                <w:color w:val="auto"/>
              </w:rPr>
            </m:ctrlPr>
          </m:dPr>
          <m:e>
            <m:r>
              <w:rPr>
                <w:rStyle w:val="PlaceholderText"/>
                <w:rFonts w:ascii="Cambria Math" w:hAnsi="Cambria Math"/>
                <w:color w:val="auto"/>
              </w:rPr>
              <m:t>1,</m:t>
            </m:r>
            <m:r>
              <w:rPr>
                <w:rStyle w:val="PlaceholderText"/>
                <w:rFonts w:ascii="Cambria Math" w:hAnsi="Cambria Math" w:hint="eastAsia"/>
                <w:color w:val="auto"/>
              </w:rPr>
              <m:t>0</m:t>
            </m:r>
          </m:e>
        </m:d>
        <m:r>
          <m:rPr>
            <m:sty m:val="p"/>
          </m:rPr>
          <w:rPr>
            <w:rStyle w:val="PlaceholderText"/>
            <w:rFonts w:ascii="Cambria Math" w:hAnsi="Cambria Math" w:hint="eastAsia"/>
            <w:color w:val="auto"/>
          </w:rPr>
          <m:t xml:space="preserve"> </m:t>
        </m:r>
      </m:oMath>
      <w:r w:rsidR="005B7D1D">
        <w:rPr>
          <w:rStyle w:val="PlaceholderText"/>
          <w:rFonts w:hint="eastAsia"/>
          <w:color w:val="auto"/>
        </w:rPr>
        <w:t>，則損失函數圖形如下</w:t>
      </w:r>
      <w:r w:rsidR="00D57CA4">
        <w:rPr>
          <w:rFonts w:hint="eastAsia"/>
        </w:rPr>
        <w:t>：</w:t>
      </w:r>
    </w:p>
    <w:p w14:paraId="3D8577C2" w14:textId="2DBEF2A4" w:rsidR="005B7D1D" w:rsidRDefault="005B7D1D" w:rsidP="004A3329">
      <w:pPr>
        <w:ind w:firstLine="480"/>
        <w:rPr>
          <w:rStyle w:val="PlaceholderText"/>
          <w:color w:val="auto"/>
        </w:rPr>
      </w:pPr>
      <w:r>
        <w:rPr>
          <w:rStyle w:val="PlaceholderText"/>
          <w:rFonts w:hint="eastAsia"/>
          <w:color w:val="auto"/>
        </w:rPr>
        <w:t>下表為圖形與損失函數的關係。</w:t>
      </w:r>
    </w:p>
    <w:tbl>
      <w:tblPr>
        <w:tblStyle w:val="TableGrid"/>
        <w:tblW w:w="0" w:type="auto"/>
        <w:tblLook w:val="04A0" w:firstRow="1" w:lastRow="0" w:firstColumn="1" w:lastColumn="0" w:noHBand="0" w:noVBand="1"/>
      </w:tblPr>
      <w:tblGrid>
        <w:gridCol w:w="2500"/>
        <w:gridCol w:w="5792"/>
      </w:tblGrid>
      <w:tr w:rsidR="005B7D1D" w14:paraId="2618A9B3" w14:textId="77777777" w:rsidTr="005B7D1D">
        <w:trPr>
          <w:trHeight w:val="347"/>
        </w:trPr>
        <w:tc>
          <w:tcPr>
            <w:tcW w:w="2500" w:type="dxa"/>
            <w:shd w:val="clear" w:color="auto" w:fill="BFBFBF" w:themeFill="background1" w:themeFillShade="BF"/>
            <w:vAlign w:val="center"/>
          </w:tcPr>
          <w:p w14:paraId="2722171E" w14:textId="3EE2EE2E" w:rsidR="005B7D1D" w:rsidRPr="0052048A" w:rsidRDefault="005B7D1D" w:rsidP="00ED4B74">
            <w:pPr>
              <w:jc w:val="center"/>
            </w:pPr>
            <w:r>
              <w:rPr>
                <w:rFonts w:hint="eastAsia"/>
              </w:rPr>
              <w:t>圖形中</w:t>
            </w:r>
          </w:p>
        </w:tc>
        <w:tc>
          <w:tcPr>
            <w:tcW w:w="5792" w:type="dxa"/>
            <w:shd w:val="clear" w:color="auto" w:fill="BFBFBF" w:themeFill="background1" w:themeFillShade="BF"/>
            <w:vAlign w:val="center"/>
          </w:tcPr>
          <w:p w14:paraId="61DDA041" w14:textId="2E5C4E38" w:rsidR="005B7D1D" w:rsidRPr="0052048A" w:rsidRDefault="005B7D1D" w:rsidP="00ED4B74">
            <w:pPr>
              <w:jc w:val="center"/>
            </w:pPr>
            <w:r>
              <w:rPr>
                <w:rFonts w:hint="eastAsia"/>
              </w:rPr>
              <w:t>損失函數中</w:t>
            </w:r>
          </w:p>
        </w:tc>
      </w:tr>
      <w:tr w:rsidR="005B7D1D" w:rsidRPr="0052048A" w14:paraId="58A0FD8B" w14:textId="77777777" w:rsidTr="005B7D1D">
        <w:trPr>
          <w:trHeight w:val="333"/>
        </w:trPr>
        <w:tc>
          <w:tcPr>
            <w:tcW w:w="2500" w:type="dxa"/>
            <w:vAlign w:val="center"/>
          </w:tcPr>
          <w:p w14:paraId="1B32F193" w14:textId="2D8F86C4" w:rsidR="005B7D1D" w:rsidRPr="0052048A" w:rsidRDefault="005B7D1D"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roofErr w:type="gramStart"/>
            <w:r>
              <w:rPr>
                <w:rStyle w:val="PlaceholderText"/>
                <w:rFonts w:hint="eastAsia"/>
                <w:color w:val="auto"/>
              </w:rPr>
              <w:t>紅軸</w:t>
            </w:r>
            <w:proofErr w:type="gramEnd"/>
          </w:p>
        </w:tc>
        <w:tc>
          <w:tcPr>
            <w:tcW w:w="5792" w:type="dxa"/>
            <w:vAlign w:val="center"/>
          </w:tcPr>
          <w:p w14:paraId="0C6A5B10" w14:textId="6075BEA4" w:rsidR="005B7D1D" w:rsidRPr="0052048A" w:rsidRDefault="008A37F0"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1</m:t>
                    </m:r>
                  </m:sub>
                </m:sSub>
              </m:oMath>
            </m:oMathPara>
          </w:p>
        </w:tc>
      </w:tr>
      <w:tr w:rsidR="005B7D1D" w:rsidRPr="0052048A" w14:paraId="754004C2" w14:textId="77777777" w:rsidTr="005B7D1D">
        <w:trPr>
          <w:trHeight w:val="347"/>
        </w:trPr>
        <w:tc>
          <w:tcPr>
            <w:tcW w:w="2500" w:type="dxa"/>
            <w:vAlign w:val="center"/>
          </w:tcPr>
          <w:p w14:paraId="332B9EE7" w14:textId="14183979"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綠軸</w:t>
            </w:r>
            <w:proofErr w:type="gramEnd"/>
          </w:p>
        </w:tc>
        <w:tc>
          <w:tcPr>
            <w:tcW w:w="5792" w:type="dxa"/>
            <w:vAlign w:val="center"/>
          </w:tcPr>
          <w:p w14:paraId="2B7BE2DB" w14:textId="75A82D4B" w:rsidR="005B7D1D" w:rsidRPr="0052048A" w:rsidRDefault="008A37F0"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2</m:t>
                    </m:r>
                  </m:sub>
                </m:sSub>
              </m:oMath>
            </m:oMathPara>
          </w:p>
        </w:tc>
      </w:tr>
      <w:tr w:rsidR="005B7D1D" w:rsidRPr="0052048A" w14:paraId="0E665AB3" w14:textId="77777777" w:rsidTr="005B7D1D">
        <w:trPr>
          <w:trHeight w:val="347"/>
        </w:trPr>
        <w:tc>
          <w:tcPr>
            <w:tcW w:w="2500" w:type="dxa"/>
            <w:vAlign w:val="center"/>
          </w:tcPr>
          <w:p w14:paraId="34036E2E" w14:textId="568409AD"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color w:val="auto"/>
                </w:rPr>
                <m:t>Z</m:t>
              </m:r>
              <m:r>
                <w:rPr>
                  <w:rStyle w:val="PlaceholderText"/>
                  <w:rFonts w:ascii="Cambria Math" w:hAnsi="Cambria Math" w:hint="eastAsia"/>
                  <w:color w:val="auto"/>
                </w:rPr>
                <m:t xml:space="preserve">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藍軸</w:t>
            </w:r>
            <w:proofErr w:type="gramEnd"/>
          </w:p>
        </w:tc>
        <w:tc>
          <w:tcPr>
            <w:tcW w:w="5792" w:type="dxa"/>
            <w:vAlign w:val="center"/>
          </w:tcPr>
          <w:p w14:paraId="02A69D2D" w14:textId="4609A17F" w:rsidR="005B7D1D" w:rsidRPr="0052048A" w:rsidRDefault="005B7D1D"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r>
    </w:tbl>
    <w:p w14:paraId="79221C69" w14:textId="227410A2" w:rsidR="00F06BBD" w:rsidRDefault="00F06BBD" w:rsidP="00D57CA4">
      <w:pPr>
        <w:ind w:firstLine="480"/>
      </w:pPr>
      <w:r>
        <w:rPr>
          <w:rFonts w:hint="eastAsia"/>
        </w:rPr>
        <w:lastRenderedPageBreak/>
        <w:t>將</w:t>
      </w:r>
      <m:oMath>
        <m:r>
          <m:rPr>
            <m:sty m:val="p"/>
          </m:rPr>
          <w:rPr>
            <w:rFonts w:ascii="Cambria Math" w:hAnsi="Cambria Math"/>
          </w:rPr>
          <m:t xml:space="preserve"> </m:t>
        </m:r>
        <m:r>
          <w:rPr>
            <w:rStyle w:val="PlaceholderText"/>
            <w:rFonts w:ascii="Cambria Math" w:hAnsi="Cambria Math" w:hint="eastAsia"/>
            <w:color w:val="auto"/>
          </w:rPr>
          <m:t>XY</m:t>
        </m:r>
        <m:r>
          <w:rPr>
            <w:rStyle w:val="PlaceholderText"/>
            <w:rFonts w:ascii="Cambria Math" w:hAnsi="Cambria Math"/>
            <w:color w:val="auto"/>
          </w:rPr>
          <m:t xml:space="preserve"> </m:t>
        </m:r>
      </m:oMath>
      <w:r>
        <w:rPr>
          <w:rStyle w:val="PlaceholderText"/>
          <w:rFonts w:hint="eastAsia"/>
          <w:color w:val="auto"/>
        </w:rPr>
        <w:t>平面上的任意直線代入圖形，如下式</w:t>
      </w:r>
      <w:r w:rsidR="00D57CA4">
        <w:rPr>
          <w:rFonts w:hint="eastAsia"/>
        </w:rPr>
        <w:t>：</w:t>
      </w:r>
    </w:p>
    <w:p w14:paraId="273C7658" w14:textId="5B22E25E" w:rsidR="00F06BBD" w:rsidRPr="00CC194F" w:rsidRDefault="00CC194F"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55CD1A6B" w14:textId="25310398" w:rsidR="00F06BBD" w:rsidRPr="00CC194F" w:rsidRDefault="00CC194F" w:rsidP="0052048A">
      <w:pPr>
        <w:rPr>
          <w:i/>
        </w:rPr>
      </w:pPr>
      <m:oMathPara>
        <m:oMath>
          <m:r>
            <w:rPr>
              <w:rFonts w:ascii="Cambria Math" w:hAnsi="Cambria Math" w:hint="eastAsia"/>
            </w:rPr>
            <m:t>L</m:t>
          </m:r>
          <m:r>
            <w:rPr>
              <w:rFonts w:ascii="Cambria Math" w:hAnsi="Cambria Math"/>
            </w:rPr>
            <m:t>ine</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e>
              </m:eqArr>
            </m:e>
          </m:d>
          <m:r>
            <w:rPr>
              <w:rFonts w:ascii="Cambria Math" w:hAnsi="Cambria Math"/>
            </w:rPr>
            <m:t>,t∈R</m:t>
          </m:r>
        </m:oMath>
      </m:oMathPara>
    </w:p>
    <w:p w14:paraId="6EE5FA06" w14:textId="7A807AF5" w:rsidR="00F06BBD" w:rsidRPr="00CC194F" w:rsidRDefault="00CC194F" w:rsidP="0052048A">
      <w:pPr>
        <w:rPr>
          <w:i/>
        </w:rPr>
      </w:pPr>
      <m:oMathPara>
        <m:oMath>
          <m:r>
            <w:rPr>
              <w:rFonts w:ascii="Cambria Math" w:hAnsi="Cambria Math"/>
            </w:rPr>
            <m:t>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m:t>
          </m:r>
          <m:r>
            <w:rPr>
              <w:rStyle w:val="PlaceholderText"/>
              <w:rFonts w:ascii="Cambria Math" w:hAnsi="Cambria Math"/>
              <w:color w:val="auto"/>
            </w:rPr>
            <m:t>X∙w</m:t>
          </m:r>
        </m:oMath>
      </m:oMathPara>
    </w:p>
    <w:p w14:paraId="0B5ABA2B" w14:textId="7AE86D46" w:rsidR="00F06BBD" w:rsidRPr="00CC194F" w:rsidRDefault="00CC194F" w:rsidP="00F06BBD">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Fonts w:ascii="Cambria Math" w:hAnsi="Cambria Math"/>
                                </w:rPr>
                                <m:t>A</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Fonts w:ascii="Cambria Math" w:hAnsi="Cambria Math"/>
                                </w:rPr>
                                <m:t>A</m:t>
                              </m:r>
                            </m:sup>
                          </m:sSup>
                        </m:den>
                      </m:f>
                    </m:e>
                  </m:d>
                </m:e>
              </m:func>
            </m:e>
          </m:nary>
        </m:oMath>
      </m:oMathPara>
    </w:p>
    <w:p w14:paraId="17F5115A" w14:textId="74C7A936" w:rsidR="00D57CA4" w:rsidRDefault="004A3329" w:rsidP="004A3329">
      <w:pPr>
        <w:rPr>
          <w:rStyle w:val="PlaceholderText"/>
          <w:color w:val="auto"/>
        </w:rPr>
      </w:pPr>
      <w:r>
        <w:rPr>
          <w:noProof/>
        </w:rPr>
        <w:drawing>
          <wp:anchor distT="0" distB="0" distL="114300" distR="114300" simplePos="0" relativeHeight="251661312" behindDoc="0" locked="0" layoutInCell="1" allowOverlap="1" wp14:anchorId="7920D073" wp14:editId="2AB364C5">
            <wp:simplePos x="0" y="0"/>
            <wp:positionH relativeFrom="margin">
              <wp:align>center</wp:align>
            </wp:positionH>
            <wp:positionV relativeFrom="paragraph">
              <wp:posOffset>295275</wp:posOffset>
            </wp:positionV>
            <wp:extent cx="3190240" cy="2905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72" t="25364" r="19275" b="9140"/>
                    <a:stretch/>
                  </pic:blipFill>
                  <pic:spPr bwMode="auto">
                    <a:xfrm>
                      <a:off x="0" y="0"/>
                      <a:ext cx="319024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CA4">
        <w:rPr>
          <w:i/>
        </w:rPr>
        <w:tab/>
      </w:r>
      <w:r w:rsidR="00D57CA4">
        <w:rPr>
          <w:rFonts w:hint="eastAsia"/>
        </w:rPr>
        <w:t>繪製圖形</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D57CA4">
        <w:rPr>
          <w:rStyle w:val="PlaceholderText"/>
          <w:rFonts w:hint="eastAsia"/>
          <w:color w:val="auto"/>
        </w:rPr>
        <w:t>，可得到下圖。</w:t>
      </w:r>
    </w:p>
    <w:p w14:paraId="51514E05" w14:textId="160040EF" w:rsidR="00D57CA4" w:rsidRDefault="00D57CA4" w:rsidP="00D57CA4">
      <w:pPr>
        <w:ind w:firstLine="480"/>
        <w:rPr>
          <w:rStyle w:val="PlaceholderText"/>
          <w:color w:val="auto"/>
        </w:rPr>
      </w:pPr>
      <w:r>
        <w:rPr>
          <w:rStyle w:val="PlaceholderText"/>
          <w:rFonts w:hint="eastAsia"/>
          <w:color w:val="auto"/>
        </w:rPr>
        <w:t>下表為</w:t>
      </w:r>
      <w:r w:rsidR="00A54ECB">
        <w:rPr>
          <w:rStyle w:val="PlaceholderText"/>
          <w:rFonts w:hint="eastAsia"/>
          <w:color w:val="auto"/>
        </w:rPr>
        <w:t>繪製出來的</w:t>
      </w:r>
      <w:r>
        <w:rPr>
          <w:rStyle w:val="PlaceholderText"/>
          <w:rFonts w:hint="eastAsia"/>
          <w:color w:val="auto"/>
        </w:rPr>
        <w:t>圖形與</w:t>
      </w:r>
      <w:proofErr w:type="gramStart"/>
      <w:r>
        <w:rPr>
          <w:rStyle w:val="PlaceholderText"/>
          <w:rFonts w:hint="eastAsia"/>
          <w:color w:val="auto"/>
        </w:rPr>
        <w:t>數學式的關係</w:t>
      </w:r>
      <w:proofErr w:type="gramEnd"/>
      <w:r>
        <w:rPr>
          <w:rStyle w:val="PlaceholderText"/>
          <w:rFonts w:hint="eastAsia"/>
          <w:color w:val="auto"/>
        </w:rPr>
        <w:t>。</w:t>
      </w:r>
    </w:p>
    <w:tbl>
      <w:tblPr>
        <w:tblStyle w:val="TableGrid"/>
        <w:tblW w:w="0" w:type="auto"/>
        <w:tblLook w:val="04A0" w:firstRow="1" w:lastRow="0" w:firstColumn="1" w:lastColumn="0" w:noHBand="0" w:noVBand="1"/>
      </w:tblPr>
      <w:tblGrid>
        <w:gridCol w:w="2500"/>
        <w:gridCol w:w="5792"/>
      </w:tblGrid>
      <w:tr w:rsidR="00D57CA4" w14:paraId="7D7F538B" w14:textId="77777777" w:rsidTr="00ED4B74">
        <w:trPr>
          <w:trHeight w:val="347"/>
        </w:trPr>
        <w:tc>
          <w:tcPr>
            <w:tcW w:w="2500" w:type="dxa"/>
            <w:shd w:val="clear" w:color="auto" w:fill="BFBFBF" w:themeFill="background1" w:themeFillShade="BF"/>
            <w:vAlign w:val="center"/>
          </w:tcPr>
          <w:p w14:paraId="372AF3ED" w14:textId="77777777" w:rsidR="00D57CA4" w:rsidRPr="0052048A" w:rsidRDefault="00D57CA4" w:rsidP="00ED4B74">
            <w:pPr>
              <w:jc w:val="center"/>
            </w:pPr>
            <w:r>
              <w:rPr>
                <w:rFonts w:hint="eastAsia"/>
              </w:rPr>
              <w:t>圖形中</w:t>
            </w:r>
          </w:p>
        </w:tc>
        <w:tc>
          <w:tcPr>
            <w:tcW w:w="5792" w:type="dxa"/>
            <w:shd w:val="clear" w:color="auto" w:fill="BFBFBF" w:themeFill="background1" w:themeFillShade="BF"/>
            <w:vAlign w:val="center"/>
          </w:tcPr>
          <w:p w14:paraId="05DCAA56" w14:textId="69410B89" w:rsidR="00D57CA4" w:rsidRPr="0052048A" w:rsidRDefault="00D57CA4" w:rsidP="00ED4B74">
            <w:pPr>
              <w:jc w:val="center"/>
            </w:pPr>
            <w:r>
              <w:rPr>
                <w:rFonts w:hint="eastAsia"/>
              </w:rPr>
              <w:t>數學式</w:t>
            </w:r>
          </w:p>
        </w:tc>
      </w:tr>
      <w:tr w:rsidR="00D57CA4" w:rsidRPr="0052048A" w14:paraId="2312F913" w14:textId="77777777" w:rsidTr="00ED4B74">
        <w:trPr>
          <w:trHeight w:val="333"/>
        </w:trPr>
        <w:tc>
          <w:tcPr>
            <w:tcW w:w="2500" w:type="dxa"/>
            <w:vAlign w:val="center"/>
          </w:tcPr>
          <w:p w14:paraId="18B50571" w14:textId="7240ED51" w:rsidR="00D57CA4" w:rsidRPr="0052048A" w:rsidRDefault="00D57CA4"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
        </w:tc>
        <w:tc>
          <w:tcPr>
            <w:tcW w:w="5792" w:type="dxa"/>
            <w:vAlign w:val="center"/>
          </w:tcPr>
          <w:p w14:paraId="739E82F5" w14:textId="72FA07D9" w:rsidR="00D57CA4" w:rsidRPr="0052048A" w:rsidRDefault="00D57CA4" w:rsidP="00ED4B74">
            <w:pPr>
              <w:jc w:val="center"/>
            </w:pPr>
            <m:oMathPara>
              <m:oMath>
                <m:r>
                  <w:rPr>
                    <w:rStyle w:val="PlaceholderText"/>
                    <w:rFonts w:ascii="Cambria Math" w:hAnsi="Cambria Math"/>
                    <w:color w:val="auto"/>
                  </w:rPr>
                  <m:t>t</m:t>
                </m:r>
              </m:oMath>
            </m:oMathPara>
          </w:p>
        </w:tc>
      </w:tr>
      <w:tr w:rsidR="00D57CA4" w:rsidRPr="0052048A" w14:paraId="76F93EEC" w14:textId="77777777" w:rsidTr="00ED4B74">
        <w:trPr>
          <w:trHeight w:val="347"/>
        </w:trPr>
        <w:tc>
          <w:tcPr>
            <w:tcW w:w="2500" w:type="dxa"/>
            <w:vAlign w:val="center"/>
          </w:tcPr>
          <w:p w14:paraId="29EA2259" w14:textId="77777777" w:rsidR="00D57CA4" w:rsidRPr="0052048A" w:rsidRDefault="00D57CA4"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p>
        </w:tc>
        <w:tc>
          <w:tcPr>
            <w:tcW w:w="5792" w:type="dxa"/>
            <w:vAlign w:val="center"/>
          </w:tcPr>
          <w:p w14:paraId="16347F02" w14:textId="24ABCFF5" w:rsidR="00D57CA4" w:rsidRPr="0052048A" w:rsidRDefault="00D57CA4"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oMath>
            </m:oMathPara>
          </w:p>
        </w:tc>
      </w:tr>
      <w:tr w:rsidR="004A3329" w:rsidRPr="0052048A" w14:paraId="2565A271" w14:textId="77777777" w:rsidTr="00ED4B74">
        <w:trPr>
          <w:trHeight w:val="347"/>
        </w:trPr>
        <w:tc>
          <w:tcPr>
            <w:tcW w:w="2500" w:type="dxa"/>
            <w:vAlign w:val="center"/>
          </w:tcPr>
          <w:p w14:paraId="6D3E9149" w14:textId="4F2BCAF4" w:rsidR="004A3329" w:rsidRPr="004022F4" w:rsidRDefault="008A37F0" w:rsidP="00ED4B74">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oMath>
            <w:r w:rsidR="004022F4">
              <w:rPr>
                <w:rFonts w:ascii="Calibri" w:eastAsia="新細明體" w:hAnsi="Calibri" w:cs="Times New Roman" w:hint="eastAsia"/>
              </w:rPr>
              <w:t>之值</w:t>
            </w:r>
          </w:p>
        </w:tc>
        <w:tc>
          <w:tcPr>
            <w:tcW w:w="5792" w:type="dxa"/>
            <w:vAlign w:val="center"/>
          </w:tcPr>
          <w:p w14:paraId="14589555" w14:textId="23120705" w:rsidR="004A3329" w:rsidRDefault="004A3329" w:rsidP="00ED4B74">
            <w:pPr>
              <w:jc w:val="center"/>
              <w:rPr>
                <w:rStyle w:val="PlaceholderText"/>
                <w:rFonts w:ascii="Calibri" w:eastAsia="新細明體" w:hAnsi="Calibri" w:cs="Times New Roman"/>
                <w:color w:val="auto"/>
              </w:rPr>
            </w:pPr>
            <m:oMathPara>
              <m:oMath>
                <m:r>
                  <w:rPr>
                    <w:rFonts w:ascii="Cambria Math" w:hAnsi="Cambria Math"/>
                  </w:rPr>
                  <m:t>5,6</m:t>
                </m:r>
              </m:oMath>
            </m:oMathPara>
          </w:p>
        </w:tc>
      </w:tr>
      <w:tr w:rsidR="004A3329" w14:paraId="426F374C" w14:textId="77777777" w:rsidTr="00ED3BFC">
        <w:trPr>
          <w:trHeight w:val="347"/>
        </w:trPr>
        <w:tc>
          <w:tcPr>
            <w:tcW w:w="2500" w:type="dxa"/>
            <w:vAlign w:val="center"/>
          </w:tcPr>
          <w:p w14:paraId="02CA7437" w14:textId="3EBB1711" w:rsidR="004A3329" w:rsidRDefault="008A37F0" w:rsidP="00ED3BFC">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eastAsia="新細明體" w:hAnsi="Cambria Math" w:cs="Times New Roman" w:hint="eastAsia"/>
                </w:rPr>
                <m:t xml:space="preserve"> </m:t>
              </m:r>
            </m:oMath>
            <w:r w:rsidR="004022F4">
              <w:rPr>
                <w:rFonts w:ascii="Calibri" w:eastAsia="新細明體" w:hAnsi="Calibri" w:cs="Times New Roman" w:hint="eastAsia"/>
              </w:rPr>
              <w:t>之值</w:t>
            </w:r>
          </w:p>
        </w:tc>
        <w:tc>
          <w:tcPr>
            <w:tcW w:w="5792" w:type="dxa"/>
            <w:vAlign w:val="center"/>
          </w:tcPr>
          <w:p w14:paraId="2BD917B5" w14:textId="019B5B30" w:rsidR="004A3329" w:rsidRDefault="004A3329" w:rsidP="00ED3BFC">
            <w:pPr>
              <w:jc w:val="center"/>
              <w:rPr>
                <w:rStyle w:val="PlaceholderText"/>
                <w:rFonts w:ascii="Calibri" w:eastAsia="新細明體" w:hAnsi="Calibri" w:cs="Times New Roman"/>
                <w:color w:val="auto"/>
              </w:rPr>
            </w:pPr>
            <m:oMathPara>
              <m:oMath>
                <m:r>
                  <w:rPr>
                    <w:rFonts w:ascii="Cambria Math" w:hAnsi="Cambria Math"/>
                  </w:rPr>
                  <m:t>7,8</m:t>
                </m:r>
              </m:oMath>
            </m:oMathPara>
          </w:p>
        </w:tc>
      </w:tr>
    </w:tbl>
    <w:p w14:paraId="119F8AB1" w14:textId="2C256473" w:rsidR="005934CB" w:rsidRPr="005934CB" w:rsidRDefault="005934CB" w:rsidP="0052048A">
      <w:pPr>
        <w:rPr>
          <w:i/>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Fonts w:ascii="Cambria Math" w:hAnsi="Cambria Math" w:cs="Times New Roman"/>
                  <w:i/>
                  <w:szCs w:val="24"/>
                </w:rPr>
              </m:ctrlPr>
            </m:naryPr>
            <m:sub>
              <m:r>
                <w:rPr>
                  <w:rFonts w:ascii="Cambria Math" w:hAnsi="Cambria Math"/>
                  <w:kern w:val="0"/>
                </w:rPr>
                <m:t>i</m:t>
              </m:r>
            </m:sub>
            <m:sup/>
            <m:e>
              <m:r>
                <w:rPr>
                  <w:rFonts w:ascii="Cambria Math" w:eastAsia="MS Gothic" w:hAnsi="Cambria Math" w:cs="MS Gothic" w:hint="eastAsia"/>
                  <w:kern w:val="0"/>
                </w:rPr>
                <m:t>-</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kern w:val="0"/>
                        </w:rPr>
                        <m:t>ii</m:t>
                      </m:r>
                    </m:sub>
                    <m:sup>
                      <m:r>
                        <w:rPr>
                          <w:rFonts w:ascii="Cambria Math" w:hAnsi="Cambria Math"/>
                          <w:kern w:val="0"/>
                        </w:rPr>
                        <m:t>2</m:t>
                      </m:r>
                    </m:sup>
                  </m:sSubSup>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r>
                            <w:rPr>
                              <w:rFonts w:ascii="Cambria Math" w:hAnsi="Cambria Math"/>
                              <w:kern w:val="0"/>
                            </w:rPr>
                            <m:t>+1</m:t>
                          </m:r>
                        </m:e>
                      </m:d>
                    </m:e>
                    <m:sup>
                      <m:r>
                        <w:rPr>
                          <w:rFonts w:ascii="Cambria Math" w:hAnsi="Cambria Math"/>
                          <w:kern w:val="0"/>
                        </w:rPr>
                        <m:t>2</m:t>
                      </m:r>
                    </m:sup>
                  </m:sSup>
                  <m:r>
                    <w:rPr>
                      <w:rFonts w:ascii="Cambria Math" w:hAnsi="Cambria Math"/>
                      <w:kern w:val="0"/>
                    </w:rPr>
                    <m:t xml:space="preserve"> </m:t>
                  </m:r>
                </m:den>
              </m:f>
            </m:e>
          </m:nary>
        </m:oMath>
      </m:oMathPara>
    </w:p>
    <w:p w14:paraId="489FB4EE" w14:textId="6070B6A0" w:rsidR="00A54ECB" w:rsidRDefault="002569D2" w:rsidP="0052048A">
      <w:pPr>
        <w:rPr>
          <w:rStyle w:val="PlaceholderText"/>
          <w:color w:val="auto"/>
        </w:rPr>
      </w:pPr>
      <w:r>
        <w:tab/>
      </w:r>
      <w:r w:rsidR="008020FE">
        <w:rPr>
          <w:rFonts w:hint="eastAsia"/>
        </w:rPr>
        <w:t>計算</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8020FE">
        <w:rPr>
          <w:rFonts w:hint="eastAsia"/>
        </w:rPr>
        <w:t>對</w:t>
      </w:r>
      <m:oMath>
        <m:r>
          <m:rPr>
            <m:sty m:val="p"/>
          </m:rPr>
          <w:rPr>
            <w:rFonts w:ascii="Cambria Math" w:hAnsi="Cambria Math" w:hint="eastAsia"/>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sidR="008020FE">
        <w:rPr>
          <w:rFonts w:hint="eastAsia"/>
        </w:rPr>
        <w:t>的二</w:t>
      </w:r>
      <w:proofErr w:type="gramStart"/>
      <w:r w:rsidR="008020FE">
        <w:rPr>
          <w:rFonts w:hint="eastAsia"/>
        </w:rPr>
        <w:t>階導函數</w:t>
      </w:r>
      <w:proofErr w:type="gramEnd"/>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oMath>
      <w:r w:rsidR="008020FE">
        <w:rPr>
          <w:rFonts w:hint="eastAsia"/>
        </w:rPr>
        <w:t>，發現</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m:rPr>
            <m:sty m:val="p"/>
          </m:rPr>
          <w:rPr>
            <w:rFonts w:ascii="Cambria Math" w:hAnsi="Cambria Math" w:hint="eastAsia"/>
          </w:rPr>
          <m:t xml:space="preserve"> </m:t>
        </m:r>
      </m:oMath>
      <w:proofErr w:type="gramStart"/>
      <w:r>
        <w:rPr>
          <w:rFonts w:hint="eastAsia"/>
        </w:rPr>
        <w:t>恆負</w:t>
      </w:r>
      <w:proofErr w:type="gramEnd"/>
      <w:r w:rsidR="008020FE">
        <w:rPr>
          <w:rFonts w:hint="eastAsia"/>
        </w:rPr>
        <w:t>，</w:t>
      </w:r>
      <w:r w:rsidR="00A54ECB">
        <w:rPr>
          <w:rStyle w:val="PlaceholderText"/>
          <w:rFonts w:hint="eastAsia"/>
          <w:color w:val="auto"/>
        </w:rPr>
        <w:t>因此，我們得到一個重要</w:t>
      </w:r>
      <w:r w:rsidR="00ED3BFC">
        <w:rPr>
          <w:rStyle w:val="PlaceholderText"/>
          <w:rFonts w:hint="eastAsia"/>
          <w:color w:val="auto"/>
        </w:rPr>
        <w:t>性質</w:t>
      </w:r>
      <w:r w:rsidR="00A54ECB">
        <w:rPr>
          <w:rStyle w:val="PlaceholderText"/>
          <w:rFonts w:hint="eastAsia"/>
          <w:color w:val="auto"/>
        </w:rPr>
        <w:t>，如下。</w:t>
      </w:r>
    </w:p>
    <w:tbl>
      <w:tblPr>
        <w:tblStyle w:val="PlainTable2"/>
        <w:tblW w:w="0" w:type="auto"/>
        <w:tblLook w:val="04A0" w:firstRow="1" w:lastRow="0" w:firstColumn="1" w:lastColumn="0" w:noHBand="0" w:noVBand="1"/>
      </w:tblPr>
      <w:tblGrid>
        <w:gridCol w:w="8296"/>
      </w:tblGrid>
      <w:tr w:rsidR="00A54ECB" w14:paraId="1962600A" w14:textId="77777777" w:rsidTr="008A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802D9A" w14:textId="0F256F60" w:rsidR="00A54ECB" w:rsidRPr="008A6B33" w:rsidRDefault="00A54ECB" w:rsidP="00ED3BFC">
            <w:pPr>
              <w:keepNext/>
              <w:jc w:val="center"/>
              <w:rPr>
                <w:b w:val="0"/>
              </w:rPr>
            </w:pPr>
            <w:r w:rsidRPr="008A6B33">
              <w:rPr>
                <w:rFonts w:hint="eastAsia"/>
                <w:b w:val="0"/>
                <w:color w:val="FF0000"/>
                <w:sz w:val="28"/>
              </w:rPr>
              <w:t>基礎神經元</w:t>
            </w:r>
            <w:r w:rsidR="008A6B33" w:rsidRPr="008A6B33">
              <w:rPr>
                <w:rFonts w:hint="eastAsia"/>
                <w:b w:val="0"/>
                <w:color w:val="FF0000"/>
                <w:sz w:val="28"/>
              </w:rPr>
              <w:t>的</w:t>
            </w:r>
            <w:r w:rsidRPr="008A6B33">
              <w:rPr>
                <w:rFonts w:hint="eastAsia"/>
                <w:b w:val="0"/>
                <w:color w:val="FF0000"/>
                <w:sz w:val="28"/>
              </w:rPr>
              <w:t>損失函數</w:t>
            </w:r>
            <w:r w:rsidR="008A6B33" w:rsidRPr="008A6B33">
              <w:rPr>
                <w:rFonts w:hint="eastAsia"/>
                <w:b w:val="0"/>
                <w:color w:val="FF0000"/>
                <w:sz w:val="28"/>
              </w:rPr>
              <w:t>權重</w:t>
            </w:r>
            <w:r w:rsidRPr="008A6B33">
              <w:rPr>
                <w:rFonts w:hint="eastAsia"/>
                <w:b w:val="0"/>
                <w:color w:val="FF0000"/>
                <w:sz w:val="28"/>
              </w:rPr>
              <w:t>代入任意直線</w:t>
            </w:r>
            <w:r w:rsidR="008A6B33" w:rsidRPr="008A6B33">
              <w:rPr>
                <w:rFonts w:hint="eastAsia"/>
                <w:b w:val="0"/>
                <w:color w:val="FF0000"/>
                <w:sz w:val="28"/>
              </w:rPr>
              <w:t>，</w:t>
            </w:r>
            <w:proofErr w:type="gramStart"/>
            <w:r w:rsidR="008A6B33" w:rsidRPr="008A6B33">
              <w:rPr>
                <w:rFonts w:hint="eastAsia"/>
                <w:b w:val="0"/>
                <w:color w:val="FF0000"/>
                <w:sz w:val="28"/>
              </w:rPr>
              <w:t>其二階導函數恆負</w:t>
            </w:r>
            <w:proofErr w:type="gramEnd"/>
            <w:r w:rsidR="008A6B33" w:rsidRPr="008A6B33">
              <w:rPr>
                <w:rFonts w:hint="eastAsia"/>
                <w:b w:val="0"/>
                <w:color w:val="FF0000"/>
                <w:sz w:val="28"/>
              </w:rPr>
              <w:t>。</w:t>
            </w:r>
          </w:p>
        </w:tc>
      </w:tr>
    </w:tbl>
    <w:p w14:paraId="66878FB9" w14:textId="0ED7DBDA" w:rsidR="00ED3BFC" w:rsidRDefault="00ED3BFC" w:rsidP="00ED3BFC">
      <w:pPr>
        <w:pStyle w:val="Caption"/>
        <w:jc w:val="center"/>
      </w:pPr>
      <w:bookmarkStart w:id="0" w:name="_Ref10099876"/>
      <w:r>
        <w:rPr>
          <w:rFonts w:hint="eastAsia"/>
        </w:rPr>
        <w:t>性質</w:t>
      </w:r>
      <w:r>
        <w:rPr>
          <w:rFonts w:hint="eastAsia"/>
        </w:rPr>
        <w:t xml:space="preserve"> </w:t>
      </w:r>
      <w:r>
        <w:fldChar w:fldCharType="begin"/>
      </w:r>
      <w:r>
        <w:instrText xml:space="preserve"> </w:instrText>
      </w:r>
      <w:r>
        <w:rPr>
          <w:rFonts w:hint="eastAsia"/>
        </w:rPr>
        <w:instrText xml:space="preserve">SEQ </w:instrText>
      </w:r>
      <w:r>
        <w:rPr>
          <w:rFonts w:hint="eastAsia"/>
        </w:rPr>
        <w:instrText>性質</w:instrText>
      </w:r>
      <w:r>
        <w:rPr>
          <w:rFonts w:hint="eastAsia"/>
        </w:rPr>
        <w:instrText xml:space="preserve"> \* ARABIC</w:instrText>
      </w:r>
      <w:r>
        <w:instrText xml:space="preserve"> </w:instrText>
      </w:r>
      <w:r>
        <w:fldChar w:fldCharType="separate"/>
      </w:r>
      <w:r w:rsidR="003459D9">
        <w:rPr>
          <w:noProof/>
        </w:rPr>
        <w:t>1</w:t>
      </w:r>
      <w:r>
        <w:fldChar w:fldCharType="end"/>
      </w:r>
      <w:bookmarkEnd w:id="0"/>
    </w:p>
    <w:p w14:paraId="7FCEA099" w14:textId="4D1DB917" w:rsidR="004831DA" w:rsidRDefault="009F2BC3" w:rsidP="00835AA5">
      <w:pPr>
        <w:pStyle w:val="Subtitle"/>
      </w:pPr>
      <w:r>
        <w:br w:type="column"/>
      </w:r>
      <w:r w:rsidR="002F0C46">
        <w:rPr>
          <w:rFonts w:hint="eastAsia"/>
        </w:rPr>
        <w:lastRenderedPageBreak/>
        <w:t>二、</w:t>
      </w:r>
      <w:r w:rsidR="005934CB">
        <w:rPr>
          <w:rFonts w:hint="eastAsia"/>
        </w:rPr>
        <w:t>三分搜尋法優化之演算法</w:t>
      </w:r>
    </w:p>
    <w:p w14:paraId="26ED2BDB" w14:textId="00D3F8DA" w:rsidR="001A32B0" w:rsidRDefault="001A32B0" w:rsidP="001A32B0">
      <w:pPr>
        <w:widowControl/>
      </w:pPr>
      <w:r>
        <w:tab/>
      </w:r>
      <w:r w:rsidR="005934CB">
        <w:rPr>
          <w:rFonts w:hint="eastAsia"/>
        </w:rPr>
        <w:t>對於任意函數</w:t>
      </w:r>
      <m:oMath>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e>
        </m:d>
      </m:oMath>
      <w:r w:rsidR="005934CB">
        <w:rPr>
          <w:rFonts w:hint="eastAsia"/>
        </w:rPr>
        <w:t>，若</w:t>
      </w:r>
      <w:proofErr w:type="gramStart"/>
      <w:r w:rsidR="005934CB">
        <w:rPr>
          <w:rFonts w:hint="eastAsia"/>
        </w:rPr>
        <w:t>其二階導</w:t>
      </w:r>
      <w:proofErr w:type="gramEnd"/>
      <w:r w:rsidR="005934CB">
        <w:rPr>
          <w:rFonts w:hint="eastAsia"/>
        </w:rPr>
        <w:t>函數在區間</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oMath>
      <w:proofErr w:type="gramStart"/>
      <w:r w:rsidR="005934CB">
        <w:rPr>
          <w:rFonts w:hint="eastAsia"/>
        </w:rPr>
        <w:t>恆負或是恆正</w:t>
      </w:r>
      <w:proofErr w:type="gramEnd"/>
      <w:r w:rsidR="005934CB">
        <w:rPr>
          <w:rFonts w:hint="eastAsia"/>
        </w:rPr>
        <w:t>，則可以使用三分搜尋法求得</w:t>
      </w:r>
      <m:oMath>
        <m:r>
          <m:rPr>
            <m:sty m:val="p"/>
          </m:rPr>
          <w:rPr>
            <w:rFonts w:ascii="Cambria Math" w:hAnsi="Cambria Math" w:hint="eastAsia"/>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 xml:space="preserve"> </m:t>
        </m:r>
      </m:oMath>
      <w:r w:rsidR="005934CB">
        <w:rPr>
          <w:rFonts w:hint="eastAsia"/>
        </w:rPr>
        <w:t>在區間</w:t>
      </w:r>
      <m:oMath>
        <m:r>
          <m:rPr>
            <m:sty m:val="p"/>
          </m:rPr>
          <w:rPr>
            <w:rFonts w:ascii="Cambria Math" w:hAnsi="Cambria Math" w:hint="eastAsia"/>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hint="eastAsia"/>
          </w:rPr>
          <m:t xml:space="preserve"> </m:t>
        </m:r>
      </m:oMath>
      <w:r w:rsidR="005934CB">
        <w:rPr>
          <w:rFonts w:hint="eastAsia"/>
        </w:rPr>
        <w:t>內的極值，下面為三分搜尋法的虛擬碼</w:t>
      </w:r>
      <w:r w:rsidR="007B0E2D">
        <w:rPr>
          <w:rStyle w:val="PlaceholderText"/>
          <w:rFonts w:hint="eastAsia"/>
          <w:color w:val="auto"/>
        </w:rPr>
        <w:t>：</w:t>
      </w:r>
    </w:p>
    <w:tbl>
      <w:tblPr>
        <w:tblStyle w:val="PlainTable2"/>
        <w:tblW w:w="0" w:type="auto"/>
        <w:tblLook w:val="04A0" w:firstRow="1" w:lastRow="0" w:firstColumn="1" w:lastColumn="0" w:noHBand="0" w:noVBand="1"/>
      </w:tblPr>
      <w:tblGrid>
        <w:gridCol w:w="8306"/>
      </w:tblGrid>
      <w:tr w:rsidR="006554E4" w14:paraId="0934FCD2" w14:textId="77777777" w:rsidTr="00B22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0093DB" w14:textId="77777777" w:rsidR="006554E4" w:rsidRPr="001845A7" w:rsidRDefault="006554E4" w:rsidP="00B22B10">
            <w:pPr>
              <w:pStyle w:val="a"/>
              <w:spacing w:before="108" w:after="108"/>
              <w:jc w:val="center"/>
              <w:rPr>
                <w:b w:val="0"/>
                <w:i/>
                <w:shd w:val="clear" w:color="auto" w:fill="FFFFFF"/>
              </w:rPr>
            </w:pPr>
            <w:r w:rsidRPr="001845A7">
              <w:rPr>
                <w:rFonts w:hint="eastAsia"/>
                <w:b w:val="0"/>
                <w:i/>
              </w:rPr>
              <w:t>Algorithm:</w:t>
            </w:r>
            <w:r w:rsidRPr="001845A7">
              <w:rPr>
                <w:b w:val="0"/>
                <w:i/>
              </w:rPr>
              <w:t xml:space="preserve"> Ternary Search</w:t>
            </w:r>
          </w:p>
        </w:tc>
      </w:tr>
      <w:tr w:rsidR="006554E4" w14:paraId="13559FEC" w14:textId="77777777" w:rsidTr="00B2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0D3C9F9"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569CD6"/>
                <w:sz w:val="21"/>
                <w:szCs w:val="21"/>
              </w:rPr>
              <w:t>float</w:t>
            </w:r>
            <w:r w:rsidRPr="00EF7D7E">
              <w:rPr>
                <w:rFonts w:ascii="Consolas" w:eastAsia="Times New Roman" w:hAnsi="Consolas"/>
                <w:color w:val="D4D4D4"/>
                <w:sz w:val="21"/>
                <w:szCs w:val="21"/>
              </w:rPr>
              <w:t xml:space="preserve"> l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,r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,precision = </w:t>
            </w:r>
            <w:r w:rsidRPr="00EF7D7E">
              <w:rPr>
                <w:rFonts w:ascii="Consolas" w:eastAsia="Times New Roman" w:hAnsi="Consolas"/>
                <w:color w:val="B5CEA8"/>
                <w:sz w:val="21"/>
                <w:szCs w:val="21"/>
              </w:rPr>
              <w:t>1e-3</w:t>
            </w:r>
            <w:r w:rsidRPr="00EF7D7E">
              <w:rPr>
                <w:rFonts w:ascii="Consolas" w:eastAsia="Times New Roman" w:hAnsi="Consolas"/>
                <w:color w:val="D4D4D4"/>
                <w:sz w:val="21"/>
                <w:szCs w:val="21"/>
              </w:rPr>
              <w:t>;</w:t>
            </w:r>
          </w:p>
          <w:p w14:paraId="67F82C72"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C586C0"/>
                <w:sz w:val="21"/>
                <w:szCs w:val="21"/>
              </w:rPr>
              <w:t>while</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abs</w:t>
            </w:r>
            <w:r>
              <w:rPr>
                <w:rFonts w:ascii="Consolas" w:eastAsia="Times New Roman" w:hAnsi="Consolas"/>
                <w:color w:val="D4D4D4"/>
                <w:sz w:val="21"/>
                <w:szCs w:val="21"/>
              </w:rPr>
              <w:t>(l - r) &gt; precision)</w:t>
            </w:r>
          </w:p>
          <w:p w14:paraId="36CE0D32"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(l + l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 (l + r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w:t>
            </w:r>
          </w:p>
          <w:p w14:paraId="19DD13B4"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&gt;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l =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w:t>
            </w:r>
          </w:p>
          <w:p w14:paraId="5149A061"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&lt;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r =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w:t>
            </w:r>
          </w:p>
          <w:p w14:paraId="109A87BA" w14:textId="77777777" w:rsidR="006554E4" w:rsidRPr="001845A7"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w:t>
            </w:r>
            <w:r w:rsidRPr="00EF7D7E">
              <w:rPr>
                <w:rFonts w:ascii="Consolas" w:eastAsia="Times New Roman" w:hAnsi="Consolas"/>
                <w:color w:val="DCDCAA"/>
                <w:sz w:val="21"/>
                <w:szCs w:val="21"/>
              </w:rPr>
              <w:t>f</w:t>
            </w:r>
            <w:r>
              <w:rPr>
                <w:rFonts w:ascii="Consolas" w:eastAsia="Times New Roman" w:hAnsi="Consolas"/>
                <w:color w:val="D4D4D4"/>
                <w:sz w:val="21"/>
                <w:szCs w:val="21"/>
              </w:rPr>
              <w:t>(</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 xml:space="preserve">)) l = </w:t>
            </w:r>
            <w:proofErr w:type="spellStart"/>
            <w:r>
              <w:rPr>
                <w:rFonts w:ascii="Consolas" w:eastAsia="Times New Roman" w:hAnsi="Consolas"/>
                <w:color w:val="D4D4D4"/>
                <w:sz w:val="21"/>
                <w:szCs w:val="21"/>
              </w:rPr>
              <w:t>ll</w:t>
            </w:r>
            <w:proofErr w:type="spellEnd"/>
            <w:r>
              <w:rPr>
                <w:rFonts w:ascii="Consolas" w:eastAsia="Times New Roman" w:hAnsi="Consolas"/>
                <w:color w:val="D4D4D4"/>
                <w:sz w:val="21"/>
                <w:szCs w:val="21"/>
              </w:rPr>
              <w:t xml:space="preserve"> ,r = </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w:t>
            </w:r>
          </w:p>
        </w:tc>
      </w:tr>
    </w:tbl>
    <w:p w14:paraId="032606CE" w14:textId="4704E577" w:rsidR="005430C2" w:rsidRDefault="00047CB9" w:rsidP="001A32B0">
      <w:pPr>
        <w:widowControl/>
        <w:rPr>
          <w:rStyle w:val="PlaceholderText"/>
          <w:color w:val="auto"/>
        </w:rPr>
      </w:pPr>
      <w:r>
        <w:tab/>
      </w:r>
      <w:r>
        <w:rPr>
          <w:rFonts w:hint="eastAsia"/>
        </w:rPr>
        <w:t>由於</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hint="eastAsia"/>
          </w:rPr>
          <m:t xml:space="preserve"> </m:t>
        </m:r>
      </m:oMath>
      <w:proofErr w:type="gramStart"/>
      <w:r>
        <w:rPr>
          <w:rFonts w:hint="eastAsia"/>
        </w:rPr>
        <w:t>恆負</w:t>
      </w:r>
      <w:proofErr w:type="gramEnd"/>
      <w:r>
        <w:rPr>
          <w:rFonts w:hint="eastAsia"/>
        </w:rPr>
        <w:t>，則可以對</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Pr>
          <w:rStyle w:val="PlaceholderText"/>
          <w:rFonts w:hint="eastAsia"/>
          <w:color w:val="auto"/>
        </w:rPr>
        <w:t>進行三分搜，即可獲得在區間</w:t>
      </w:r>
      <m:oMath>
        <m:r>
          <m:rPr>
            <m:sty m:val="p"/>
          </m:rPr>
          <w:rPr>
            <w:rStyle w:val="PlaceholderText"/>
            <w:rFonts w:ascii="Cambria Math" w:hAnsi="Cambria Math" w:hint="eastAsia"/>
            <w:color w:val="auto"/>
          </w:rPr>
          <m:t xml:space="preserve"> </m:t>
        </m:r>
        <m:d>
          <m:dPr>
            <m:begChr m:val="["/>
            <m:endChr m:val="]"/>
            <m:ctrlPr>
              <w:rPr>
                <w:rFonts w:ascii="Cambria Math" w:hAnsi="Cambria Math"/>
                <w:i/>
              </w:rPr>
            </m:ctrlPr>
          </m:dPr>
          <m:e>
            <m:r>
              <w:rPr>
                <w:rFonts w:ascii="Cambria Math" w:hAnsi="Cambria Math"/>
              </w:rPr>
              <m:t>L,R</m:t>
            </m:r>
          </m:e>
        </m:d>
      </m:oMath>
      <w:r>
        <w:rPr>
          <w:rStyle w:val="PlaceholderText"/>
          <w:rFonts w:hint="eastAsia"/>
          <w:color w:val="auto"/>
        </w:rPr>
        <w:t>使得</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m:rPr>
            <m:sty m:val="p"/>
          </m:rPr>
          <w:rPr>
            <w:rStyle w:val="PlaceholderText"/>
            <w:rFonts w:ascii="Cambria Math" w:hAnsi="Cambria Math" w:hint="eastAsia"/>
            <w:color w:val="auto"/>
          </w:rPr>
          <m:t xml:space="preserve"> </m:t>
        </m:r>
      </m:oMath>
      <w:r>
        <w:rPr>
          <w:rStyle w:val="PlaceholderText"/>
          <w:rFonts w:hint="eastAsia"/>
          <w:color w:val="auto"/>
        </w:rPr>
        <w:t>最大化的</w:t>
      </w:r>
      <m:oMath>
        <m:r>
          <m:rPr>
            <m:sty m:val="p"/>
          </m:rPr>
          <w:rPr>
            <w:rStyle w:val="PlaceholderText"/>
            <w:rFonts w:ascii="Cambria Math" w:hAnsi="Cambria Math" w:hint="eastAsia"/>
            <w:color w:val="auto"/>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Pr>
          <w:rStyle w:val="PlaceholderText"/>
          <w:rFonts w:hint="eastAsia"/>
          <w:color w:val="auto"/>
        </w:rPr>
        <w:t>。</w:t>
      </w:r>
      <w:r w:rsidR="002F2A15">
        <w:rPr>
          <w:rStyle w:val="PlaceholderText"/>
          <w:rFonts w:hint="eastAsia"/>
          <w:color w:val="auto"/>
        </w:rPr>
        <w:t>將這種方法</w:t>
      </w:r>
      <w:proofErr w:type="gramStart"/>
      <w:r w:rsidR="002F2A15">
        <w:rPr>
          <w:rStyle w:val="PlaceholderText"/>
          <w:rFonts w:hint="eastAsia"/>
          <w:color w:val="auto"/>
        </w:rPr>
        <w:t>搭配梯</w:t>
      </w:r>
      <w:proofErr w:type="gramEnd"/>
      <w:r w:rsidR="002F2A15">
        <w:rPr>
          <w:rStyle w:val="PlaceholderText"/>
          <w:rFonts w:hint="eastAsia"/>
          <w:color w:val="auto"/>
        </w:rPr>
        <w:t>度上升演算法</w:t>
      </w:r>
      <w:r w:rsidR="007B0E2D">
        <w:rPr>
          <w:rStyle w:val="PlaceholderText"/>
          <w:rFonts w:hint="eastAsia"/>
          <w:color w:val="auto"/>
        </w:rPr>
        <w:t>，</w:t>
      </w:r>
      <w:r w:rsidR="006554E4">
        <w:rPr>
          <w:rStyle w:val="PlaceholderText"/>
          <w:rFonts w:hint="eastAsia"/>
          <w:color w:val="auto"/>
        </w:rPr>
        <w:t>即為本研究主要在探討的演算法</w:t>
      </w:r>
      <w:r w:rsidR="007B0E2D">
        <w:rPr>
          <w:rStyle w:val="PlaceholderText"/>
          <w:rFonts w:hint="eastAsia"/>
          <w:color w:val="auto"/>
        </w:rPr>
        <w:t>，下面為</w:t>
      </w:r>
      <w:r w:rsidR="006554E4">
        <w:rPr>
          <w:rStyle w:val="PlaceholderText"/>
          <w:rFonts w:hint="eastAsia"/>
          <w:color w:val="auto"/>
        </w:rPr>
        <w:t>本</w:t>
      </w:r>
      <w:r w:rsidR="007B0E2D">
        <w:rPr>
          <w:rStyle w:val="PlaceholderText"/>
          <w:rFonts w:hint="eastAsia"/>
          <w:color w:val="auto"/>
        </w:rPr>
        <w:t>演算法的虛擬碼：</w:t>
      </w:r>
    </w:p>
    <w:tbl>
      <w:tblPr>
        <w:tblStyle w:val="PlainTable2"/>
        <w:tblW w:w="0" w:type="auto"/>
        <w:jc w:val="center"/>
        <w:tblLook w:val="04A0" w:firstRow="1" w:lastRow="0" w:firstColumn="1" w:lastColumn="0" w:noHBand="0" w:noVBand="1"/>
      </w:tblPr>
      <w:tblGrid>
        <w:gridCol w:w="8306"/>
      </w:tblGrid>
      <w:tr w:rsidR="006554E4" w14:paraId="0E1CFFB8" w14:textId="77777777" w:rsidTr="00B22B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6991815F" w14:textId="3F307392" w:rsidR="006554E4" w:rsidRPr="002A7713" w:rsidRDefault="006554E4" w:rsidP="00B22B10">
            <w:pPr>
              <w:pStyle w:val="a"/>
              <w:spacing w:before="108" w:after="108"/>
              <w:jc w:val="center"/>
              <w:rPr>
                <w:i/>
                <w:shd w:val="clear" w:color="auto" w:fill="FFFFFF"/>
              </w:rPr>
            </w:pPr>
            <w:bookmarkStart w:id="1" w:name="OLE_LINK31"/>
            <w:bookmarkStart w:id="2" w:name="OLE_LINK32"/>
            <w:r w:rsidRPr="002A7713">
              <w:rPr>
                <w:rFonts w:hint="eastAsia"/>
                <w:b w:val="0"/>
                <w:i/>
              </w:rPr>
              <w:t>Algorithm:</w:t>
            </w:r>
            <w:r w:rsidRPr="002A7713">
              <w:rPr>
                <w:b w:val="0"/>
                <w:i/>
              </w:rPr>
              <w:t xml:space="preserve"> Ternary + Gradient</w:t>
            </w:r>
            <w:bookmarkEnd w:id="1"/>
            <w:bookmarkEnd w:id="2"/>
          </w:p>
        </w:tc>
      </w:tr>
      <w:tr w:rsidR="006554E4" w14:paraId="66E541FB" w14:textId="77777777" w:rsidTr="00B22B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098AE008"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count = </w:t>
            </w:r>
            <w:proofErr w:type="gramStart"/>
            <w:r>
              <w:rPr>
                <w:rFonts w:ascii="Consolas" w:eastAsia="Times New Roman" w:hAnsi="Consolas"/>
                <w:color w:val="B5CEA8"/>
                <w:sz w:val="21"/>
                <w:szCs w:val="21"/>
                <w:lang w:val="en-CA"/>
              </w:rPr>
              <w:t>10</w:t>
            </w:r>
            <w:r w:rsidRPr="00F3455F">
              <w:rPr>
                <w:rFonts w:ascii="Consolas" w:eastAsia="Times New Roman" w:hAnsi="Consolas"/>
                <w:color w:val="D4D4D4"/>
                <w:sz w:val="21"/>
                <w:szCs w:val="21"/>
                <w:lang w:val="en-CA"/>
              </w:rPr>
              <w:t xml:space="preserve"> ,ternary</w:t>
            </w:r>
            <w:proofErr w:type="gram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20</w:t>
            </w:r>
            <w:r w:rsidRPr="00F3455F">
              <w:rPr>
                <w:rFonts w:ascii="Consolas" w:eastAsia="Times New Roman" w:hAnsi="Consolas"/>
                <w:color w:val="D4D4D4"/>
                <w:sz w:val="21"/>
                <w:szCs w:val="21"/>
                <w:lang w:val="en-CA"/>
              </w:rPr>
              <w:t>;</w:t>
            </w:r>
          </w:p>
          <w:p w14:paraId="2FC15080" w14:textId="7F32D2A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vector&lt;</w:t>
            </w: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&gt; w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grad = </w:t>
            </w:r>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(w</w:t>
            </w:r>
            <w:r>
              <w:rPr>
                <w:rFonts w:asciiTheme="minorEastAsia" w:hAnsiTheme="minorEastAsia" w:hint="eastAsia"/>
                <w:color w:val="D4D4D4"/>
                <w:sz w:val="21"/>
                <w:szCs w:val="21"/>
                <w:lang w:val="en-CA"/>
              </w:rPr>
              <w:t>)</w:t>
            </w:r>
            <w:r w:rsidRPr="00F3455F">
              <w:rPr>
                <w:rFonts w:ascii="Consolas" w:eastAsia="Times New Roman" w:hAnsi="Consolas"/>
                <w:color w:val="D4D4D4"/>
                <w:sz w:val="21"/>
                <w:szCs w:val="21"/>
                <w:lang w:val="en-CA"/>
              </w:rPr>
              <w:t>;</w:t>
            </w:r>
          </w:p>
          <w:p w14:paraId="2639FDD1" w14:textId="40CE8ADF"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D4D4D4"/>
                <w:sz w:val="21"/>
                <w:szCs w:val="21"/>
                <w:lang w:val="en-CA"/>
              </w:rPr>
              <w:t>l ,r</w:t>
            </w:r>
            <w:proofErr w:type="gram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,alpha = </w:t>
            </w:r>
            <w:r>
              <w:rPr>
                <w:rFonts w:ascii="Consolas" w:eastAsia="Times New Roman" w:hAnsi="Consolas"/>
                <w:color w:val="B5CEA8"/>
                <w:sz w:val="21"/>
                <w:szCs w:val="21"/>
                <w:lang w:val="en-CA"/>
              </w:rPr>
              <w:t>8</w:t>
            </w:r>
            <w:r w:rsidRPr="00F3455F">
              <w:rPr>
                <w:rFonts w:ascii="Consolas" w:eastAsia="Times New Roman" w:hAnsi="Consolas"/>
                <w:color w:val="D4D4D4"/>
                <w:sz w:val="21"/>
                <w:szCs w:val="21"/>
                <w:lang w:val="en-CA"/>
              </w:rPr>
              <w:t>;</w:t>
            </w:r>
          </w:p>
          <w:p w14:paraId="19CB01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C586C0"/>
                <w:sz w:val="21"/>
                <w:szCs w:val="21"/>
                <w:lang w:val="en-CA"/>
              </w:rPr>
              <w:t>while</w:t>
            </w:r>
            <w:r w:rsidRPr="00F3455F">
              <w:rPr>
                <w:rFonts w:ascii="Consolas" w:eastAsia="Times New Roman" w:hAnsi="Consolas"/>
                <w:color w:val="D4D4D4"/>
                <w:sz w:val="21"/>
                <w:szCs w:val="21"/>
                <w:lang w:val="en-CA"/>
              </w:rPr>
              <w:t>(count--) {</w:t>
            </w:r>
          </w:p>
          <w:p w14:paraId="1BF476E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for</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i</w:t>
            </w:r>
            <w:proofErr w:type="spell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,l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,r = </w:t>
            </w:r>
            <w:proofErr w:type="spellStart"/>
            <w:r w:rsidRPr="00F3455F">
              <w:rPr>
                <w:rFonts w:ascii="Consolas" w:eastAsia="Times New Roman" w:hAnsi="Consolas"/>
                <w:color w:val="D4D4D4"/>
                <w:sz w:val="21"/>
                <w:szCs w:val="21"/>
                <w:lang w:val="en-CA"/>
              </w:rPr>
              <w:t>alpha;i</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ternary;i</w:t>
            </w:r>
            <w:proofErr w:type="spellEnd"/>
            <w:r w:rsidRPr="00F3455F">
              <w:rPr>
                <w:rFonts w:ascii="Consolas" w:eastAsia="Times New Roman" w:hAnsi="Consolas"/>
                <w:color w:val="D4D4D4"/>
                <w:sz w:val="21"/>
                <w:szCs w:val="21"/>
                <w:lang w:val="en-CA"/>
              </w:rPr>
              <w:t>++) {</w:t>
            </w:r>
          </w:p>
          <w:p w14:paraId="0C81C586"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9835E19"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FBDDCAA" w14:textId="2ABC466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w:t>
            </w:r>
            <w:r>
              <w:rPr>
                <w:rFonts w:ascii="Consolas" w:eastAsia="Times New Roman" w:hAnsi="Consolas"/>
                <w:color w:val="C586C0"/>
                <w:sz w:val="21"/>
                <w:szCs w:val="21"/>
                <w:lang w:val="en-CA"/>
              </w:rPr>
              <w:t>break</w:t>
            </w:r>
            <w:r w:rsidRPr="00F3455F">
              <w:rPr>
                <w:rFonts w:ascii="Consolas" w:eastAsia="Times New Roman" w:hAnsi="Consolas"/>
                <w:color w:val="D4D4D4"/>
                <w:sz w:val="21"/>
                <w:szCs w:val="21"/>
                <w:lang w:val="en-CA"/>
              </w:rPr>
              <w:t xml:space="preserve">;  </w:t>
            </w:r>
            <w:r w:rsidRPr="00F3455F">
              <w:rPr>
                <w:rFonts w:ascii="Consolas" w:eastAsia="Times New Roman" w:hAnsi="Consolas"/>
                <w:color w:val="6A9955"/>
                <w:sz w:val="21"/>
                <w:szCs w:val="21"/>
                <w:lang w:val="en-CA"/>
              </w:rPr>
              <w:t>//reaches the maximum precision</w:t>
            </w:r>
          </w:p>
          <w:p w14:paraId="61C762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&lt;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l = (l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3909E6D7"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&gt;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r = (l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4BE9969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
          <w:p w14:paraId="5B4288C0" w14:textId="3B4EDABB"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 xml:space="preserve"> = grad * (l + r) / </w:t>
            </w:r>
            <w:r w:rsidRPr="00F3455F">
              <w:rPr>
                <w:rFonts w:ascii="Consolas" w:eastAsia="Times New Roman" w:hAnsi="Consolas"/>
                <w:color w:val="B5CEA8"/>
                <w:sz w:val="21"/>
                <w:szCs w:val="21"/>
                <w:lang w:val="en-CA"/>
              </w:rPr>
              <w:t>2</w:t>
            </w:r>
            <w:r>
              <w:rPr>
                <w:rFonts w:ascii="Consolas" w:eastAsia="Times New Roman" w:hAnsi="Consolas"/>
                <w:color w:val="D4D4D4"/>
                <w:sz w:val="21"/>
                <w:szCs w:val="21"/>
                <w:lang w:val="en-CA"/>
              </w:rPr>
              <w:t>;</w:t>
            </w:r>
            <w:r>
              <w:rPr>
                <w:rFonts w:asciiTheme="minorEastAsia" w:hAnsiTheme="minorEastAsia" w:hint="eastAsia"/>
                <w:color w:val="D4D4D4"/>
                <w:sz w:val="21"/>
                <w:szCs w:val="21"/>
                <w:lang w:val="en-CA"/>
              </w:rPr>
              <w:t xml:space="preserve"> </w:t>
            </w:r>
            <w:r>
              <w:rPr>
                <w:rFonts w:ascii="Consolas" w:eastAsia="Times New Roman" w:hAnsi="Consolas"/>
                <w:color w:val="D4D4D4"/>
                <w:sz w:val="21"/>
                <w:szCs w:val="21"/>
                <w:lang w:val="en-CA"/>
              </w:rPr>
              <w:t xml:space="preserve">w = w + </w:t>
            </w:r>
            <w:proofErr w:type="spellStart"/>
            <w:r>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w:t>
            </w:r>
          </w:p>
          <w:p w14:paraId="2285178D" w14:textId="77777777" w:rsidR="006554E4" w:rsidRPr="00F3455F" w:rsidRDefault="006554E4" w:rsidP="00B22B10">
            <w:pPr>
              <w:shd w:val="clear" w:color="auto" w:fill="1E1E1E"/>
              <w:spacing w:before="72" w:after="72"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w:t>
            </w:r>
          </w:p>
        </w:tc>
      </w:tr>
    </w:tbl>
    <w:p w14:paraId="3D09B05E" w14:textId="77777777" w:rsidR="006554E4" w:rsidRDefault="007B0E2D" w:rsidP="001A32B0">
      <w:pPr>
        <w:widowControl/>
        <w:rPr>
          <w:rStyle w:val="PlaceholderText"/>
          <w:color w:val="auto"/>
        </w:rPr>
      </w:pPr>
      <w:r>
        <w:rPr>
          <w:rStyle w:val="PlaceholderText"/>
          <w:color w:val="auto"/>
        </w:rPr>
        <w:tab/>
      </w:r>
    </w:p>
    <w:p w14:paraId="577F38E4" w14:textId="77777777" w:rsidR="006554E4" w:rsidRDefault="006554E4">
      <w:pPr>
        <w:widowControl/>
        <w:rPr>
          <w:rStyle w:val="PlaceholderText"/>
          <w:color w:val="auto"/>
        </w:rPr>
      </w:pPr>
      <w:r>
        <w:rPr>
          <w:rStyle w:val="PlaceholderText"/>
          <w:color w:val="auto"/>
        </w:rPr>
        <w:br w:type="page"/>
      </w:r>
    </w:p>
    <w:p w14:paraId="2443A684" w14:textId="2E08C974" w:rsidR="007B0E2D" w:rsidRDefault="007B0E2D" w:rsidP="006554E4">
      <w:pPr>
        <w:widowControl/>
        <w:ind w:firstLine="480"/>
        <w:rPr>
          <w:rStyle w:val="PlaceholderText"/>
          <w:color w:val="auto"/>
        </w:rPr>
      </w:pPr>
      <w:r>
        <w:rPr>
          <w:rStyle w:val="PlaceholderText"/>
          <w:rFonts w:hint="eastAsia"/>
          <w:color w:val="auto"/>
        </w:rPr>
        <w:lastRenderedPageBreak/>
        <w:t>演算法相當於「根據梯度做直線，使用三分搜尋法求得在直線上使得損失函數最大的點，並將所在位置轉移到該點」，下圖為演算法的</w:t>
      </w:r>
      <w:r w:rsidR="006554E4">
        <w:rPr>
          <w:rStyle w:val="PlaceholderText"/>
          <w:rFonts w:hint="eastAsia"/>
          <w:color w:val="auto"/>
        </w:rPr>
        <w:t>運行時期的樣子</w:t>
      </w:r>
      <w:r>
        <w:rPr>
          <w:rStyle w:val="PlaceholderText"/>
          <w:rFonts w:hint="eastAsia"/>
          <w:color w:val="auto"/>
        </w:rPr>
        <w:t>。</w:t>
      </w:r>
    </w:p>
    <w:p w14:paraId="01C408A6" w14:textId="38CBF003" w:rsidR="007B0E2D" w:rsidRDefault="00A54ECB" w:rsidP="00260F80">
      <w:pPr>
        <w:widowControl/>
        <w:jc w:val="center"/>
        <w:rPr>
          <w:rStyle w:val="PlaceholderText"/>
          <w:color w:val="auto"/>
        </w:rPr>
      </w:pPr>
      <w:r>
        <w:rPr>
          <w:rStyle w:val="PlaceholderText"/>
          <w:noProof/>
          <w:color w:val="auto"/>
        </w:rPr>
        <w:drawing>
          <wp:inline distT="0" distB="0" distL="0" distR="0" wp14:anchorId="167487BD" wp14:editId="528DC152">
            <wp:extent cx="484404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9375" cy="2774823"/>
                    </a:xfrm>
                    <a:prstGeom prst="rect">
                      <a:avLst/>
                    </a:prstGeom>
                    <a:noFill/>
                    <a:ln>
                      <a:noFill/>
                    </a:ln>
                  </pic:spPr>
                </pic:pic>
              </a:graphicData>
            </a:graphic>
          </wp:inline>
        </w:drawing>
      </w:r>
    </w:p>
    <w:p w14:paraId="0BA2A381" w14:textId="2F3D3E40" w:rsidR="007B0E2D" w:rsidRDefault="00A54ECB" w:rsidP="001A32B0">
      <w:pPr>
        <w:widowControl/>
      </w:pPr>
      <w:r>
        <w:tab/>
      </w:r>
      <w:r>
        <w:rPr>
          <w:rFonts w:hint="eastAsia"/>
        </w:rPr>
        <w:t>下表為符號的解釋。</w:t>
      </w:r>
    </w:p>
    <w:tbl>
      <w:tblPr>
        <w:tblStyle w:val="TableGrid"/>
        <w:tblW w:w="0" w:type="auto"/>
        <w:tblLook w:val="04A0" w:firstRow="1" w:lastRow="0" w:firstColumn="1" w:lastColumn="0" w:noHBand="0" w:noVBand="1"/>
      </w:tblPr>
      <w:tblGrid>
        <w:gridCol w:w="1980"/>
        <w:gridCol w:w="6316"/>
      </w:tblGrid>
      <w:tr w:rsidR="00A54ECB" w14:paraId="5093F0A5" w14:textId="77777777" w:rsidTr="00A54ECB">
        <w:tc>
          <w:tcPr>
            <w:tcW w:w="1980" w:type="dxa"/>
            <w:shd w:val="clear" w:color="auto" w:fill="BFBFBF" w:themeFill="background1" w:themeFillShade="BF"/>
            <w:vAlign w:val="center"/>
          </w:tcPr>
          <w:p w14:paraId="4DC65546" w14:textId="37093412" w:rsidR="00A54ECB" w:rsidRDefault="00A54ECB" w:rsidP="00A54ECB">
            <w:pPr>
              <w:widowControl/>
              <w:jc w:val="center"/>
            </w:pPr>
            <w:r>
              <w:rPr>
                <w:rFonts w:hint="eastAsia"/>
              </w:rPr>
              <w:t>符號</w:t>
            </w:r>
          </w:p>
        </w:tc>
        <w:tc>
          <w:tcPr>
            <w:tcW w:w="6316" w:type="dxa"/>
            <w:shd w:val="clear" w:color="auto" w:fill="BFBFBF" w:themeFill="background1" w:themeFillShade="BF"/>
            <w:vAlign w:val="center"/>
          </w:tcPr>
          <w:p w14:paraId="4CC22F0D" w14:textId="6C91C0D9" w:rsidR="00A54ECB" w:rsidRDefault="00A54ECB" w:rsidP="00A54ECB">
            <w:pPr>
              <w:widowControl/>
              <w:jc w:val="center"/>
            </w:pPr>
            <w:r>
              <w:rPr>
                <w:rFonts w:hint="eastAsia"/>
              </w:rPr>
              <w:t>意思</w:t>
            </w:r>
          </w:p>
        </w:tc>
      </w:tr>
      <w:tr w:rsidR="00A54ECB" w14:paraId="636087A4" w14:textId="77777777" w:rsidTr="00A54ECB">
        <w:tc>
          <w:tcPr>
            <w:tcW w:w="1980" w:type="dxa"/>
            <w:vAlign w:val="center"/>
          </w:tcPr>
          <w:p w14:paraId="5683CB7F" w14:textId="43AD13E9" w:rsidR="00A54ECB" w:rsidRDefault="00A54ECB" w:rsidP="00A54ECB">
            <w:pPr>
              <w:widowControl/>
              <w:jc w:val="center"/>
            </w:pPr>
            <w:proofErr w:type="gramStart"/>
            <w:r>
              <w:rPr>
                <w:rFonts w:hint="eastAsia"/>
              </w:rPr>
              <w:t>橘</w:t>
            </w:r>
            <w:proofErr w:type="gramEnd"/>
            <w:r>
              <w:rPr>
                <w:rFonts w:hint="eastAsia"/>
              </w:rPr>
              <w:t>色箭頭</w:t>
            </w:r>
          </w:p>
        </w:tc>
        <w:tc>
          <w:tcPr>
            <w:tcW w:w="6316" w:type="dxa"/>
            <w:vAlign w:val="center"/>
          </w:tcPr>
          <w:p w14:paraId="1922B403" w14:textId="0A38FDF5" w:rsidR="00A54ECB" w:rsidRPr="00A54ECB" w:rsidRDefault="00A54ECB" w:rsidP="00A54ECB">
            <w:pPr>
              <w:widowControl/>
              <w:jc w:val="center"/>
              <w:rPr>
                <w:i/>
              </w:rPr>
            </w:pPr>
            <m:oMathPara>
              <m:oMath>
                <m:r>
                  <w:rPr>
                    <w:rFonts w:ascii="Cambria Math" w:hAnsi="Cambria Math"/>
                  </w:rPr>
                  <m:t>∇w</m:t>
                </m:r>
              </m:oMath>
            </m:oMathPara>
          </w:p>
        </w:tc>
      </w:tr>
      <w:tr w:rsidR="00A54ECB" w14:paraId="75FDCA3C" w14:textId="77777777" w:rsidTr="00A54ECB">
        <w:tc>
          <w:tcPr>
            <w:tcW w:w="1980" w:type="dxa"/>
            <w:vAlign w:val="center"/>
          </w:tcPr>
          <w:p w14:paraId="0EBA423B" w14:textId="6C37EF30" w:rsidR="00A54ECB" w:rsidRDefault="00A54ECB" w:rsidP="00A54ECB">
            <w:pPr>
              <w:widowControl/>
              <w:jc w:val="center"/>
            </w:pPr>
            <w:r>
              <w:rPr>
                <w:rFonts w:hint="eastAsia"/>
              </w:rPr>
              <w:t>白色圓形</w:t>
            </w:r>
          </w:p>
        </w:tc>
        <w:tc>
          <w:tcPr>
            <w:tcW w:w="6316" w:type="dxa"/>
            <w:vAlign w:val="center"/>
          </w:tcPr>
          <w:p w14:paraId="1A8B886F" w14:textId="398A2DCF" w:rsidR="00A54ECB" w:rsidRPr="00A54ECB" w:rsidRDefault="00A54ECB" w:rsidP="00A54ECB">
            <w:pPr>
              <w:widowControl/>
              <w:jc w:val="center"/>
              <w:rPr>
                <w:rFonts w:ascii="Calibri" w:eastAsia="新細明體" w:hAnsi="Calibri" w:cs="Times New Roman"/>
              </w:rPr>
            </w:pPr>
            <w:r>
              <w:rPr>
                <w:rFonts w:ascii="Calibri" w:eastAsia="新細明體" w:hAnsi="Calibri" w:cs="Times New Roman" w:hint="eastAsia"/>
              </w:rPr>
              <w:t>圖形的座標代表</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p>
        </w:tc>
      </w:tr>
      <w:tr w:rsidR="00A54ECB" w14:paraId="3C89814F" w14:textId="77777777" w:rsidTr="00A54ECB">
        <w:tc>
          <w:tcPr>
            <w:tcW w:w="1980" w:type="dxa"/>
            <w:vAlign w:val="center"/>
          </w:tcPr>
          <w:p w14:paraId="4223EA27" w14:textId="2C1AA009" w:rsidR="00A54ECB" w:rsidRDefault="00A54ECB" w:rsidP="00A54ECB">
            <w:pPr>
              <w:widowControl/>
              <w:jc w:val="center"/>
            </w:pPr>
            <w:r>
              <w:rPr>
                <w:rFonts w:hint="eastAsia"/>
              </w:rPr>
              <w:t>藍色箭頭</w:t>
            </w:r>
          </w:p>
        </w:tc>
        <w:tc>
          <w:tcPr>
            <w:tcW w:w="6316" w:type="dxa"/>
            <w:vAlign w:val="center"/>
          </w:tcPr>
          <w:p w14:paraId="76DAA219" w14:textId="7DA7091B"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移動軌跡</w:t>
            </w:r>
          </w:p>
        </w:tc>
      </w:tr>
      <w:tr w:rsidR="00A54ECB" w14:paraId="6AAB5045" w14:textId="77777777" w:rsidTr="00A54ECB">
        <w:tc>
          <w:tcPr>
            <w:tcW w:w="1980" w:type="dxa"/>
            <w:vAlign w:val="center"/>
          </w:tcPr>
          <w:p w14:paraId="1B2B9477" w14:textId="60099CAF" w:rsidR="00A54ECB" w:rsidRDefault="00A54ECB" w:rsidP="00A54ECB">
            <w:pPr>
              <w:widowControl/>
              <w:jc w:val="center"/>
            </w:pPr>
            <w:r>
              <w:rPr>
                <w:rFonts w:hint="eastAsia"/>
              </w:rPr>
              <w:t>紅色線條</w:t>
            </w:r>
          </w:p>
        </w:tc>
        <w:tc>
          <w:tcPr>
            <w:tcW w:w="6316" w:type="dxa"/>
            <w:vAlign w:val="center"/>
          </w:tcPr>
          <w:p w14:paraId="71EB4B0E" w14:textId="7F46D978"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等高線，旁有數字標</w:t>
            </w:r>
            <w:proofErr w:type="gramStart"/>
            <w:r>
              <w:rPr>
                <w:rFonts w:ascii="Calibri" w:eastAsia="新細明體" w:hAnsi="Calibri" w:cs="Times New Roman" w:hint="eastAsia"/>
              </w:rPr>
              <w:t>註</w:t>
            </w:r>
            <w:proofErr w:type="gramEnd"/>
            <w:r>
              <w:rPr>
                <w:rFonts w:ascii="Calibri" w:eastAsia="新細明體" w:hAnsi="Calibri" w:cs="Times New Roman" w:hint="eastAsia"/>
              </w:rPr>
              <w:t>高度</w:t>
            </w:r>
          </w:p>
        </w:tc>
      </w:tr>
    </w:tbl>
    <w:p w14:paraId="21F526A7" w14:textId="4E6206FF" w:rsidR="000712BB" w:rsidRDefault="000712BB" w:rsidP="000712BB">
      <w:pPr>
        <w:widowControl/>
        <w:ind w:firstLine="480"/>
      </w:pPr>
      <w:r>
        <w:rPr>
          <w:rFonts w:hint="eastAsia"/>
        </w:rPr>
        <w:t>下圖展現本演算法的流程圖。</w:t>
      </w:r>
    </w:p>
    <w:p w14:paraId="71B6F68A" w14:textId="3DF40C32" w:rsidR="000712BB" w:rsidRDefault="00F56C7A" w:rsidP="00F56C7A">
      <w:pPr>
        <w:widowControl/>
        <w:ind w:firstLine="480"/>
        <w:jc w:val="center"/>
      </w:pPr>
      <w:r>
        <w:rPr>
          <w:noProof/>
        </w:rPr>
        <w:drawing>
          <wp:inline distT="0" distB="0" distL="0" distR="0" wp14:anchorId="34B49131" wp14:editId="43AA4998">
            <wp:extent cx="4995994"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003" cy="2807470"/>
                    </a:xfrm>
                    <a:prstGeom prst="rect">
                      <a:avLst/>
                    </a:prstGeom>
                    <a:noFill/>
                    <a:ln>
                      <a:noFill/>
                    </a:ln>
                  </pic:spPr>
                </pic:pic>
              </a:graphicData>
            </a:graphic>
          </wp:inline>
        </w:drawing>
      </w:r>
    </w:p>
    <w:p w14:paraId="592A968C" w14:textId="3325E5F7" w:rsidR="000712BB" w:rsidRDefault="000712BB" w:rsidP="000712BB">
      <w:pPr>
        <w:widowControl/>
        <w:ind w:firstLine="480"/>
      </w:pPr>
      <w:r>
        <w:rPr>
          <w:rFonts w:hint="eastAsia"/>
        </w:rPr>
        <w:t>由此可見，搭配三分搜尋法後的梯度上升法與普通的梯度上升法會有顯著的效能優化，普通的梯度上升法如同登山客一步一步朝向山頂前進，而搭配三分搜尋法的梯度上升法如同登山客看到一個最高點之後直接瞬間移動過去。</w:t>
      </w:r>
    </w:p>
    <w:p w14:paraId="2DC0A301" w14:textId="068A6994" w:rsidR="001A32B0" w:rsidRPr="001A32B0" w:rsidRDefault="002F0C46" w:rsidP="002F0C46">
      <w:pPr>
        <w:pStyle w:val="Subtitle"/>
      </w:pPr>
      <w:r>
        <w:rPr>
          <w:rFonts w:hint="eastAsia"/>
        </w:rPr>
        <w:lastRenderedPageBreak/>
        <w:t>三、與其他演算法的比較</w:t>
      </w:r>
    </w:p>
    <w:p w14:paraId="7503EFA0" w14:textId="2A13330D" w:rsidR="00AF48D5" w:rsidRDefault="00AF48D5" w:rsidP="00AF48D5">
      <w:pPr>
        <w:widowControl/>
        <w:ind w:firstLine="480"/>
      </w:pPr>
      <w:r>
        <w:rPr>
          <w:rFonts w:hint="eastAsia"/>
        </w:rPr>
        <w:t>有多種可以訓練神經網路的演算法，如：</w:t>
      </w:r>
    </w:p>
    <w:p w14:paraId="33835860" w14:textId="5F5E33B3" w:rsidR="00AF48D5" w:rsidRDefault="00AF48D5" w:rsidP="00AF48D5">
      <w:pPr>
        <w:widowControl/>
      </w:pPr>
      <w:r>
        <w:rPr>
          <w:rFonts w:hint="eastAsia"/>
        </w:rPr>
        <w:t>(</w:t>
      </w:r>
      <w:r>
        <w:rPr>
          <w:rFonts w:hint="eastAsia"/>
        </w:rPr>
        <w:t>一</w:t>
      </w:r>
      <w:r>
        <w:rPr>
          <w:rFonts w:hint="eastAsia"/>
        </w:rPr>
        <w:t>)</w:t>
      </w:r>
      <w:r>
        <w:rPr>
          <w:rFonts w:hint="eastAsia"/>
        </w:rPr>
        <w:t>、</w:t>
      </w:r>
      <w:r w:rsidRPr="00B4314C">
        <w:rPr>
          <w:rFonts w:hint="eastAsia"/>
          <w:i/>
        </w:rPr>
        <w:t>M</w:t>
      </w:r>
      <w:r w:rsidRPr="00B4314C">
        <w:rPr>
          <w:i/>
        </w:rPr>
        <w:t>omentum</w:t>
      </w:r>
      <w:r>
        <w:rPr>
          <w:rFonts w:hint="eastAsia"/>
        </w:rPr>
        <w:t>法，其權重迭代公式如下：</w:t>
      </w:r>
    </w:p>
    <w:p w14:paraId="604C67AF" w14:textId="2C777B19" w:rsidR="00AF48D5" w:rsidRPr="00294601" w:rsidRDefault="00294601" w:rsidP="00AF48D5">
      <w:pPr>
        <w:widowControl/>
        <w:rPr>
          <w:i/>
        </w:rPr>
      </w:pPr>
      <m:oMathPara>
        <m:oMath>
          <m:r>
            <w:rPr>
              <w:rFonts w:ascii="Cambria Math" w:hAnsi="Cambria Math"/>
            </w:rPr>
            <m:t>w≔w+α∇Cost</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α∇Cost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p>
                <m:sSupPr>
                  <m:ctrlPr>
                    <w:rPr>
                      <w:rFonts w:ascii="Cambria Math" w:hAnsi="Cambria Math"/>
                      <w:i/>
                    </w:rPr>
                  </m:ctrlPr>
                </m:sSupPr>
                <m:e>
                  <m:r>
                    <w:rPr>
                      <w:rFonts w:ascii="Cambria Math" w:hAnsi="Cambria Math"/>
                    </w:rPr>
                    <m:t>β</m:t>
                  </m:r>
                </m:e>
                <m:sup>
                  <m:r>
                    <w:rPr>
                      <w:rFonts w:ascii="Cambria Math" w:hAnsi="Cambria Math"/>
                    </w:rPr>
                    <m:t>n-i+1</m:t>
                  </m:r>
                </m:sup>
              </m:sSup>
            </m:e>
          </m:nary>
        </m:oMath>
      </m:oMathPara>
    </w:p>
    <w:p w14:paraId="1625078F" w14:textId="2509D442" w:rsidR="00AF48D5" w:rsidRDefault="00AF48D5" w:rsidP="00AF48D5">
      <w:pPr>
        <w:widowControl/>
      </w:pPr>
      <w:r>
        <w:rPr>
          <w:rFonts w:hint="eastAsia"/>
        </w:rPr>
        <w:t>(</w:t>
      </w:r>
      <w:r>
        <w:rPr>
          <w:rFonts w:hint="eastAsia"/>
        </w:rPr>
        <w:t>二</w:t>
      </w:r>
      <w:r>
        <w:rPr>
          <w:rFonts w:hint="eastAsia"/>
        </w:rPr>
        <w:t>)</w:t>
      </w:r>
      <w:r>
        <w:rPr>
          <w:rFonts w:hint="eastAsia"/>
        </w:rPr>
        <w:t>、</w:t>
      </w:r>
      <w:proofErr w:type="spellStart"/>
      <w:r w:rsidRPr="00B4314C">
        <w:rPr>
          <w:rFonts w:hint="eastAsia"/>
          <w:i/>
        </w:rPr>
        <w:t>A</w:t>
      </w:r>
      <w:r w:rsidRPr="00B4314C">
        <w:rPr>
          <w:i/>
        </w:rPr>
        <w:t>dagrad</w:t>
      </w:r>
      <w:proofErr w:type="spellEnd"/>
      <w:r>
        <w:rPr>
          <w:rFonts w:hint="eastAsia"/>
        </w:rPr>
        <w:t>法，其權重迭代公式如下：</w:t>
      </w:r>
    </w:p>
    <w:p w14:paraId="5F34017D" w14:textId="6057389F" w:rsidR="00294601" w:rsidRPr="00294601" w:rsidRDefault="00294601" w:rsidP="00294601">
      <w:pPr>
        <w:widowControl/>
        <w:rPr>
          <w:i/>
        </w:rPr>
      </w:pPr>
      <m:oMathPara>
        <m:oMath>
          <m:r>
            <w:rPr>
              <w:rFonts w:ascii="Cambria Math" w:hAnsi="Cambria Math"/>
            </w:rPr>
            <m:t>w≔w+</m:t>
          </m:r>
          <m:f>
            <m:fPr>
              <m:ctrlPr>
                <w:rPr>
                  <w:rFonts w:ascii="Cambria Math" w:hAnsi="Cambria Math"/>
                  <w:i/>
                </w:rPr>
              </m:ctrlPr>
            </m:fPr>
            <m:num>
              <m:r>
                <w:rPr>
                  <w:rFonts w:ascii="Cambria Math" w:hAnsi="Cambria Math"/>
                </w:rPr>
                <m:t>α∇Cost</m:t>
              </m:r>
              <m:r>
                <w:rPr>
                  <w:rFonts w:ascii="Cambria Math" w:hAnsi="Cambria Math" w:hint="eastAsia"/>
                </w:rPr>
                <m:t>(</m:t>
              </m:r>
              <m:r>
                <w:rPr>
                  <w:rFonts w:ascii="Cambria Math" w:hAnsi="Cambria Math"/>
                </w:rPr>
                <m:t>w)</m:t>
              </m:r>
            </m:num>
            <m:den>
              <m:rad>
                <m:radPr>
                  <m:degHide m:val="1"/>
                  <m:ctrlPr>
                    <w:rPr>
                      <w:rFonts w:ascii="Cambria Math" w:hAnsi="Cambria Math"/>
                      <w:i/>
                    </w:rPr>
                  </m:ctrlPr>
                </m:radPr>
                <m:deg/>
                <m:e>
                  <m:r>
                    <w:rPr>
                      <w:rFonts w:ascii="Cambria Math" w:hAnsi="Cambria Math"/>
                    </w:rPr>
                    <m:t>ε</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e>
                        <m:sup>
                          <m:r>
                            <w:rPr>
                              <w:rFonts w:ascii="Cambria Math" w:hAnsi="Cambria Math"/>
                            </w:rPr>
                            <m:t>2</m:t>
                          </m:r>
                        </m:sup>
                      </m:sSup>
                    </m:e>
                  </m:nary>
                </m:e>
              </m:rad>
            </m:den>
          </m:f>
        </m:oMath>
      </m:oMathPara>
    </w:p>
    <w:p w14:paraId="33A45F81" w14:textId="35E4D01A" w:rsidR="00AF48D5" w:rsidRDefault="00AF48D5" w:rsidP="00AF48D5">
      <w:pPr>
        <w:widowControl/>
      </w:pPr>
      <w:r>
        <w:rPr>
          <w:rFonts w:hint="eastAsia"/>
        </w:rPr>
        <w:t>(</w:t>
      </w:r>
      <w:r>
        <w:rPr>
          <w:rFonts w:hint="eastAsia"/>
        </w:rPr>
        <w:t>三</w:t>
      </w:r>
      <w:r>
        <w:rPr>
          <w:rFonts w:hint="eastAsia"/>
        </w:rPr>
        <w:t>)</w:t>
      </w:r>
      <w:r>
        <w:rPr>
          <w:rFonts w:hint="eastAsia"/>
        </w:rPr>
        <w:t>、</w:t>
      </w:r>
      <w:r w:rsidR="004576BD">
        <w:rPr>
          <w:rFonts w:hint="eastAsia"/>
        </w:rPr>
        <w:t>三分搜尋</w:t>
      </w:r>
      <w:r>
        <w:rPr>
          <w:rFonts w:hint="eastAsia"/>
        </w:rPr>
        <w:t>法，其權重迭代公式如下：</w:t>
      </w:r>
    </w:p>
    <w:p w14:paraId="02430A8F" w14:textId="75655AA8" w:rsidR="00AF48D5" w:rsidRPr="00294601" w:rsidRDefault="00294601" w:rsidP="00AF48D5">
      <w:pPr>
        <w:widowControl/>
        <w:rPr>
          <w:i/>
        </w:rPr>
      </w:pPr>
      <m:oMathPara>
        <m:oMath>
          <m:r>
            <w:rPr>
              <w:rFonts w:ascii="Cambria Math" w:hAnsi="Cambria Math"/>
            </w:rPr>
            <m:t>w≔Ternary(w</m:t>
          </m:r>
          <m:r>
            <w:rPr>
              <w:rFonts w:ascii="MS Gothic" w:eastAsia="MS Gothic" w:hAnsi="MS Gothic"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,w</m:t>
          </m:r>
          <m:r>
            <w:rPr>
              <w:rFonts w:ascii="Cambria Math" w:hAnsi="Cambria Math"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m:t>
          </m:r>
        </m:oMath>
      </m:oMathPara>
    </w:p>
    <w:p w14:paraId="4470871F" w14:textId="2FBE27D1" w:rsidR="00AF48D5" w:rsidRDefault="00AF48D5" w:rsidP="00AF48D5">
      <w:pPr>
        <w:widowControl/>
      </w:pPr>
      <w:r>
        <w:tab/>
      </w:r>
      <w:r>
        <w:rPr>
          <w:rFonts w:hint="eastAsia"/>
        </w:rPr>
        <w:t>下表為公式中的名詞解釋。</w:t>
      </w:r>
    </w:p>
    <w:tbl>
      <w:tblPr>
        <w:tblStyle w:val="TableGrid"/>
        <w:tblW w:w="0" w:type="auto"/>
        <w:tblLook w:val="04A0" w:firstRow="1" w:lastRow="0" w:firstColumn="1" w:lastColumn="0" w:noHBand="0" w:noVBand="1"/>
      </w:tblPr>
      <w:tblGrid>
        <w:gridCol w:w="2500"/>
        <w:gridCol w:w="5792"/>
      </w:tblGrid>
      <w:tr w:rsidR="00011466" w14:paraId="294C598F" w14:textId="77777777" w:rsidTr="002569D2">
        <w:trPr>
          <w:trHeight w:val="347"/>
        </w:trPr>
        <w:tc>
          <w:tcPr>
            <w:tcW w:w="2500" w:type="dxa"/>
            <w:shd w:val="clear" w:color="auto" w:fill="BFBFBF" w:themeFill="background1" w:themeFillShade="BF"/>
            <w:vAlign w:val="center"/>
          </w:tcPr>
          <w:p w14:paraId="7C09646A" w14:textId="415C3300" w:rsidR="00011466" w:rsidRPr="0052048A" w:rsidRDefault="00294601" w:rsidP="002569D2">
            <w:pPr>
              <w:jc w:val="center"/>
            </w:pPr>
            <w:r>
              <w:rPr>
                <w:rFonts w:hint="eastAsia"/>
              </w:rPr>
              <w:t>名詞</w:t>
            </w:r>
          </w:p>
        </w:tc>
        <w:tc>
          <w:tcPr>
            <w:tcW w:w="5792" w:type="dxa"/>
            <w:shd w:val="clear" w:color="auto" w:fill="BFBFBF" w:themeFill="background1" w:themeFillShade="BF"/>
            <w:vAlign w:val="center"/>
          </w:tcPr>
          <w:p w14:paraId="0F5E2209" w14:textId="39095B3E" w:rsidR="00011466" w:rsidRPr="0052048A" w:rsidRDefault="00294601" w:rsidP="002569D2">
            <w:pPr>
              <w:jc w:val="center"/>
            </w:pPr>
            <w:r>
              <w:rPr>
                <w:rFonts w:hint="eastAsia"/>
              </w:rPr>
              <w:t>意思</w:t>
            </w:r>
          </w:p>
        </w:tc>
      </w:tr>
      <w:tr w:rsidR="00011466" w:rsidRPr="0052048A" w14:paraId="33E651B8" w14:textId="77777777" w:rsidTr="002569D2">
        <w:trPr>
          <w:trHeight w:val="333"/>
        </w:trPr>
        <w:tc>
          <w:tcPr>
            <w:tcW w:w="2500" w:type="dxa"/>
            <w:vAlign w:val="center"/>
          </w:tcPr>
          <w:p w14:paraId="711495D1" w14:textId="3D710CEF" w:rsidR="00011466" w:rsidRPr="0052048A" w:rsidRDefault="00294601" w:rsidP="002569D2">
            <w:pPr>
              <w:jc w:val="center"/>
            </w:pPr>
            <m:oMathPara>
              <m:oMath>
                <m:r>
                  <w:rPr>
                    <w:rStyle w:val="PlaceholderText"/>
                    <w:rFonts w:ascii="Cambria Math" w:hAnsi="Cambria Math"/>
                    <w:color w:val="auto"/>
                  </w:rPr>
                  <m:t>w</m:t>
                </m:r>
              </m:oMath>
            </m:oMathPara>
          </w:p>
        </w:tc>
        <w:tc>
          <w:tcPr>
            <w:tcW w:w="5792" w:type="dxa"/>
            <w:vAlign w:val="center"/>
          </w:tcPr>
          <w:p w14:paraId="3DC46F15" w14:textId="7541B3DF" w:rsidR="00011466" w:rsidRPr="0052048A" w:rsidRDefault="00294601" w:rsidP="002569D2">
            <w:pPr>
              <w:jc w:val="center"/>
            </w:pPr>
            <w:r>
              <w:rPr>
                <w:rFonts w:hint="eastAsia"/>
              </w:rPr>
              <w:t>當前權重</w:t>
            </w:r>
          </w:p>
        </w:tc>
      </w:tr>
      <w:tr w:rsidR="00011466" w:rsidRPr="0052048A" w14:paraId="420775EB" w14:textId="77777777" w:rsidTr="002569D2">
        <w:trPr>
          <w:trHeight w:val="347"/>
        </w:trPr>
        <w:tc>
          <w:tcPr>
            <w:tcW w:w="2500" w:type="dxa"/>
            <w:vAlign w:val="center"/>
          </w:tcPr>
          <w:p w14:paraId="25D9D890" w14:textId="19F8300B" w:rsidR="00011466" w:rsidRPr="0052048A" w:rsidRDefault="008A37F0" w:rsidP="002569D2">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i</m:t>
                    </m:r>
                  </m:sub>
                </m:sSub>
              </m:oMath>
            </m:oMathPara>
          </w:p>
        </w:tc>
        <w:tc>
          <w:tcPr>
            <w:tcW w:w="5792" w:type="dxa"/>
            <w:vAlign w:val="center"/>
          </w:tcPr>
          <w:p w14:paraId="3155C230" w14:textId="32C2A74D" w:rsidR="00011466" w:rsidRPr="0052048A" w:rsidRDefault="00294601" w:rsidP="002569D2">
            <w:pPr>
              <w:jc w:val="center"/>
            </w:pPr>
            <w:r>
              <w:rPr>
                <w:rFonts w:hint="eastAsia"/>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Pr>
                <w:rFonts w:hint="eastAsia"/>
              </w:rPr>
              <w:t>次更新前的權重</w:t>
            </w:r>
          </w:p>
        </w:tc>
      </w:tr>
      <w:tr w:rsidR="00294601" w:rsidRPr="0052048A" w14:paraId="057C375E" w14:textId="77777777" w:rsidTr="002569D2">
        <w:trPr>
          <w:trHeight w:val="347"/>
        </w:trPr>
        <w:tc>
          <w:tcPr>
            <w:tcW w:w="2500" w:type="dxa"/>
            <w:vAlign w:val="center"/>
          </w:tcPr>
          <w:p w14:paraId="7C8DE94E" w14:textId="7729DC0D"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n</m:t>
                </m:r>
              </m:oMath>
            </m:oMathPara>
          </w:p>
        </w:tc>
        <w:tc>
          <w:tcPr>
            <w:tcW w:w="5792" w:type="dxa"/>
            <w:vAlign w:val="center"/>
          </w:tcPr>
          <w:p w14:paraId="6B3C5B01" w14:textId="15927229" w:rsidR="00294601" w:rsidRDefault="00294601" w:rsidP="002569D2">
            <w:pPr>
              <w:jc w:val="center"/>
            </w:pPr>
            <w:r>
              <w:rPr>
                <w:rFonts w:hint="eastAsia"/>
              </w:rPr>
              <w:t>權重共更新了幾次</w:t>
            </w:r>
          </w:p>
        </w:tc>
      </w:tr>
      <w:tr w:rsidR="00294601" w:rsidRPr="0052048A" w14:paraId="2D7A3DA4" w14:textId="77777777" w:rsidTr="002569D2">
        <w:trPr>
          <w:trHeight w:val="347"/>
        </w:trPr>
        <w:tc>
          <w:tcPr>
            <w:tcW w:w="2500" w:type="dxa"/>
            <w:vAlign w:val="center"/>
          </w:tcPr>
          <w:p w14:paraId="33029441" w14:textId="1C6A4B2A"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α</m:t>
                </m:r>
              </m:oMath>
            </m:oMathPara>
          </w:p>
        </w:tc>
        <w:tc>
          <w:tcPr>
            <w:tcW w:w="5792" w:type="dxa"/>
            <w:vAlign w:val="center"/>
          </w:tcPr>
          <w:p w14:paraId="04FE5E74" w14:textId="6AE861A2" w:rsidR="00294601" w:rsidRDefault="00FB2678" w:rsidP="002569D2">
            <w:pPr>
              <w:jc w:val="center"/>
              <w:rPr>
                <w:rStyle w:val="PlaceholderText"/>
                <w:rFonts w:ascii="Calibri" w:eastAsia="新細明體" w:hAnsi="Calibri" w:cs="Times New Roman"/>
                <w:color w:val="auto"/>
              </w:rPr>
            </w:pPr>
            <w:proofErr w:type="gramStart"/>
            <w:r>
              <w:rPr>
                <w:rStyle w:val="PlaceholderText"/>
                <w:rFonts w:ascii="Calibri" w:eastAsia="新細明體" w:hAnsi="Calibri" w:cs="Times New Roman" w:hint="eastAsia"/>
                <w:color w:val="auto"/>
              </w:rPr>
              <w:t>迭代步長參數</w:t>
            </w:r>
            <w:proofErr w:type="gramEnd"/>
          </w:p>
        </w:tc>
      </w:tr>
      <w:tr w:rsidR="00294601" w:rsidRPr="0052048A" w14:paraId="4B9D4F63" w14:textId="77777777" w:rsidTr="002569D2">
        <w:trPr>
          <w:trHeight w:val="347"/>
        </w:trPr>
        <w:tc>
          <w:tcPr>
            <w:tcW w:w="2500" w:type="dxa"/>
            <w:vAlign w:val="center"/>
          </w:tcPr>
          <w:p w14:paraId="0C02D623" w14:textId="6CFB53D1" w:rsidR="00294601" w:rsidRDefault="00294601" w:rsidP="002569D2">
            <w:pPr>
              <w:jc w:val="center"/>
              <w:rPr>
                <w:rFonts w:ascii="Calibri" w:eastAsia="新細明體" w:hAnsi="Calibri" w:cs="Times New Roman"/>
              </w:rPr>
            </w:pPr>
            <m:oMathPara>
              <m:oMath>
                <m:r>
                  <w:rPr>
                    <w:rFonts w:ascii="Cambria Math" w:hAnsi="Cambria Math"/>
                  </w:rPr>
                  <m:t>β</m:t>
                </m:r>
              </m:oMath>
            </m:oMathPara>
          </w:p>
        </w:tc>
        <w:tc>
          <w:tcPr>
            <w:tcW w:w="5792" w:type="dxa"/>
            <w:vAlign w:val="center"/>
          </w:tcPr>
          <w:p w14:paraId="63DDB608" w14:textId="119A2ED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動量衰退參數</w:t>
            </w:r>
          </w:p>
        </w:tc>
      </w:tr>
      <w:tr w:rsidR="00FB2678" w:rsidRPr="0052048A" w14:paraId="414D1F19" w14:textId="77777777" w:rsidTr="002569D2">
        <w:trPr>
          <w:trHeight w:val="347"/>
        </w:trPr>
        <w:tc>
          <w:tcPr>
            <w:tcW w:w="2500" w:type="dxa"/>
            <w:vAlign w:val="center"/>
          </w:tcPr>
          <w:p w14:paraId="6A222338" w14:textId="46AEC9DD" w:rsidR="00FB2678" w:rsidRPr="00294601" w:rsidRDefault="00FB2678" w:rsidP="002569D2">
            <w:pPr>
              <w:jc w:val="center"/>
              <w:rPr>
                <w:rFonts w:ascii="Calibri" w:eastAsia="新細明體" w:hAnsi="Calibri" w:cs="Times New Roman"/>
              </w:rPr>
            </w:pPr>
            <m:oMathPara>
              <m:oMath>
                <m:r>
                  <w:rPr>
                    <w:rFonts w:ascii="Cambria Math" w:hAnsi="Cambria Math"/>
                  </w:rPr>
                  <m:t>ε</m:t>
                </m:r>
              </m:oMath>
            </m:oMathPara>
          </w:p>
        </w:tc>
        <w:tc>
          <w:tcPr>
            <w:tcW w:w="5792" w:type="dxa"/>
            <w:vAlign w:val="center"/>
          </w:tcPr>
          <w:p w14:paraId="3AAE06F1" w14:textId="24F2D312"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平滑值，避免分母為零，通常取</w:t>
            </w:r>
            <m:oMath>
              <m:r>
                <m:rPr>
                  <m:sty m:val="p"/>
                </m:rPr>
                <w:rPr>
                  <w:rStyle w:val="PlaceholderText"/>
                  <w:rFonts w:ascii="Cambria Math" w:eastAsia="新細明體" w:hAnsi="Cambria Math" w:cs="Times New Roman"/>
                  <w:color w:val="auto"/>
                </w:rPr>
                <m:t xml:space="preserve"> </m:t>
              </m:r>
              <m:sSup>
                <m:sSupPr>
                  <m:ctrlPr>
                    <w:rPr>
                      <w:rStyle w:val="PlaceholderText"/>
                      <w:rFonts w:ascii="Cambria Math" w:eastAsia="新細明體" w:hAnsi="Cambria Math" w:cs="Times New Roman"/>
                      <w:i/>
                      <w:color w:val="auto"/>
                    </w:rPr>
                  </m:ctrlPr>
                </m:sSupPr>
                <m:e>
                  <m:r>
                    <w:rPr>
                      <w:rStyle w:val="PlaceholderText"/>
                      <w:rFonts w:ascii="Cambria Math" w:eastAsia="新細明體" w:hAnsi="Cambria Math" w:cs="Times New Roman" w:hint="eastAsia"/>
                      <w:color w:val="auto"/>
                    </w:rPr>
                    <m:t>10</m:t>
                  </m:r>
                  <m:ctrlPr>
                    <w:rPr>
                      <w:rStyle w:val="PlaceholderText"/>
                      <w:rFonts w:ascii="Cambria Math" w:eastAsia="新細明體" w:hAnsi="Cambria Math" w:cs="Times New Roman"/>
                      <w:color w:val="auto"/>
                    </w:rPr>
                  </m:ctrlPr>
                </m:e>
                <m:sup>
                  <m:r>
                    <w:rPr>
                      <w:rStyle w:val="PlaceholderText"/>
                      <w:rFonts w:ascii="MS Gothic" w:eastAsia="MS Gothic" w:hAnsi="MS Gothic" w:cs="MS Gothic" w:hint="eastAsia"/>
                      <w:color w:val="auto"/>
                    </w:rPr>
                    <m:t>-</m:t>
                  </m:r>
                  <m:r>
                    <w:rPr>
                      <w:rStyle w:val="PlaceholderText"/>
                      <w:rFonts w:ascii="Cambria Math" w:eastAsia="新細明體" w:hAnsi="Cambria Math" w:cs="Times New Roman" w:hint="eastAsia"/>
                      <w:color w:val="auto"/>
                    </w:rPr>
                    <m:t>8</m:t>
                  </m:r>
                </m:sup>
              </m:sSup>
            </m:oMath>
          </w:p>
        </w:tc>
      </w:tr>
      <w:tr w:rsidR="00294601" w:rsidRPr="0052048A" w14:paraId="67BC98C5" w14:textId="77777777" w:rsidTr="002569D2">
        <w:trPr>
          <w:trHeight w:val="347"/>
        </w:trPr>
        <w:tc>
          <w:tcPr>
            <w:tcW w:w="2500" w:type="dxa"/>
            <w:vAlign w:val="center"/>
          </w:tcPr>
          <w:p w14:paraId="48F34FA5" w14:textId="493DB53A" w:rsidR="00294601" w:rsidRDefault="00294601" w:rsidP="002569D2">
            <w:pPr>
              <w:jc w:val="center"/>
              <w:rPr>
                <w:rFonts w:ascii="Calibri" w:eastAsia="新細明體" w:hAnsi="Calibri" w:cs="Times New Roman"/>
              </w:rPr>
            </w:pPr>
            <m:oMathPara>
              <m:oMath>
                <m:r>
                  <w:rPr>
                    <w:rFonts w:ascii="Cambria Math" w:hAnsi="Cambria Math"/>
                  </w:rPr>
                  <m:t>Ternary</m:t>
                </m:r>
              </m:oMath>
            </m:oMathPara>
          </w:p>
        </w:tc>
        <w:tc>
          <w:tcPr>
            <w:tcW w:w="5792" w:type="dxa"/>
            <w:vAlign w:val="center"/>
          </w:tcPr>
          <w:p w14:paraId="73B79B02" w14:textId="7777777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三分搜尋法函數</w:t>
            </w:r>
          </w:p>
          <w:p w14:paraId="08BD93BF" w14:textId="5DEB57CF"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第一個參數為直線的左界</w:t>
            </w:r>
          </w:p>
          <w:p w14:paraId="2ABFD72E" w14:textId="3AD5F748"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第二</w:t>
            </w:r>
            <w:proofErr w:type="gramStart"/>
            <w:r>
              <w:rPr>
                <w:rStyle w:val="PlaceholderText"/>
                <w:rFonts w:ascii="Calibri" w:eastAsia="新細明體" w:hAnsi="Calibri" w:cs="Times New Roman" w:hint="eastAsia"/>
                <w:color w:val="auto"/>
              </w:rPr>
              <w:t>個</w:t>
            </w:r>
            <w:proofErr w:type="gramEnd"/>
            <w:r>
              <w:rPr>
                <w:rStyle w:val="PlaceholderText"/>
                <w:rFonts w:ascii="Calibri" w:eastAsia="新細明體" w:hAnsi="Calibri" w:cs="Times New Roman" w:hint="eastAsia"/>
                <w:color w:val="auto"/>
              </w:rPr>
              <w:t>參數為直線的右界</w:t>
            </w:r>
          </w:p>
          <w:p w14:paraId="39435910" w14:textId="1AF340FE"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輸出為</w:t>
            </w:r>
            <w:r w:rsidR="00DE5FF8">
              <w:rPr>
                <w:rStyle w:val="PlaceholderText"/>
                <w:rFonts w:ascii="Calibri" w:eastAsia="新細明體" w:hAnsi="Calibri" w:cs="Times New Roman" w:hint="eastAsia"/>
                <w:color w:val="auto"/>
              </w:rPr>
              <w:t>「</w:t>
            </w:r>
            <w:r>
              <w:rPr>
                <w:rStyle w:val="PlaceholderText"/>
                <w:rFonts w:ascii="Calibri" w:eastAsia="新細明體" w:hAnsi="Calibri" w:cs="Times New Roman" w:hint="eastAsia"/>
                <w:color w:val="auto"/>
              </w:rPr>
              <w:t>在直線上損失函數發生最大值的位置</w:t>
            </w:r>
            <w:r w:rsidR="00DE5FF8">
              <w:rPr>
                <w:rStyle w:val="PlaceholderText"/>
                <w:rFonts w:ascii="Calibri" w:eastAsia="新細明體" w:hAnsi="Calibri" w:cs="Times New Roman" w:hint="eastAsia"/>
                <w:color w:val="auto"/>
              </w:rPr>
              <w:t>」</w:t>
            </w:r>
          </w:p>
        </w:tc>
      </w:tr>
      <w:tr w:rsidR="00294601" w:rsidRPr="0052048A" w14:paraId="67C1253B" w14:textId="77777777" w:rsidTr="002569D2">
        <w:trPr>
          <w:trHeight w:val="347"/>
        </w:trPr>
        <w:tc>
          <w:tcPr>
            <w:tcW w:w="2500" w:type="dxa"/>
            <w:vAlign w:val="center"/>
          </w:tcPr>
          <w:p w14:paraId="1E92B22B" w14:textId="57E47EAE" w:rsidR="00294601" w:rsidRDefault="00294601" w:rsidP="002569D2">
            <w:pPr>
              <w:jc w:val="center"/>
              <w:rPr>
                <w:rFonts w:ascii="Calibri" w:eastAsia="新細明體" w:hAnsi="Calibri" w:cs="Times New Roman"/>
              </w:rPr>
            </w:pPr>
            <m:oMathPara>
              <m:oMath>
                <m:r>
                  <w:rPr>
                    <w:rFonts w:ascii="Cambria Math" w:hAnsi="Cambria Math"/>
                  </w:rPr>
                  <m:t>∇Cost</m:t>
                </m:r>
                <m:d>
                  <m:dPr>
                    <m:ctrlPr>
                      <w:rPr>
                        <w:rFonts w:ascii="Cambria Math" w:hAnsi="Cambria Math"/>
                        <w:i/>
                      </w:rPr>
                    </m:ctrlPr>
                  </m:dPr>
                  <m:e>
                    <m:r>
                      <w:rPr>
                        <w:rFonts w:ascii="Cambria Math" w:hAnsi="Cambria Math"/>
                      </w:rPr>
                      <m:t>w</m:t>
                    </m:r>
                  </m:e>
                </m:d>
              </m:oMath>
            </m:oMathPara>
          </w:p>
        </w:tc>
        <w:tc>
          <w:tcPr>
            <w:tcW w:w="5792" w:type="dxa"/>
            <w:vAlign w:val="center"/>
          </w:tcPr>
          <w:p w14:paraId="7CC9E0C7" w14:textId="2EF3F21B" w:rsidR="00294601" w:rsidRDefault="00FB2678" w:rsidP="002569D2">
            <w:pPr>
              <w:jc w:val="center"/>
              <w:rPr>
                <w:rStyle w:val="PlaceholderText"/>
                <w:rFonts w:ascii="Calibri" w:eastAsia="新細明體" w:hAnsi="Calibri" w:cs="Times New Roman"/>
                <w:color w:val="auto"/>
              </w:rPr>
            </w:pPr>
            <m:oMath>
              <m:r>
                <w:rPr>
                  <w:rFonts w:ascii="Cambria Math" w:hAnsi="Cambria Math"/>
                </w:rPr>
                <m:t>Cost</m:t>
              </m:r>
              <m:r>
                <w:rPr>
                  <w:rFonts w:ascii="Cambria Math" w:hAnsi="Cambria Math" w:hint="eastAsia"/>
                </w:rPr>
                <m:t xml:space="preserve"> </m:t>
              </m:r>
            </m:oMath>
            <w:r>
              <w:rPr>
                <w:rFonts w:ascii="Calibri" w:eastAsia="新細明體" w:hAnsi="Calibri" w:cs="Times New Roman" w:hint="eastAsia"/>
              </w:rPr>
              <w:t>對</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r>
              <w:rPr>
                <w:rFonts w:ascii="Calibri" w:eastAsia="新細明體" w:hAnsi="Calibri" w:cs="Times New Roman" w:hint="eastAsia"/>
              </w:rPr>
              <w:t>的梯度</w:t>
            </w:r>
          </w:p>
        </w:tc>
      </w:tr>
    </w:tbl>
    <w:p w14:paraId="65F36BB5" w14:textId="2DE76945" w:rsidR="00A85641" w:rsidRPr="00A85641" w:rsidRDefault="00A85641" w:rsidP="00AF48D5">
      <w:pPr>
        <w:widowControl/>
        <w:rPr>
          <w:sz w:val="20"/>
        </w:rPr>
      </w:pPr>
      <w:proofErr w:type="gramStart"/>
      <w:r w:rsidRPr="00A85641">
        <w:rPr>
          <w:rFonts w:hint="eastAsia"/>
          <w:sz w:val="20"/>
        </w:rPr>
        <w:t>附</w:t>
      </w:r>
      <w:proofErr w:type="gramEnd"/>
      <w:r w:rsidRPr="00A85641">
        <w:rPr>
          <w:rFonts w:hint="eastAsia"/>
          <w:sz w:val="20"/>
        </w:rPr>
        <w:t>：預設進行三分搜尋法</w:t>
      </w:r>
      <w:r w:rsidRPr="00A85641">
        <w:rPr>
          <w:rFonts w:hint="eastAsia"/>
          <w:sz w:val="20"/>
        </w:rPr>
        <w:t>20</w:t>
      </w:r>
      <w:r w:rsidRPr="00A85641">
        <w:rPr>
          <w:rFonts w:hint="eastAsia"/>
          <w:sz w:val="20"/>
        </w:rPr>
        <w:t>次，演算法中的虛擬碼曾提及</w:t>
      </w:r>
    </w:p>
    <w:p w14:paraId="25F791FD" w14:textId="51C69B06" w:rsidR="00A85641" w:rsidRDefault="009E1218" w:rsidP="00AF48D5">
      <w:pPr>
        <w:widowControl/>
      </w:pPr>
      <w:r>
        <w:tab/>
      </w:r>
      <w:r>
        <w:rPr>
          <w:rFonts w:hint="eastAsia"/>
        </w:rPr>
        <w:t>由於</w:t>
      </w:r>
      <w:r w:rsidR="000712BB">
        <w:rPr>
          <w:rFonts w:hint="eastAsia"/>
        </w:rPr>
        <w:t>本</w:t>
      </w:r>
      <w:r>
        <w:rPr>
          <w:rFonts w:hint="eastAsia"/>
        </w:rPr>
        <w:t>演算法並非典型的演算法，難以使用</w:t>
      </w:r>
      <w:r w:rsidRPr="00B4314C">
        <w:rPr>
          <w:rFonts w:hint="eastAsia"/>
          <w:i/>
        </w:rPr>
        <w:t>B</w:t>
      </w:r>
      <w:r w:rsidRPr="00B4314C">
        <w:rPr>
          <w:i/>
        </w:rPr>
        <w:t>ig-O</w:t>
      </w:r>
      <w:r>
        <w:rPr>
          <w:rFonts w:hint="eastAsia"/>
        </w:rPr>
        <w:t>函數進行複雜度分析，下面列出比較演算法效能的方式。</w:t>
      </w:r>
    </w:p>
    <w:tbl>
      <w:tblPr>
        <w:tblStyle w:val="TableGrid"/>
        <w:tblW w:w="0" w:type="auto"/>
        <w:tblLook w:val="04A0" w:firstRow="1" w:lastRow="0" w:firstColumn="1" w:lastColumn="0" w:noHBand="0" w:noVBand="1"/>
      </w:tblPr>
      <w:tblGrid>
        <w:gridCol w:w="2765"/>
        <w:gridCol w:w="2765"/>
        <w:gridCol w:w="2766"/>
      </w:tblGrid>
      <w:tr w:rsidR="00A85641" w14:paraId="20D1B83D" w14:textId="77777777" w:rsidTr="009F2BC3">
        <w:tc>
          <w:tcPr>
            <w:tcW w:w="2765" w:type="dxa"/>
            <w:tcBorders>
              <w:tl2br w:val="single" w:sz="4" w:space="0" w:color="auto"/>
            </w:tcBorders>
            <w:vAlign w:val="center"/>
          </w:tcPr>
          <w:p w14:paraId="25A86836" w14:textId="77777777" w:rsidR="00A85641" w:rsidRDefault="00A85641" w:rsidP="009E1218">
            <w:pPr>
              <w:widowControl/>
              <w:jc w:val="center"/>
            </w:pPr>
          </w:p>
        </w:tc>
        <w:tc>
          <w:tcPr>
            <w:tcW w:w="2765" w:type="dxa"/>
            <w:shd w:val="clear" w:color="auto" w:fill="BFBFBF" w:themeFill="background1" w:themeFillShade="BF"/>
            <w:vAlign w:val="center"/>
          </w:tcPr>
          <w:p w14:paraId="48B2962A" w14:textId="0A48408F" w:rsidR="00A85641" w:rsidRDefault="009E1218" w:rsidP="009E1218">
            <w:pPr>
              <w:widowControl/>
              <w:jc w:val="center"/>
            </w:pPr>
            <w:r>
              <w:rPr>
                <w:rFonts w:hint="eastAsia"/>
              </w:rPr>
              <w:t>優點</w:t>
            </w:r>
          </w:p>
        </w:tc>
        <w:tc>
          <w:tcPr>
            <w:tcW w:w="2766" w:type="dxa"/>
            <w:shd w:val="clear" w:color="auto" w:fill="BFBFBF" w:themeFill="background1" w:themeFillShade="BF"/>
            <w:vAlign w:val="center"/>
          </w:tcPr>
          <w:p w14:paraId="0637AC18" w14:textId="0FE1F6EF" w:rsidR="00A85641" w:rsidRDefault="009E1218" w:rsidP="009E1218">
            <w:pPr>
              <w:widowControl/>
              <w:jc w:val="center"/>
            </w:pPr>
            <w:r>
              <w:rPr>
                <w:rFonts w:hint="eastAsia"/>
              </w:rPr>
              <w:t>缺點</w:t>
            </w:r>
          </w:p>
        </w:tc>
      </w:tr>
      <w:tr w:rsidR="00A85641" w14:paraId="1E91ABED" w14:textId="77777777" w:rsidTr="009E1218">
        <w:tc>
          <w:tcPr>
            <w:tcW w:w="2765" w:type="dxa"/>
            <w:shd w:val="clear" w:color="auto" w:fill="BFBFBF" w:themeFill="background1" w:themeFillShade="BF"/>
            <w:vAlign w:val="center"/>
          </w:tcPr>
          <w:p w14:paraId="2895B362" w14:textId="4EA08E13" w:rsidR="00A85641" w:rsidRDefault="00A85641" w:rsidP="009E1218">
            <w:pPr>
              <w:widowControl/>
              <w:jc w:val="center"/>
            </w:pPr>
            <w:r>
              <w:rPr>
                <w:rFonts w:hint="eastAsia"/>
              </w:rPr>
              <w:t>根據</w:t>
            </w:r>
            <w:r w:rsidR="009E1218">
              <w:rPr>
                <w:rFonts w:hint="eastAsia"/>
              </w:rPr>
              <w:t>所耗</w:t>
            </w:r>
            <w:r>
              <w:rPr>
                <w:rFonts w:hint="eastAsia"/>
              </w:rPr>
              <w:t>時間</w:t>
            </w:r>
          </w:p>
        </w:tc>
        <w:tc>
          <w:tcPr>
            <w:tcW w:w="2765" w:type="dxa"/>
            <w:vAlign w:val="center"/>
          </w:tcPr>
          <w:p w14:paraId="120F8B6C" w14:textId="3CB5F5F0" w:rsidR="00A85641" w:rsidRDefault="009E1218" w:rsidP="009E1218">
            <w:pPr>
              <w:widowControl/>
              <w:jc w:val="center"/>
            </w:pPr>
            <w:r>
              <w:rPr>
                <w:rFonts w:hint="eastAsia"/>
              </w:rPr>
              <w:t>方便，容易計算</w:t>
            </w:r>
          </w:p>
        </w:tc>
        <w:tc>
          <w:tcPr>
            <w:tcW w:w="2766" w:type="dxa"/>
            <w:vAlign w:val="center"/>
          </w:tcPr>
          <w:p w14:paraId="79647962" w14:textId="332058BB"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系統上易失</w:t>
            </w:r>
            <w:proofErr w:type="gramStart"/>
            <w:r>
              <w:rPr>
                <w:rFonts w:hint="eastAsia"/>
              </w:rPr>
              <w:t>準</w:t>
            </w:r>
            <w:proofErr w:type="gramEnd"/>
          </w:p>
        </w:tc>
      </w:tr>
      <w:tr w:rsidR="00A85641" w14:paraId="7B934956" w14:textId="77777777" w:rsidTr="009E1218">
        <w:tc>
          <w:tcPr>
            <w:tcW w:w="2765" w:type="dxa"/>
            <w:shd w:val="clear" w:color="auto" w:fill="BFBFBF" w:themeFill="background1" w:themeFillShade="BF"/>
            <w:vAlign w:val="center"/>
          </w:tcPr>
          <w:p w14:paraId="557D585F" w14:textId="42F0E589" w:rsidR="00A85641" w:rsidRDefault="00A85641" w:rsidP="009E1218">
            <w:pPr>
              <w:widowControl/>
              <w:jc w:val="center"/>
            </w:pPr>
            <w:r>
              <w:rPr>
                <w:rFonts w:hint="eastAsia"/>
              </w:rPr>
              <w:t>根據</w:t>
            </w:r>
            <w:r w:rsidR="009E1218" w:rsidRPr="00B4314C">
              <w:rPr>
                <w:rFonts w:hint="eastAsia"/>
                <w:i/>
              </w:rPr>
              <w:t>g</w:t>
            </w:r>
            <w:r w:rsidR="009E1218" w:rsidRPr="00B4314C">
              <w:rPr>
                <w:i/>
              </w:rPr>
              <w:t>lobal epoch</w:t>
            </w:r>
          </w:p>
        </w:tc>
        <w:tc>
          <w:tcPr>
            <w:tcW w:w="2765" w:type="dxa"/>
            <w:vAlign w:val="center"/>
          </w:tcPr>
          <w:p w14:paraId="44B413F8" w14:textId="1C232151"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4B6EFAAB" w14:textId="03CBD33A" w:rsidR="00A85641" w:rsidRDefault="009E1218" w:rsidP="009E1218">
            <w:pPr>
              <w:widowControl/>
              <w:jc w:val="center"/>
            </w:pPr>
            <w:r>
              <w:rPr>
                <w:rFonts w:hint="eastAsia"/>
              </w:rPr>
              <w:t>三分搜尋法運行一個</w:t>
            </w:r>
            <w:r>
              <w:rPr>
                <w:rFonts w:hint="eastAsia"/>
              </w:rPr>
              <w:t>e</w:t>
            </w:r>
            <w:r>
              <w:t>poch</w:t>
            </w:r>
            <w:r>
              <w:rPr>
                <w:rFonts w:hint="eastAsia"/>
              </w:rPr>
              <w:t>所需的時間為其他演算法的數十倍</w:t>
            </w:r>
          </w:p>
        </w:tc>
      </w:tr>
      <w:tr w:rsidR="009E1218" w14:paraId="195108A2" w14:textId="77777777" w:rsidTr="009E1218">
        <w:tc>
          <w:tcPr>
            <w:tcW w:w="2765" w:type="dxa"/>
            <w:shd w:val="clear" w:color="auto" w:fill="BFBFBF" w:themeFill="background1" w:themeFillShade="BF"/>
            <w:vAlign w:val="center"/>
          </w:tcPr>
          <w:p w14:paraId="6E105ACA" w14:textId="388D0C83" w:rsidR="009E1218" w:rsidRDefault="009E1218" w:rsidP="009E1218">
            <w:pPr>
              <w:widowControl/>
              <w:jc w:val="center"/>
            </w:pPr>
            <w:r>
              <w:rPr>
                <w:rFonts w:hint="eastAsia"/>
              </w:rPr>
              <w:t>根據</w:t>
            </w:r>
            <w:proofErr w:type="gramStart"/>
            <w:r>
              <w:rPr>
                <w:rFonts w:hint="eastAsia"/>
              </w:rPr>
              <w:t>計算梯</w:t>
            </w:r>
            <w:proofErr w:type="gramEnd"/>
            <w:r>
              <w:rPr>
                <w:rFonts w:hint="eastAsia"/>
              </w:rPr>
              <w:t>度次數</w:t>
            </w:r>
          </w:p>
        </w:tc>
        <w:tc>
          <w:tcPr>
            <w:tcW w:w="2765" w:type="dxa"/>
            <w:vAlign w:val="center"/>
          </w:tcPr>
          <w:p w14:paraId="0477DB6B" w14:textId="5E4216E7" w:rsidR="009E1218"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052937DF" w14:textId="7F399CB0" w:rsidR="009E1218" w:rsidRDefault="009E1218" w:rsidP="009E1218">
            <w:pPr>
              <w:widowControl/>
              <w:jc w:val="center"/>
            </w:pPr>
            <w:r>
              <w:rPr>
                <w:rFonts w:hint="eastAsia"/>
              </w:rPr>
              <w:t>在本實驗中並無缺點</w:t>
            </w:r>
          </w:p>
        </w:tc>
      </w:tr>
    </w:tbl>
    <w:p w14:paraId="76366226" w14:textId="6F8559E4" w:rsidR="00190114" w:rsidRDefault="009E1218" w:rsidP="00AF48D5">
      <w:pPr>
        <w:widowControl/>
      </w:pPr>
      <w:r>
        <w:tab/>
      </w:r>
      <w:proofErr w:type="gramStart"/>
      <w:r>
        <w:rPr>
          <w:rFonts w:hint="eastAsia"/>
        </w:rPr>
        <w:t>計算梯</w:t>
      </w:r>
      <w:proofErr w:type="gramEnd"/>
      <w:r>
        <w:rPr>
          <w:rFonts w:hint="eastAsia"/>
        </w:rPr>
        <w:t>度是整個演算法中最耗時的操作，</w:t>
      </w:r>
      <w:r w:rsidR="000712BB">
        <w:rPr>
          <w:rFonts w:hint="eastAsia"/>
        </w:rPr>
        <w:t>根據上表的比較，</w:t>
      </w:r>
      <w:r w:rsidR="00260F80">
        <w:rPr>
          <w:rFonts w:hint="eastAsia"/>
        </w:rPr>
        <w:t>採用</w:t>
      </w:r>
      <w:proofErr w:type="gramStart"/>
      <w:r w:rsidR="000712BB">
        <w:rPr>
          <w:rFonts w:hint="eastAsia"/>
        </w:rPr>
        <w:t>計算梯</w:t>
      </w:r>
      <w:proofErr w:type="gramEnd"/>
      <w:r w:rsidR="000712BB">
        <w:rPr>
          <w:rFonts w:hint="eastAsia"/>
        </w:rPr>
        <w:t>度的次數作為計時單位</w:t>
      </w:r>
      <w:r>
        <w:rPr>
          <w:rFonts w:hint="eastAsia"/>
        </w:rPr>
        <w:t>。</w:t>
      </w:r>
      <w:r w:rsidR="000648C9">
        <w:br w:type="page"/>
      </w:r>
    </w:p>
    <w:p w14:paraId="6ECCA0F9" w14:textId="592F0AC4" w:rsidR="002F4476" w:rsidRDefault="00F66F63" w:rsidP="002F4476">
      <w:pPr>
        <w:pStyle w:val="Title"/>
      </w:pPr>
      <w:r>
        <w:rPr>
          <w:rFonts w:hint="eastAsia"/>
        </w:rPr>
        <w:lastRenderedPageBreak/>
        <w:t>陸、</w:t>
      </w:r>
      <w:r w:rsidR="00840C50">
        <w:rPr>
          <w:rFonts w:hint="eastAsia"/>
        </w:rPr>
        <w:t>現階段</w:t>
      </w:r>
      <w:r>
        <w:rPr>
          <w:rFonts w:hint="eastAsia"/>
        </w:rPr>
        <w:t>研究成果</w:t>
      </w:r>
    </w:p>
    <w:p w14:paraId="0A56867E" w14:textId="1B01BF0D" w:rsidR="00D519D2" w:rsidRDefault="002F4476" w:rsidP="002F4476">
      <w:pPr>
        <w:pStyle w:val="Subtitle"/>
      </w:pPr>
      <w:r>
        <w:rPr>
          <w:rFonts w:hint="eastAsia"/>
        </w:rPr>
        <w:t>一、</w:t>
      </w:r>
      <w:r w:rsidR="00D519D2">
        <w:rPr>
          <w:rFonts w:hint="eastAsia"/>
        </w:rPr>
        <w:t>使得三分</w:t>
      </w:r>
      <w:proofErr w:type="gramStart"/>
      <w:r w:rsidR="00D519D2">
        <w:rPr>
          <w:rFonts w:hint="eastAsia"/>
        </w:rPr>
        <w:t>搜</w:t>
      </w:r>
      <w:proofErr w:type="gramEnd"/>
      <w:r w:rsidR="00D519D2">
        <w:rPr>
          <w:rFonts w:hint="eastAsia"/>
        </w:rPr>
        <w:t>優化可行的數學性質</w:t>
      </w:r>
    </w:p>
    <w:p w14:paraId="017AD40F" w14:textId="4D2FADEE" w:rsidR="006111F0" w:rsidRDefault="006111F0" w:rsidP="00051C14">
      <w:pPr>
        <w:widowControl/>
        <w:spacing w:line="360" w:lineRule="auto"/>
      </w:pPr>
      <w:r>
        <w:tab/>
      </w:r>
      <w:r>
        <w:rPr>
          <w:rFonts w:hint="eastAsia"/>
        </w:rPr>
        <w:t>要使得三分</w:t>
      </w:r>
      <w:proofErr w:type="gramStart"/>
      <w:r>
        <w:rPr>
          <w:rFonts w:hint="eastAsia"/>
        </w:rPr>
        <w:t>搜</w:t>
      </w:r>
      <w:proofErr w:type="gramEnd"/>
      <w:r>
        <w:rPr>
          <w:rFonts w:hint="eastAsia"/>
        </w:rPr>
        <w:t>優化可行，就必須要滿足「任意直線代入損失函數權重，滿足</w:t>
      </w:r>
      <w:proofErr w:type="gramStart"/>
      <w:r>
        <w:rPr>
          <w:rFonts w:hint="eastAsia"/>
        </w:rPr>
        <w:t>其二階導函數恆正或是恆負</w:t>
      </w:r>
      <w:proofErr w:type="gramEnd"/>
      <w:r>
        <w:rPr>
          <w:rFonts w:hint="eastAsia"/>
        </w:rPr>
        <w:t>」，如下：</w:t>
      </w:r>
    </w:p>
    <w:p w14:paraId="39305CDA" w14:textId="4FEF51E5" w:rsidR="006111F0" w:rsidRPr="00FB692E" w:rsidRDefault="00FB692E" w:rsidP="009C0111">
      <w:pPr>
        <w:widowControl/>
        <w:rPr>
          <w: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eqArr>
            </m:e>
          </m:d>
          <m:r>
            <w:rPr>
              <w:rFonts w:ascii="Cambria Math" w:hAnsi="Cambria Math"/>
            </w:rPr>
            <m:t>,t∈R</m:t>
          </m:r>
        </m:oMath>
      </m:oMathPara>
    </w:p>
    <w:p w14:paraId="2D32D506" w14:textId="274D9BC3" w:rsidR="006111F0" w:rsidRPr="006111F0" w:rsidRDefault="006111F0" w:rsidP="009C0111">
      <w:pPr>
        <w:widowControl/>
        <w:rPr>
          <w:i/>
        </w:rPr>
      </w:pPr>
      <m:oMathPara>
        <m:oMath>
          <m:r>
            <w:rPr>
              <w:rFonts w:ascii="Cambria Math" w:hAnsi="Cambria Math"/>
            </w:rPr>
            <m:t>Cost</m:t>
          </m:r>
          <m:d>
            <m:dPr>
              <m:ctrlPr>
                <w:rPr>
                  <w:rFonts w:ascii="Cambria Math" w:hAnsi="Cambria Math"/>
                  <w:i/>
                </w:rPr>
              </m:ctrlPr>
            </m:dPr>
            <m:e>
              <m:r>
                <w:rPr>
                  <w:rFonts w:ascii="Cambria Math" w:hAnsi="Cambria Math"/>
                </w:rPr>
                <m:t>X,Y,w</m:t>
              </m:r>
            </m:e>
          </m:d>
          <m:r>
            <w:rPr>
              <w:rFonts w:ascii="Cambria Math" w:hAnsi="Cambria Math"/>
            </w:rPr>
            <m:t>=Cost(X,Y,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)=Cost(X,Y,t)</m:t>
          </m:r>
        </m:oMath>
      </m:oMathPara>
    </w:p>
    <w:tbl>
      <w:tblPr>
        <w:tblStyle w:val="TableGrid"/>
        <w:tblW w:w="0" w:type="auto"/>
        <w:tblLook w:val="04A0" w:firstRow="1" w:lastRow="0" w:firstColumn="1" w:lastColumn="0" w:noHBand="0" w:noVBand="1"/>
      </w:tblPr>
      <w:tblGrid>
        <w:gridCol w:w="4148"/>
        <w:gridCol w:w="4148"/>
      </w:tblGrid>
      <w:tr w:rsidR="003B0E3B" w14:paraId="46094E3B" w14:textId="77777777" w:rsidTr="004E3006">
        <w:tc>
          <w:tcPr>
            <w:tcW w:w="8296" w:type="dxa"/>
            <w:gridSpan w:val="2"/>
            <w:shd w:val="clear" w:color="auto" w:fill="BFBFBF" w:themeFill="background1" w:themeFillShade="BF"/>
            <w:vAlign w:val="center"/>
          </w:tcPr>
          <w:p w14:paraId="17E84E1C" w14:textId="71164780" w:rsidR="003B0E3B" w:rsidRPr="003B0E3B" w:rsidRDefault="003B0E3B" w:rsidP="009C0111">
            <w:pPr>
              <w:widowControl/>
              <w:jc w:val="center"/>
            </w:pPr>
            <w:r>
              <w:rPr>
                <w:rFonts w:hint="eastAsia"/>
              </w:rPr>
              <w:t>若下列二式擇</w:t>
            </w:r>
            <w:proofErr w:type="gramStart"/>
            <w:r>
              <w:rPr>
                <w:rFonts w:hint="eastAsia"/>
              </w:rPr>
              <w:t>一</w:t>
            </w:r>
            <w:proofErr w:type="gramEnd"/>
            <w:r>
              <w:rPr>
                <w:rFonts w:hint="eastAsia"/>
              </w:rPr>
              <w:t>恆成立，則</w:t>
            </w:r>
            <w:r w:rsidR="00FC7CB5">
              <w:rPr>
                <w:rFonts w:hint="eastAsia"/>
              </w:rPr>
              <w:t>可以使用本</w:t>
            </w:r>
            <w:r>
              <w:rPr>
                <w:rFonts w:hint="eastAsia"/>
              </w:rPr>
              <w:t>演算法</w:t>
            </w:r>
            <w:r w:rsidR="00FC7CB5">
              <w:rPr>
                <w:rFonts w:hint="eastAsia"/>
              </w:rPr>
              <w:t>訓練</w:t>
            </w:r>
            <w:r>
              <w:rPr>
                <w:rFonts w:hint="eastAsia"/>
              </w:rPr>
              <w:t>。</w:t>
            </w:r>
          </w:p>
        </w:tc>
      </w:tr>
      <w:tr w:rsidR="003B0E3B" w14:paraId="520C1C12" w14:textId="77777777" w:rsidTr="003B0E3B">
        <w:tc>
          <w:tcPr>
            <w:tcW w:w="4148" w:type="dxa"/>
            <w:vAlign w:val="center"/>
          </w:tcPr>
          <w:p w14:paraId="66F3F0B1" w14:textId="30DE83D0" w:rsidR="003B0E3B" w:rsidRDefault="008A37F0" w:rsidP="009C0111">
            <w:pPr>
              <w:widowControl/>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&lt;0</m:t>
                </m:r>
              </m:oMath>
            </m:oMathPara>
          </w:p>
        </w:tc>
        <w:tc>
          <w:tcPr>
            <w:tcW w:w="4148" w:type="dxa"/>
            <w:vAlign w:val="center"/>
          </w:tcPr>
          <w:p w14:paraId="3765A8DE" w14:textId="798B577E" w:rsidR="003B0E3B" w:rsidRDefault="008A37F0" w:rsidP="009C0111">
            <w:pPr>
              <w:widowControl/>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&gt;0</m:t>
                </m:r>
              </m:oMath>
            </m:oMathPara>
          </w:p>
        </w:tc>
      </w:tr>
    </w:tbl>
    <w:p w14:paraId="542C2368" w14:textId="1144B8F7" w:rsidR="00FC7CB5" w:rsidRDefault="003B0E3B" w:rsidP="00051C14">
      <w:pPr>
        <w:widowControl/>
        <w:spacing w:line="360" w:lineRule="auto"/>
      </w:pPr>
      <w:r>
        <w:rPr>
          <w:i/>
        </w:rPr>
        <w:tab/>
      </w:r>
      <w:r>
        <w:rPr>
          <w:rFonts w:hint="eastAsia"/>
        </w:rPr>
        <w:t>凡是滿足這個數學性質的模型，皆可以用三分</w:t>
      </w:r>
      <w:proofErr w:type="gramStart"/>
      <w:r>
        <w:rPr>
          <w:rFonts w:hint="eastAsia"/>
        </w:rPr>
        <w:t>搜</w:t>
      </w:r>
      <w:proofErr w:type="gramEnd"/>
      <w:r>
        <w:rPr>
          <w:rFonts w:hint="eastAsia"/>
        </w:rPr>
        <w:t>優化以加快效能</w:t>
      </w:r>
      <w:r w:rsidR="002D20EE">
        <w:rPr>
          <w:rFonts w:hint="eastAsia"/>
        </w:rPr>
        <w:t>，</w:t>
      </w:r>
      <w:r w:rsidR="00FC7CB5">
        <w:rPr>
          <w:rFonts w:hint="eastAsia"/>
        </w:rPr>
        <w:t>有不少模型滿足這個數學性質，例如：</w:t>
      </w:r>
    </w:p>
    <w:p w14:paraId="7C9969D3" w14:textId="3DFFFA6A" w:rsidR="009C0111" w:rsidRDefault="00FC7CB5" w:rsidP="00051C14">
      <w:pPr>
        <w:widowControl/>
        <w:spacing w:line="360" w:lineRule="auto"/>
        <w:ind w:firstLine="480"/>
      </w:pPr>
      <w:r>
        <w:rPr>
          <w:rFonts w:hint="eastAsia"/>
        </w:rPr>
        <w:t>(</w:t>
      </w:r>
      <w:r>
        <w:rPr>
          <w:rFonts w:hint="eastAsia"/>
        </w:rPr>
        <w:t>一</w:t>
      </w:r>
      <w:r>
        <w:rPr>
          <w:rFonts w:hint="eastAsia"/>
        </w:rPr>
        <w:t>)</w:t>
      </w:r>
      <w:r>
        <w:rPr>
          <w:rFonts w:hint="eastAsia"/>
        </w:rPr>
        <w:t>、</w:t>
      </w:r>
      <w:r w:rsidRPr="00B16639">
        <w:rPr>
          <w:rFonts w:hint="eastAsia"/>
          <w:i/>
        </w:rPr>
        <w:t>Lo</w:t>
      </w:r>
      <w:r w:rsidRPr="00B16639">
        <w:rPr>
          <w:i/>
        </w:rPr>
        <w:t>gistic Regression</w:t>
      </w:r>
      <w:r w:rsidR="009C0111">
        <w:rPr>
          <w:rFonts w:hint="eastAsia"/>
        </w:rPr>
        <w:t>的損失函數</w:t>
      </w:r>
      <w:r>
        <w:rPr>
          <w:rFonts w:hint="eastAsia"/>
        </w:rPr>
        <w:t>。</w:t>
      </w:r>
    </w:p>
    <w:p w14:paraId="6770C7AE" w14:textId="20368116" w:rsidR="009C0111" w:rsidRDefault="00B4314C" w:rsidP="00051C14">
      <w:pPr>
        <w:widowControl/>
        <w:spacing w:line="360" w:lineRule="auto"/>
        <w:ind w:firstLine="480"/>
      </w:pPr>
      <w:r>
        <w:rPr>
          <w:rFonts w:hint="eastAsia"/>
        </w:rPr>
        <w:t>(</w:t>
      </w:r>
      <w:r>
        <w:rPr>
          <w:rFonts w:hint="eastAsia"/>
        </w:rPr>
        <w:t>二</w:t>
      </w:r>
      <w:r>
        <w:rPr>
          <w:rFonts w:hint="eastAsia"/>
        </w:rPr>
        <w:t>)</w:t>
      </w:r>
      <w:r>
        <w:rPr>
          <w:rFonts w:hint="eastAsia"/>
        </w:rPr>
        <w:t>、</w:t>
      </w:r>
      <w:r w:rsidR="009C0111" w:rsidRPr="00B16639">
        <w:rPr>
          <w:rFonts w:hint="eastAsia"/>
          <w:i/>
        </w:rPr>
        <w:t>L</w:t>
      </w:r>
      <w:r w:rsidR="009C0111" w:rsidRPr="00B16639">
        <w:rPr>
          <w:i/>
        </w:rPr>
        <w:t>inear Regression</w:t>
      </w:r>
      <w:r w:rsidR="009C0111">
        <w:rPr>
          <w:rFonts w:hint="eastAsia"/>
        </w:rPr>
        <w:t>的損失函數。</w:t>
      </w:r>
    </w:p>
    <w:p w14:paraId="05B3E129" w14:textId="4A8A360B" w:rsidR="009C0111" w:rsidRDefault="00FC7CB5" w:rsidP="00051C14">
      <w:pPr>
        <w:widowControl/>
        <w:spacing w:line="360" w:lineRule="auto"/>
      </w:pPr>
      <w:r>
        <w:tab/>
      </w:r>
      <w:r>
        <w:rPr>
          <w:rFonts w:hint="eastAsia"/>
        </w:rPr>
        <w:t>這些數學模型的損失函數都滿足數學條件，因此</w:t>
      </w:r>
      <w:r w:rsidR="000748D4">
        <w:rPr>
          <w:rFonts w:hint="eastAsia"/>
        </w:rPr>
        <w:t>可以將本演算法應用於這些模型上。</w:t>
      </w:r>
      <w:r w:rsidR="009C0111">
        <w:br w:type="page"/>
      </w:r>
    </w:p>
    <w:p w14:paraId="57767425" w14:textId="6B3E9122" w:rsidR="00FB692E" w:rsidRDefault="00811348" w:rsidP="00FB692E">
      <w:pPr>
        <w:pStyle w:val="Subtitle"/>
      </w:pPr>
      <w:r>
        <w:rPr>
          <w:rFonts w:hint="eastAsia"/>
        </w:rPr>
        <w:lastRenderedPageBreak/>
        <w:t>三</w:t>
      </w:r>
      <w:r w:rsidR="00D519D2">
        <w:rPr>
          <w:rFonts w:hint="eastAsia"/>
        </w:rPr>
        <w:t>、三分</w:t>
      </w:r>
      <w:proofErr w:type="gramStart"/>
      <w:r w:rsidR="00D519D2">
        <w:rPr>
          <w:rFonts w:hint="eastAsia"/>
        </w:rPr>
        <w:t>搜</w:t>
      </w:r>
      <w:proofErr w:type="gramEnd"/>
      <w:r w:rsidR="00D519D2">
        <w:rPr>
          <w:rFonts w:hint="eastAsia"/>
        </w:rPr>
        <w:t>優化</w:t>
      </w:r>
      <w:r w:rsidR="002E48E8">
        <w:rPr>
          <w:rFonts w:hint="eastAsia"/>
        </w:rPr>
        <w:t>的</w:t>
      </w:r>
      <w:r w:rsidR="008020FE">
        <w:rPr>
          <w:rFonts w:hint="eastAsia"/>
        </w:rPr>
        <w:t>特性</w:t>
      </w:r>
    </w:p>
    <w:p w14:paraId="0A58D913" w14:textId="2BC658F9" w:rsidR="00FB692E" w:rsidRDefault="008020FE" w:rsidP="00FB692E">
      <w:pPr>
        <w:widowControl/>
        <w:rPr>
          <w:noProof/>
        </w:rPr>
      </w:pPr>
      <w:r>
        <w:rPr>
          <w:noProof/>
        </w:rPr>
        <w:drawing>
          <wp:anchor distT="0" distB="0" distL="114300" distR="114300" simplePos="0" relativeHeight="251664384" behindDoc="0" locked="0" layoutInCell="1" allowOverlap="1" wp14:anchorId="33CA5134" wp14:editId="40648A26">
            <wp:simplePos x="0" y="0"/>
            <wp:positionH relativeFrom="margin">
              <wp:posOffset>-21590</wp:posOffset>
            </wp:positionH>
            <wp:positionV relativeFrom="paragraph">
              <wp:posOffset>574040</wp:posOffset>
            </wp:positionV>
            <wp:extent cx="5216525" cy="28479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946" t="9953" r="7356" b="7855"/>
                    <a:stretch/>
                  </pic:blipFill>
                  <pic:spPr bwMode="auto">
                    <a:xfrm>
                      <a:off x="0" y="0"/>
                      <a:ext cx="521652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noProof/>
        </w:rPr>
        <w:tab/>
      </w:r>
      <w:r w:rsidR="00FB692E">
        <w:rPr>
          <w:rFonts w:hint="eastAsia"/>
          <w:noProof/>
        </w:rPr>
        <w:t>下面</w:t>
      </w:r>
      <w:r>
        <w:rPr>
          <w:rFonts w:hint="eastAsia"/>
          <w:noProof/>
        </w:rPr>
        <w:t>三</w:t>
      </w:r>
      <w:r w:rsidR="00FB692E">
        <w:rPr>
          <w:rFonts w:hint="eastAsia"/>
          <w:noProof/>
        </w:rPr>
        <w:t>張圖中</w:t>
      </w:r>
      <w:r>
        <w:rPr>
          <w:rFonts w:hint="eastAsia"/>
          <w:noProof/>
        </w:rPr>
        <w:t>展現了</w:t>
      </w:r>
      <w:r w:rsidR="002E48E8">
        <w:rPr>
          <w:rFonts w:hint="eastAsia"/>
          <w:noProof/>
        </w:rPr>
        <w:t>本</w:t>
      </w:r>
      <w:r>
        <w:rPr>
          <w:rFonts w:hint="eastAsia"/>
          <w:noProof/>
        </w:rPr>
        <w:t>演算法的特性，其中橫軸為計算梯度的次數，縱軸為損失函數值，損失函數越大越接近訓練完成。</w:t>
      </w:r>
    </w:p>
    <w:p w14:paraId="7F1EB239" w14:textId="226BE057" w:rsidR="00FB692E" w:rsidRDefault="008020FE" w:rsidP="008020FE">
      <w:pPr>
        <w:widowControl/>
        <w:ind w:firstLine="480"/>
      </w:pPr>
      <w:r>
        <w:rPr>
          <w:noProof/>
        </w:rPr>
        <w:drawing>
          <wp:anchor distT="0" distB="0" distL="114300" distR="114300" simplePos="0" relativeHeight="251663360" behindDoc="0" locked="0" layoutInCell="1" allowOverlap="1" wp14:anchorId="115B0F77" wp14:editId="31F32A39">
            <wp:simplePos x="0" y="0"/>
            <wp:positionH relativeFrom="margin">
              <wp:align>center</wp:align>
            </wp:positionH>
            <wp:positionV relativeFrom="paragraph">
              <wp:posOffset>3668296</wp:posOffset>
            </wp:positionV>
            <wp:extent cx="4993005" cy="26809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417" t="8348" r="6815" b="7855"/>
                    <a:stretch/>
                  </pic:blipFill>
                  <pic:spPr bwMode="auto">
                    <a:xfrm>
                      <a:off x="0" y="0"/>
                      <a:ext cx="499300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rFonts w:hint="eastAsia"/>
        </w:rPr>
        <w:t>上圖比較了三種演算法的效能優劣，我們可以看到</w:t>
      </w:r>
      <w:proofErr w:type="spellStart"/>
      <w:r w:rsidR="00FB692E" w:rsidRPr="00CC194F">
        <w:rPr>
          <w:rFonts w:hint="eastAsia"/>
          <w:i/>
        </w:rPr>
        <w:t>A</w:t>
      </w:r>
      <w:r w:rsidR="00FB692E" w:rsidRPr="00CC194F">
        <w:rPr>
          <w:i/>
        </w:rPr>
        <w:t>dagrad</w:t>
      </w:r>
      <w:proofErr w:type="spellEnd"/>
      <w:r w:rsidR="00FB692E">
        <w:rPr>
          <w:rFonts w:hint="eastAsia"/>
        </w:rPr>
        <w:t>一開始</w:t>
      </w:r>
      <w:r w:rsidR="002E48E8">
        <w:rPr>
          <w:rFonts w:hint="eastAsia"/>
        </w:rPr>
        <w:t>有優秀的效能，</w:t>
      </w:r>
      <w:r w:rsidR="00FB692E">
        <w:rPr>
          <w:rFonts w:hint="eastAsia"/>
        </w:rPr>
        <w:t>超越了其他兩種演算法，不過很快的</w:t>
      </w:r>
      <w:proofErr w:type="spellStart"/>
      <w:r w:rsidR="00F81FE1" w:rsidRPr="00CC194F">
        <w:rPr>
          <w:rFonts w:hint="eastAsia"/>
          <w:i/>
        </w:rPr>
        <w:t>A</w:t>
      </w:r>
      <w:r w:rsidR="00F81FE1" w:rsidRPr="00CC194F">
        <w:rPr>
          <w:i/>
        </w:rPr>
        <w:t>dagrad</w:t>
      </w:r>
      <w:proofErr w:type="spellEnd"/>
      <w:r w:rsidR="00FB692E">
        <w:rPr>
          <w:rFonts w:hint="eastAsia"/>
        </w:rPr>
        <w:t>就被本演算法追過了，再來也被</w:t>
      </w:r>
      <w:proofErr w:type="gramStart"/>
      <w:r w:rsidR="00FB692E">
        <w:rPr>
          <w:rFonts w:hint="eastAsia"/>
        </w:rPr>
        <w:t>動量法追過</w:t>
      </w:r>
      <w:proofErr w:type="gramEnd"/>
      <w:r w:rsidR="00FB692E">
        <w:rPr>
          <w:rFonts w:hint="eastAsia"/>
        </w:rPr>
        <w:t>了，本演算法在這次實驗中有最優秀的效能。</w:t>
      </w:r>
    </w:p>
    <w:p w14:paraId="583577A5" w14:textId="7EB24530" w:rsidR="00FB692E" w:rsidRDefault="00D376B9" w:rsidP="00FB692E">
      <w:pPr>
        <w:widowControl/>
        <w:ind w:firstLine="480"/>
      </w:pPr>
      <w:r>
        <w:rPr>
          <w:rFonts w:hint="eastAsia"/>
        </w:rPr>
        <w:t>上圖</w:t>
      </w:r>
      <w:r w:rsidR="00F81FE1">
        <w:rPr>
          <w:rFonts w:hint="eastAsia"/>
        </w:rPr>
        <w:t>中，每一條線都是以本演算法作為訓練演算法，用意是</w:t>
      </w:r>
      <w:r>
        <w:rPr>
          <w:rFonts w:hint="eastAsia"/>
        </w:rPr>
        <w:t>比較各種超參數</w:t>
      </w:r>
      <w:r w:rsidR="00F81FE1">
        <w:rPr>
          <w:rFonts w:hint="eastAsia"/>
        </w:rPr>
        <w:t>對效能</w:t>
      </w:r>
      <w:r>
        <w:rPr>
          <w:rFonts w:hint="eastAsia"/>
        </w:rPr>
        <w:t>的影響</w:t>
      </w:r>
      <w:r w:rsidR="00F81FE1">
        <w:rPr>
          <w:rFonts w:hint="eastAsia"/>
        </w:rPr>
        <w:t>。</w:t>
      </w:r>
      <w:r w:rsidR="008020FE">
        <w:rPr>
          <w:rFonts w:hint="eastAsia"/>
        </w:rPr>
        <w:t>如果將</w:t>
      </w:r>
      <m:oMath>
        <m:r>
          <w:rPr>
            <w:rFonts w:ascii="Cambria Math" w:hAnsi="Cambria Math" w:hint="eastAsia"/>
          </w:rPr>
          <m:t xml:space="preserve"> </m:t>
        </m:r>
        <m:r>
          <w:rPr>
            <w:rFonts w:ascii="Cambria Math" w:hAnsi="Cambria Math"/>
          </w:rPr>
          <m:t>α</m:t>
        </m:r>
        <m:r>
          <m:rPr>
            <m:sty m:val="p"/>
          </m:rPr>
          <w:rPr>
            <w:rFonts w:ascii="Cambria Math" w:hAnsi="Cambria Math" w:hint="eastAsia"/>
          </w:rPr>
          <m:t xml:space="preserve"> </m:t>
        </m:r>
      </m:oMath>
      <w:r w:rsidR="008020FE">
        <w:rPr>
          <w:rFonts w:hint="eastAsia"/>
        </w:rPr>
        <w:t>設定大一點能夠跳出局部最大值，但是也有可能造成浮點數精度問題</w:t>
      </w:r>
      <w:r w:rsidR="002E48E8">
        <w:rPr>
          <w:rFonts w:hint="eastAsia"/>
        </w:rPr>
        <w:t>，而且</w:t>
      </w:r>
      <m:oMath>
        <m:r>
          <m:rPr>
            <m:sty m:val="p"/>
          </m:rPr>
          <w:rPr>
            <w:rFonts w:ascii="Cambria Math" w:hAnsi="Cambria Math" w:hint="eastAsia"/>
          </w:rPr>
          <m:t xml:space="preserve"> </m:t>
        </m:r>
        <m:r>
          <w:rPr>
            <w:rFonts w:ascii="Cambria Math" w:hAnsi="Cambria Math"/>
          </w:rPr>
          <m:t>α</m:t>
        </m:r>
        <m:r>
          <m:rPr>
            <m:sty m:val="p"/>
          </m:rPr>
          <w:rPr>
            <w:rFonts w:ascii="Cambria Math" w:hAnsi="Cambria Math" w:hint="eastAsia"/>
          </w:rPr>
          <m:t xml:space="preserve"> </m:t>
        </m:r>
      </m:oMath>
      <w:r w:rsidR="002E48E8">
        <w:rPr>
          <w:rFonts w:hint="eastAsia"/>
        </w:rPr>
        <w:t>對於演算法效能幾乎不影響</w:t>
      </w:r>
      <w:r w:rsidR="008020FE">
        <w:rPr>
          <w:rFonts w:hint="eastAsia"/>
        </w:rPr>
        <w:t>；反而是運行三分搜的次數與效能較為相關，這是因為過高的三分</w:t>
      </w:r>
      <w:proofErr w:type="gramStart"/>
      <w:r w:rsidR="008020FE">
        <w:rPr>
          <w:rFonts w:hint="eastAsia"/>
        </w:rPr>
        <w:t>搜</w:t>
      </w:r>
      <w:proofErr w:type="gramEnd"/>
      <w:r w:rsidR="008020FE">
        <w:rPr>
          <w:rFonts w:hint="eastAsia"/>
        </w:rPr>
        <w:t>精度對於</w:t>
      </w:r>
      <w:r w:rsidR="00B16639">
        <w:rPr>
          <w:rFonts w:hint="eastAsia"/>
        </w:rPr>
        <w:t>增加</w:t>
      </w:r>
      <w:r w:rsidR="008020FE">
        <w:rPr>
          <w:rFonts w:hint="eastAsia"/>
        </w:rPr>
        <w:t>損失函數沒有太大的幫助。</w:t>
      </w:r>
      <w:r w:rsidR="00FB692E">
        <w:br w:type="page"/>
      </w:r>
    </w:p>
    <w:p w14:paraId="794A366B" w14:textId="77777777" w:rsidR="00FB692E" w:rsidRDefault="00FB692E" w:rsidP="00FB692E">
      <w:pPr>
        <w:widowControl/>
        <w:jc w:val="center"/>
      </w:pPr>
      <w:r>
        <w:rPr>
          <w:noProof/>
        </w:rPr>
        <w:lastRenderedPageBreak/>
        <w:drawing>
          <wp:inline distT="0" distB="0" distL="0" distR="0" wp14:anchorId="44812410" wp14:editId="09F8A8AD">
            <wp:extent cx="5692072" cy="3057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862" t="10916" r="8079" b="7856"/>
                    <a:stretch/>
                  </pic:blipFill>
                  <pic:spPr bwMode="auto">
                    <a:xfrm>
                      <a:off x="0" y="0"/>
                      <a:ext cx="5698360" cy="3060902"/>
                    </a:xfrm>
                    <a:prstGeom prst="rect">
                      <a:avLst/>
                    </a:prstGeom>
                    <a:ln>
                      <a:noFill/>
                    </a:ln>
                    <a:extLst>
                      <a:ext uri="{53640926-AAD7-44D8-BBD7-CCE9431645EC}">
                        <a14:shadowObscured xmlns:a14="http://schemas.microsoft.com/office/drawing/2010/main"/>
                      </a:ext>
                    </a:extLst>
                  </pic:spPr>
                </pic:pic>
              </a:graphicData>
            </a:graphic>
          </wp:inline>
        </w:drawing>
      </w:r>
    </w:p>
    <w:p w14:paraId="3F0FCF2D" w14:textId="3033B18E" w:rsidR="00D376B9" w:rsidRDefault="00FB692E" w:rsidP="00FB692E">
      <w:pPr>
        <w:widowControl/>
      </w:pPr>
      <w:r>
        <w:tab/>
      </w:r>
      <w:r>
        <w:rPr>
          <w:rFonts w:hint="eastAsia"/>
        </w:rPr>
        <w:t>上圖模擬了設置不良的超參數，可以見到各種每一種演算法都有走倒退路，除了本演算法沒有走倒退路，</w:t>
      </w:r>
      <w:r w:rsidR="00D376B9">
        <w:rPr>
          <w:rFonts w:hint="eastAsia"/>
        </w:rPr>
        <w:t>這是本演算法的特點之</w:t>
      </w:r>
      <w:proofErr w:type="gramStart"/>
      <w:r w:rsidR="00D376B9">
        <w:rPr>
          <w:rFonts w:hint="eastAsia"/>
        </w:rPr>
        <w:t>一</w:t>
      </w:r>
      <w:proofErr w:type="gramEnd"/>
      <w:r w:rsidR="00D376B9">
        <w:rPr>
          <w:rFonts w:hint="eastAsia"/>
        </w:rPr>
        <w:t>。</w:t>
      </w:r>
    </w:p>
    <w:p w14:paraId="5F24987A" w14:textId="0F0F8915" w:rsidR="00FB692E" w:rsidRPr="003B0E3B" w:rsidRDefault="00FB692E" w:rsidP="00FB692E">
      <w:pPr>
        <w:ind w:firstLine="480"/>
      </w:pPr>
      <w:r>
        <w:rPr>
          <w:rFonts w:hint="eastAsia"/>
        </w:rPr>
        <w:t>下表</w:t>
      </w:r>
      <w:r w:rsidR="008020FE">
        <w:rPr>
          <w:rFonts w:hint="eastAsia"/>
        </w:rPr>
        <w:t>總結</w:t>
      </w:r>
      <w:r>
        <w:rPr>
          <w:rFonts w:hint="eastAsia"/>
        </w:rPr>
        <w:t>了三分</w:t>
      </w:r>
      <w:proofErr w:type="gramStart"/>
      <w:r>
        <w:rPr>
          <w:rFonts w:hint="eastAsia"/>
        </w:rPr>
        <w:t>搜</w:t>
      </w:r>
      <w:proofErr w:type="gramEnd"/>
      <w:r>
        <w:rPr>
          <w:rFonts w:hint="eastAsia"/>
        </w:rPr>
        <w:t>優化與其他演算法之間的優劣。</w:t>
      </w:r>
    </w:p>
    <w:tbl>
      <w:tblPr>
        <w:tblStyle w:val="TableGrid"/>
        <w:tblW w:w="0" w:type="auto"/>
        <w:tblLook w:val="04A0" w:firstRow="1" w:lastRow="0" w:firstColumn="1" w:lastColumn="0" w:noHBand="0" w:noVBand="1"/>
      </w:tblPr>
      <w:tblGrid>
        <w:gridCol w:w="2122"/>
        <w:gridCol w:w="3380"/>
        <w:gridCol w:w="2794"/>
      </w:tblGrid>
      <w:tr w:rsidR="00FB692E" w14:paraId="70A3D1CF" w14:textId="77777777" w:rsidTr="004B5387">
        <w:tc>
          <w:tcPr>
            <w:tcW w:w="2122" w:type="dxa"/>
            <w:tcBorders>
              <w:tl2br w:val="single" w:sz="4" w:space="0" w:color="auto"/>
            </w:tcBorders>
            <w:vAlign w:val="center"/>
          </w:tcPr>
          <w:p w14:paraId="19FA701E" w14:textId="77777777" w:rsidR="00FB692E" w:rsidRDefault="00FB692E" w:rsidP="00C96607">
            <w:pPr>
              <w:jc w:val="center"/>
            </w:pPr>
          </w:p>
        </w:tc>
        <w:tc>
          <w:tcPr>
            <w:tcW w:w="3380" w:type="dxa"/>
            <w:shd w:val="clear" w:color="auto" w:fill="BFBFBF" w:themeFill="background1" w:themeFillShade="BF"/>
            <w:vAlign w:val="center"/>
          </w:tcPr>
          <w:p w14:paraId="37ABE2AD" w14:textId="77777777" w:rsidR="00FB692E" w:rsidRDefault="00FB692E" w:rsidP="00C96607">
            <w:pPr>
              <w:jc w:val="center"/>
            </w:pPr>
            <w:r>
              <w:rPr>
                <w:rFonts w:hint="eastAsia"/>
              </w:rPr>
              <w:t>優勢</w:t>
            </w:r>
          </w:p>
        </w:tc>
        <w:tc>
          <w:tcPr>
            <w:tcW w:w="2794" w:type="dxa"/>
            <w:shd w:val="clear" w:color="auto" w:fill="BFBFBF" w:themeFill="background1" w:themeFillShade="BF"/>
            <w:vAlign w:val="center"/>
          </w:tcPr>
          <w:p w14:paraId="5823CE07" w14:textId="77777777" w:rsidR="00FB692E" w:rsidRDefault="00FB692E" w:rsidP="00C96607">
            <w:pPr>
              <w:jc w:val="center"/>
            </w:pPr>
            <w:r>
              <w:rPr>
                <w:rFonts w:hint="eastAsia"/>
              </w:rPr>
              <w:t>劣勢</w:t>
            </w:r>
          </w:p>
        </w:tc>
      </w:tr>
      <w:tr w:rsidR="00FB692E" w14:paraId="4BBD243D" w14:textId="77777777" w:rsidTr="004B5387">
        <w:tc>
          <w:tcPr>
            <w:tcW w:w="2122" w:type="dxa"/>
            <w:vMerge w:val="restart"/>
            <w:shd w:val="clear" w:color="auto" w:fill="BFBFBF" w:themeFill="background1" w:themeFillShade="BF"/>
            <w:vAlign w:val="center"/>
          </w:tcPr>
          <w:p w14:paraId="57B4E849" w14:textId="77777777" w:rsidR="00FB692E" w:rsidRPr="00CC194F" w:rsidRDefault="00FB692E" w:rsidP="00C96607">
            <w:pPr>
              <w:jc w:val="center"/>
              <w:rPr>
                <w:i/>
              </w:rPr>
            </w:pPr>
            <w:proofErr w:type="spellStart"/>
            <w:r w:rsidRPr="00CC194F">
              <w:rPr>
                <w:i/>
              </w:rPr>
              <w:t>Adagrad</w:t>
            </w:r>
            <w:proofErr w:type="spellEnd"/>
          </w:p>
        </w:tc>
        <w:tc>
          <w:tcPr>
            <w:tcW w:w="3380" w:type="dxa"/>
            <w:vMerge w:val="restart"/>
            <w:vAlign w:val="center"/>
          </w:tcPr>
          <w:p w14:paraId="52401C8C" w14:textId="77777777" w:rsidR="00FB692E" w:rsidRDefault="00FB692E" w:rsidP="00C96607">
            <w:pPr>
              <w:jc w:val="center"/>
            </w:pPr>
            <w:r>
              <w:rPr>
                <w:rFonts w:hint="eastAsia"/>
              </w:rPr>
              <w:t>訓練初期效能優秀</w:t>
            </w:r>
          </w:p>
        </w:tc>
        <w:tc>
          <w:tcPr>
            <w:tcW w:w="2794" w:type="dxa"/>
            <w:vAlign w:val="center"/>
          </w:tcPr>
          <w:p w14:paraId="00941382" w14:textId="4197BDB2" w:rsidR="00FB692E" w:rsidRDefault="002E48E8" w:rsidP="00C96607">
            <w:pPr>
              <w:jc w:val="center"/>
            </w:pPr>
            <w:r>
              <w:rPr>
                <w:rFonts w:hint="eastAsia"/>
              </w:rPr>
              <w:t>訓練後期影響極小</w:t>
            </w:r>
          </w:p>
        </w:tc>
      </w:tr>
      <w:tr w:rsidR="00FB692E" w14:paraId="67E6F181" w14:textId="77777777" w:rsidTr="004B5387">
        <w:tc>
          <w:tcPr>
            <w:tcW w:w="2122" w:type="dxa"/>
            <w:vMerge/>
            <w:shd w:val="clear" w:color="auto" w:fill="BFBFBF" w:themeFill="background1" w:themeFillShade="BF"/>
            <w:vAlign w:val="center"/>
          </w:tcPr>
          <w:p w14:paraId="322412FA" w14:textId="77777777" w:rsidR="00FB692E" w:rsidRDefault="00FB692E" w:rsidP="00C96607">
            <w:pPr>
              <w:jc w:val="center"/>
            </w:pPr>
          </w:p>
        </w:tc>
        <w:tc>
          <w:tcPr>
            <w:tcW w:w="3380" w:type="dxa"/>
            <w:vMerge/>
            <w:vAlign w:val="center"/>
          </w:tcPr>
          <w:p w14:paraId="2CF8C575" w14:textId="77777777" w:rsidR="00FB692E" w:rsidRDefault="00FB692E" w:rsidP="00C96607">
            <w:pPr>
              <w:jc w:val="center"/>
            </w:pPr>
          </w:p>
        </w:tc>
        <w:tc>
          <w:tcPr>
            <w:tcW w:w="2794" w:type="dxa"/>
            <w:vAlign w:val="center"/>
          </w:tcPr>
          <w:p w14:paraId="5EBBDBAA" w14:textId="77777777" w:rsidR="00FB692E" w:rsidRDefault="00FB692E" w:rsidP="00C96607">
            <w:pPr>
              <w:jc w:val="center"/>
            </w:pPr>
            <w:r>
              <w:rPr>
                <w:rFonts w:hint="eastAsia"/>
              </w:rPr>
              <w:t>容易受到超參數的影響</w:t>
            </w:r>
          </w:p>
        </w:tc>
      </w:tr>
      <w:tr w:rsidR="004B5387" w14:paraId="015F8BBA" w14:textId="77777777" w:rsidTr="004B5387">
        <w:tc>
          <w:tcPr>
            <w:tcW w:w="2122" w:type="dxa"/>
            <w:vMerge w:val="restart"/>
            <w:shd w:val="clear" w:color="auto" w:fill="BFBFBF" w:themeFill="background1" w:themeFillShade="BF"/>
            <w:vAlign w:val="center"/>
          </w:tcPr>
          <w:p w14:paraId="2CDF92D0" w14:textId="229E4A0B" w:rsidR="004B5387" w:rsidRPr="00CC194F" w:rsidRDefault="004B5387" w:rsidP="00C96607">
            <w:pPr>
              <w:jc w:val="center"/>
              <w:rPr>
                <w:i/>
              </w:rPr>
            </w:pPr>
            <w:r w:rsidRPr="00CC194F">
              <w:rPr>
                <w:i/>
                <w:sz w:val="22"/>
              </w:rPr>
              <w:t>Raw Gradient Ascent</w:t>
            </w:r>
          </w:p>
        </w:tc>
        <w:tc>
          <w:tcPr>
            <w:tcW w:w="3380" w:type="dxa"/>
            <w:vMerge w:val="restart"/>
            <w:vAlign w:val="center"/>
          </w:tcPr>
          <w:p w14:paraId="18100058" w14:textId="4C3FF3B7" w:rsidR="004B5387" w:rsidRDefault="004B5387" w:rsidP="00C96607">
            <w:pPr>
              <w:jc w:val="center"/>
            </w:pPr>
            <w:r>
              <w:rPr>
                <w:rFonts w:hint="eastAsia"/>
              </w:rPr>
              <w:t>實作簡單</w:t>
            </w:r>
          </w:p>
        </w:tc>
        <w:tc>
          <w:tcPr>
            <w:tcW w:w="2794" w:type="dxa"/>
            <w:vAlign w:val="center"/>
          </w:tcPr>
          <w:p w14:paraId="38E9EE16" w14:textId="21C1B6A0" w:rsidR="004B5387" w:rsidRDefault="004B5387" w:rsidP="00C96607">
            <w:pPr>
              <w:jc w:val="center"/>
            </w:pPr>
            <w:r>
              <w:rPr>
                <w:rFonts w:hint="eastAsia"/>
              </w:rPr>
              <w:t>容易震盪</w:t>
            </w:r>
          </w:p>
        </w:tc>
      </w:tr>
      <w:tr w:rsidR="004B5387" w14:paraId="15488645" w14:textId="77777777" w:rsidTr="004B5387">
        <w:tc>
          <w:tcPr>
            <w:tcW w:w="2122" w:type="dxa"/>
            <w:vMerge/>
            <w:shd w:val="clear" w:color="auto" w:fill="BFBFBF" w:themeFill="background1" w:themeFillShade="BF"/>
            <w:vAlign w:val="center"/>
          </w:tcPr>
          <w:p w14:paraId="6B138A82" w14:textId="77777777" w:rsidR="004B5387" w:rsidRDefault="004B5387" w:rsidP="00C96607">
            <w:pPr>
              <w:jc w:val="center"/>
            </w:pPr>
          </w:p>
        </w:tc>
        <w:tc>
          <w:tcPr>
            <w:tcW w:w="3380" w:type="dxa"/>
            <w:vMerge/>
            <w:vAlign w:val="center"/>
          </w:tcPr>
          <w:p w14:paraId="67B59A94" w14:textId="77777777" w:rsidR="004B5387" w:rsidRDefault="004B5387" w:rsidP="00C96607">
            <w:pPr>
              <w:jc w:val="center"/>
            </w:pPr>
          </w:p>
        </w:tc>
        <w:tc>
          <w:tcPr>
            <w:tcW w:w="2794" w:type="dxa"/>
            <w:vAlign w:val="center"/>
          </w:tcPr>
          <w:p w14:paraId="3CF81B9F" w14:textId="4F7AB8D4" w:rsidR="004B5387" w:rsidRDefault="004B5387" w:rsidP="00C96607">
            <w:pPr>
              <w:jc w:val="center"/>
            </w:pPr>
            <w:r>
              <w:rPr>
                <w:rFonts w:hint="eastAsia"/>
              </w:rPr>
              <w:t>訓練速度慢</w:t>
            </w:r>
          </w:p>
        </w:tc>
      </w:tr>
      <w:tr w:rsidR="00FB692E" w14:paraId="77A64709" w14:textId="77777777" w:rsidTr="004B5387">
        <w:tc>
          <w:tcPr>
            <w:tcW w:w="2122" w:type="dxa"/>
            <w:vMerge w:val="restart"/>
            <w:shd w:val="clear" w:color="auto" w:fill="BFBFBF" w:themeFill="background1" w:themeFillShade="BF"/>
            <w:vAlign w:val="center"/>
          </w:tcPr>
          <w:p w14:paraId="21CBDF85" w14:textId="77777777" w:rsidR="00FB692E" w:rsidRPr="00CC194F" w:rsidRDefault="00FB692E" w:rsidP="00C96607">
            <w:pPr>
              <w:jc w:val="center"/>
              <w:rPr>
                <w:i/>
              </w:rPr>
            </w:pPr>
            <w:r w:rsidRPr="00CC194F">
              <w:rPr>
                <w:i/>
              </w:rPr>
              <w:t>Momentum</w:t>
            </w:r>
          </w:p>
        </w:tc>
        <w:tc>
          <w:tcPr>
            <w:tcW w:w="3380" w:type="dxa"/>
            <w:vAlign w:val="center"/>
          </w:tcPr>
          <w:p w14:paraId="254ABC3F" w14:textId="77777777" w:rsidR="00FB692E" w:rsidRDefault="00FB692E" w:rsidP="00C96607">
            <w:pPr>
              <w:jc w:val="center"/>
            </w:pPr>
            <w:r>
              <w:rPr>
                <w:rFonts w:hint="eastAsia"/>
              </w:rPr>
              <w:t>能夠跳脫局部最小值</w:t>
            </w:r>
          </w:p>
        </w:tc>
        <w:tc>
          <w:tcPr>
            <w:tcW w:w="2794" w:type="dxa"/>
            <w:vMerge w:val="restart"/>
            <w:vAlign w:val="center"/>
          </w:tcPr>
          <w:p w14:paraId="3F2488F0" w14:textId="77777777" w:rsidR="00FB692E" w:rsidRDefault="00FB692E" w:rsidP="00C96607">
            <w:pPr>
              <w:jc w:val="center"/>
            </w:pPr>
            <w:r>
              <w:rPr>
                <w:rFonts w:hint="eastAsia"/>
              </w:rPr>
              <w:t>容易受到超參數的影響</w:t>
            </w:r>
          </w:p>
        </w:tc>
      </w:tr>
      <w:tr w:rsidR="00FB692E" w14:paraId="421E6A4E" w14:textId="77777777" w:rsidTr="004B5387">
        <w:tc>
          <w:tcPr>
            <w:tcW w:w="2122" w:type="dxa"/>
            <w:vMerge/>
            <w:shd w:val="clear" w:color="auto" w:fill="BFBFBF" w:themeFill="background1" w:themeFillShade="BF"/>
            <w:vAlign w:val="center"/>
          </w:tcPr>
          <w:p w14:paraId="41001B08" w14:textId="77777777" w:rsidR="00FB692E" w:rsidRDefault="00FB692E" w:rsidP="00C96607">
            <w:pPr>
              <w:jc w:val="center"/>
            </w:pPr>
          </w:p>
        </w:tc>
        <w:tc>
          <w:tcPr>
            <w:tcW w:w="3380" w:type="dxa"/>
            <w:vAlign w:val="center"/>
          </w:tcPr>
          <w:p w14:paraId="3C19D800" w14:textId="77777777" w:rsidR="00FB692E" w:rsidRDefault="00FB692E" w:rsidP="00C96607">
            <w:pPr>
              <w:jc w:val="center"/>
            </w:pPr>
            <w:r>
              <w:rPr>
                <w:rFonts w:hint="eastAsia"/>
              </w:rPr>
              <w:t>能夠減緩震盪</w:t>
            </w:r>
          </w:p>
        </w:tc>
        <w:tc>
          <w:tcPr>
            <w:tcW w:w="2794" w:type="dxa"/>
            <w:vMerge/>
            <w:vAlign w:val="center"/>
          </w:tcPr>
          <w:p w14:paraId="46804686" w14:textId="77777777" w:rsidR="00FB692E" w:rsidRDefault="00FB692E" w:rsidP="00C96607">
            <w:pPr>
              <w:jc w:val="center"/>
            </w:pPr>
          </w:p>
        </w:tc>
      </w:tr>
      <w:tr w:rsidR="00FB692E" w14:paraId="6112262C" w14:textId="77777777" w:rsidTr="004B5387">
        <w:tc>
          <w:tcPr>
            <w:tcW w:w="2122" w:type="dxa"/>
            <w:vMerge w:val="restart"/>
            <w:shd w:val="clear" w:color="auto" w:fill="BFBFBF" w:themeFill="background1" w:themeFillShade="BF"/>
            <w:vAlign w:val="center"/>
          </w:tcPr>
          <w:p w14:paraId="23E11432" w14:textId="77777777" w:rsidR="00FB692E" w:rsidRDefault="00FB692E" w:rsidP="00C96607">
            <w:pPr>
              <w:jc w:val="center"/>
            </w:pPr>
            <w:r>
              <w:rPr>
                <w:rFonts w:hint="eastAsia"/>
              </w:rPr>
              <w:t>三分</w:t>
            </w:r>
            <w:proofErr w:type="gramStart"/>
            <w:r>
              <w:rPr>
                <w:rFonts w:hint="eastAsia"/>
              </w:rPr>
              <w:t>搜</w:t>
            </w:r>
            <w:proofErr w:type="gramEnd"/>
            <w:r>
              <w:rPr>
                <w:rFonts w:hint="eastAsia"/>
              </w:rPr>
              <w:t>優化</w:t>
            </w:r>
          </w:p>
        </w:tc>
        <w:tc>
          <w:tcPr>
            <w:tcW w:w="3380" w:type="dxa"/>
            <w:vAlign w:val="center"/>
          </w:tcPr>
          <w:p w14:paraId="0CD07E2F" w14:textId="77777777" w:rsidR="00FB692E" w:rsidRDefault="00FB692E" w:rsidP="00C96607">
            <w:pPr>
              <w:jc w:val="center"/>
            </w:pPr>
            <w:r>
              <w:rPr>
                <w:rFonts w:hint="eastAsia"/>
              </w:rPr>
              <w:t>不易受到超參數的影響</w:t>
            </w:r>
          </w:p>
        </w:tc>
        <w:tc>
          <w:tcPr>
            <w:tcW w:w="2794" w:type="dxa"/>
            <w:vMerge w:val="restart"/>
            <w:vAlign w:val="center"/>
          </w:tcPr>
          <w:p w14:paraId="35859782" w14:textId="77777777" w:rsidR="00FB692E" w:rsidRDefault="00FB692E" w:rsidP="00C96607">
            <w:pPr>
              <w:jc w:val="center"/>
            </w:pPr>
            <w:r>
              <w:rPr>
                <w:rFonts w:hint="eastAsia"/>
              </w:rPr>
              <w:t>必須滿足數學性質</w:t>
            </w:r>
          </w:p>
        </w:tc>
      </w:tr>
      <w:tr w:rsidR="00FB692E" w14:paraId="693556DE" w14:textId="77777777" w:rsidTr="004B5387">
        <w:tc>
          <w:tcPr>
            <w:tcW w:w="2122" w:type="dxa"/>
            <w:vMerge/>
            <w:shd w:val="clear" w:color="auto" w:fill="BFBFBF" w:themeFill="background1" w:themeFillShade="BF"/>
            <w:vAlign w:val="center"/>
          </w:tcPr>
          <w:p w14:paraId="104F5EEC" w14:textId="77777777" w:rsidR="00FB692E" w:rsidRDefault="00FB692E" w:rsidP="00C96607">
            <w:pPr>
              <w:jc w:val="center"/>
            </w:pPr>
          </w:p>
        </w:tc>
        <w:tc>
          <w:tcPr>
            <w:tcW w:w="3380" w:type="dxa"/>
            <w:vAlign w:val="center"/>
          </w:tcPr>
          <w:p w14:paraId="4FF93DA7" w14:textId="77777777" w:rsidR="00FB692E" w:rsidRDefault="00FB692E" w:rsidP="00C96607">
            <w:pPr>
              <w:jc w:val="center"/>
            </w:pPr>
            <w:r>
              <w:rPr>
                <w:rFonts w:hint="eastAsia"/>
              </w:rPr>
              <w:t>運行效能十分優秀</w:t>
            </w:r>
          </w:p>
        </w:tc>
        <w:tc>
          <w:tcPr>
            <w:tcW w:w="2794" w:type="dxa"/>
            <w:vMerge/>
            <w:vAlign w:val="center"/>
          </w:tcPr>
          <w:p w14:paraId="27BF192B" w14:textId="77777777" w:rsidR="00FB692E" w:rsidRDefault="00FB692E" w:rsidP="00C96607">
            <w:pPr>
              <w:jc w:val="center"/>
            </w:pPr>
          </w:p>
        </w:tc>
      </w:tr>
      <w:tr w:rsidR="00FB692E" w14:paraId="080BD9CE" w14:textId="77777777" w:rsidTr="004B5387">
        <w:tc>
          <w:tcPr>
            <w:tcW w:w="2122" w:type="dxa"/>
            <w:vMerge/>
            <w:shd w:val="clear" w:color="auto" w:fill="BFBFBF" w:themeFill="background1" w:themeFillShade="BF"/>
            <w:vAlign w:val="center"/>
          </w:tcPr>
          <w:p w14:paraId="3E527118" w14:textId="77777777" w:rsidR="00FB692E" w:rsidRDefault="00FB692E" w:rsidP="00C96607">
            <w:pPr>
              <w:jc w:val="center"/>
            </w:pPr>
          </w:p>
        </w:tc>
        <w:tc>
          <w:tcPr>
            <w:tcW w:w="3380" w:type="dxa"/>
            <w:vAlign w:val="center"/>
          </w:tcPr>
          <w:p w14:paraId="7BC97584" w14:textId="77777777" w:rsidR="00FB692E" w:rsidRDefault="00FB692E" w:rsidP="00C96607">
            <w:pPr>
              <w:jc w:val="center"/>
            </w:pPr>
            <w:r>
              <w:rPr>
                <w:rFonts w:hint="eastAsia"/>
              </w:rPr>
              <w:t>損失函數只會越來越接近完成</w:t>
            </w:r>
          </w:p>
        </w:tc>
        <w:tc>
          <w:tcPr>
            <w:tcW w:w="2794" w:type="dxa"/>
            <w:vMerge/>
            <w:vAlign w:val="center"/>
          </w:tcPr>
          <w:p w14:paraId="7AAE33F3" w14:textId="77777777" w:rsidR="00FB692E" w:rsidRDefault="00FB692E" w:rsidP="00C96607">
            <w:pPr>
              <w:jc w:val="center"/>
            </w:pPr>
          </w:p>
        </w:tc>
      </w:tr>
      <w:tr w:rsidR="00FB692E" w14:paraId="49DF68CA" w14:textId="77777777" w:rsidTr="004B5387">
        <w:tc>
          <w:tcPr>
            <w:tcW w:w="2122" w:type="dxa"/>
            <w:vMerge/>
            <w:shd w:val="clear" w:color="auto" w:fill="BFBFBF" w:themeFill="background1" w:themeFillShade="BF"/>
            <w:vAlign w:val="center"/>
          </w:tcPr>
          <w:p w14:paraId="49AF764C" w14:textId="77777777" w:rsidR="00FB692E" w:rsidRDefault="00FB692E" w:rsidP="00C96607">
            <w:pPr>
              <w:jc w:val="center"/>
            </w:pPr>
          </w:p>
        </w:tc>
        <w:tc>
          <w:tcPr>
            <w:tcW w:w="3380" w:type="dxa"/>
            <w:vAlign w:val="center"/>
          </w:tcPr>
          <w:p w14:paraId="6B5A1FDE" w14:textId="77777777" w:rsidR="00FB692E" w:rsidRDefault="00FB692E" w:rsidP="00C96607">
            <w:pPr>
              <w:jc w:val="center"/>
            </w:pPr>
            <w:r>
              <w:rPr>
                <w:rFonts w:hint="eastAsia"/>
              </w:rPr>
              <w:t>不會損失函數發生震盪</w:t>
            </w:r>
          </w:p>
        </w:tc>
        <w:tc>
          <w:tcPr>
            <w:tcW w:w="2794" w:type="dxa"/>
            <w:vMerge/>
            <w:vAlign w:val="center"/>
          </w:tcPr>
          <w:p w14:paraId="7B8574D1" w14:textId="77777777" w:rsidR="00FB692E" w:rsidRDefault="00FB692E" w:rsidP="00C96607">
            <w:pPr>
              <w:jc w:val="center"/>
            </w:pPr>
          </w:p>
        </w:tc>
      </w:tr>
    </w:tbl>
    <w:p w14:paraId="1AC3F8C2" w14:textId="77777777" w:rsidR="00FB692E" w:rsidRDefault="00FB692E" w:rsidP="00FB692E">
      <w:r>
        <w:tab/>
      </w:r>
      <w:r>
        <w:rPr>
          <w:rFonts w:hint="eastAsia"/>
        </w:rPr>
        <w:t>由此表可知，若是能夠滿足數學性質，都應該使用本演算法，下表列舉為何應該使用本演算法。</w:t>
      </w:r>
    </w:p>
    <w:p w14:paraId="6B2AE91D" w14:textId="7FDD5D50" w:rsidR="00FB692E" w:rsidRDefault="00FB692E" w:rsidP="00FB692E">
      <w:pPr>
        <w:ind w:firstLine="480"/>
      </w:pPr>
      <w:r>
        <w:rPr>
          <w:rFonts w:hint="eastAsia"/>
        </w:rPr>
        <w:t>(</w:t>
      </w:r>
      <w:r>
        <w:rPr>
          <w:rFonts w:hint="eastAsia"/>
        </w:rPr>
        <w:t>一</w:t>
      </w:r>
      <w:r>
        <w:rPr>
          <w:rFonts w:hint="eastAsia"/>
        </w:rPr>
        <w:t>)</w:t>
      </w:r>
      <w:r>
        <w:rPr>
          <w:rFonts w:hint="eastAsia"/>
        </w:rPr>
        <w:t>、不易受到超參數的影響，這是因為每次執行三分搜尋法，會使得</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Pr>
          <w:rFonts w:hint="eastAsia"/>
        </w:rPr>
        <w:t>以指數速率縮小，這</w:t>
      </w:r>
      <w:r w:rsidR="002512A1">
        <w:rPr>
          <w:rFonts w:hint="eastAsia"/>
        </w:rPr>
        <w:t>大幅減少了</w:t>
      </w:r>
      <w:r>
        <w:rPr>
          <w:rFonts w:hint="eastAsia"/>
        </w:rPr>
        <w:t>調整超參數的麻煩。</w:t>
      </w:r>
    </w:p>
    <w:p w14:paraId="683DF80A" w14:textId="77777777" w:rsidR="00FB692E" w:rsidRDefault="00FB692E" w:rsidP="00FB692E">
      <w:pPr>
        <w:ind w:firstLine="480"/>
      </w:pPr>
      <w:r>
        <w:rPr>
          <w:rFonts w:hint="eastAsia"/>
        </w:rPr>
        <w:t>(</w:t>
      </w:r>
      <w:r>
        <w:rPr>
          <w:rFonts w:hint="eastAsia"/>
        </w:rPr>
        <w:t>二</w:t>
      </w:r>
      <w:r>
        <w:rPr>
          <w:rFonts w:hint="eastAsia"/>
        </w:rPr>
        <w:t>)</w:t>
      </w:r>
      <w:r>
        <w:rPr>
          <w:rFonts w:hint="eastAsia"/>
        </w:rPr>
        <w:t>、運行效能十分優秀，這是因為三分搜尋法能夠跳過大量不必要的梯度計算，使得三分搜尋法能飛快的完成訓練。</w:t>
      </w:r>
    </w:p>
    <w:p w14:paraId="2C61973D" w14:textId="77777777" w:rsidR="00FB692E" w:rsidRDefault="00FB692E" w:rsidP="00FB692E">
      <w:pPr>
        <w:ind w:firstLine="480"/>
      </w:pPr>
      <w:r>
        <w:rPr>
          <w:rFonts w:hint="eastAsia"/>
        </w:rPr>
        <w:t>(</w:t>
      </w:r>
      <w:r>
        <w:rPr>
          <w:rFonts w:hint="eastAsia"/>
        </w:rPr>
        <w:t>三</w:t>
      </w:r>
      <w:r>
        <w:rPr>
          <w:rFonts w:hint="eastAsia"/>
        </w:rPr>
        <w:t>)</w:t>
      </w:r>
      <w:r>
        <w:rPr>
          <w:rFonts w:hint="eastAsia"/>
        </w:rPr>
        <w:t>、損失函數只會越來越接近完成，這是因為三分搜尋法的算法特性。</w:t>
      </w:r>
    </w:p>
    <w:p w14:paraId="36F3BF73" w14:textId="77777777" w:rsidR="00FB692E" w:rsidRPr="003B0E3B" w:rsidRDefault="00FB692E" w:rsidP="00FB692E">
      <w:pPr>
        <w:ind w:firstLine="480"/>
      </w:pPr>
      <w:r>
        <w:rPr>
          <w:rFonts w:hint="eastAsia"/>
        </w:rPr>
        <w:t>(</w:t>
      </w:r>
      <w:r>
        <w:rPr>
          <w:rFonts w:hint="eastAsia"/>
        </w:rPr>
        <w:t>四</w:t>
      </w:r>
      <w:r>
        <w:rPr>
          <w:rFonts w:hint="eastAsia"/>
        </w:rPr>
        <w:t>)</w:t>
      </w:r>
      <w:r>
        <w:rPr>
          <w:rFonts w:hint="eastAsia"/>
        </w:rPr>
        <w:t>、不會發生損失函數震盪，發生震盪多數是因為超參數設置不佳，但是本演算法對於超參數幾乎不敏感。</w:t>
      </w:r>
    </w:p>
    <w:p w14:paraId="486B8044" w14:textId="77777777" w:rsidR="00FB692E" w:rsidRDefault="00FB692E" w:rsidP="00FB692E">
      <w:pPr>
        <w:widowControl/>
      </w:pPr>
    </w:p>
    <w:p w14:paraId="18B090D5" w14:textId="719E3F5B" w:rsidR="00F66F63" w:rsidRDefault="00F66F63" w:rsidP="00FA6E9D">
      <w:pPr>
        <w:pStyle w:val="Title"/>
      </w:pPr>
      <w:proofErr w:type="gramStart"/>
      <w:r>
        <w:rPr>
          <w:rFonts w:hint="eastAsia"/>
        </w:rPr>
        <w:lastRenderedPageBreak/>
        <w:t>柒</w:t>
      </w:r>
      <w:proofErr w:type="gramEnd"/>
      <w:r>
        <w:rPr>
          <w:rFonts w:hint="eastAsia"/>
        </w:rPr>
        <w:t>、結論</w:t>
      </w:r>
    </w:p>
    <w:p w14:paraId="5EF16ECF" w14:textId="19B48849" w:rsidR="009F5DC3" w:rsidRPr="009F5DC3" w:rsidRDefault="009F5DC3" w:rsidP="009F5DC3">
      <w:pPr>
        <w:pStyle w:val="Subtitle"/>
      </w:pPr>
      <w:r>
        <w:rPr>
          <w:rFonts w:hint="eastAsia"/>
        </w:rPr>
        <w:t>一、本研究的貢獻</w:t>
      </w:r>
    </w:p>
    <w:p w14:paraId="4E9CD7D9" w14:textId="67032207" w:rsidR="00C96607" w:rsidRDefault="00C96607" w:rsidP="00B4314C">
      <w:pPr>
        <w:widowControl/>
        <w:spacing w:line="360" w:lineRule="auto"/>
      </w:pPr>
      <w:r>
        <w:tab/>
      </w:r>
      <w:r w:rsidR="00257B8D">
        <w:rPr>
          <w:rFonts w:hint="eastAsia"/>
        </w:rPr>
        <w:t>本研究作了以下的貢獻：</w:t>
      </w:r>
    </w:p>
    <w:p w14:paraId="0B374B15" w14:textId="6A5C4D93" w:rsidR="00257B8D" w:rsidRDefault="00257B8D" w:rsidP="00B4314C">
      <w:pPr>
        <w:widowControl/>
        <w:spacing w:line="360" w:lineRule="auto"/>
      </w:pPr>
      <w:r>
        <w:rPr>
          <w:rFonts w:hint="eastAsia"/>
        </w:rPr>
        <w:t>(</w:t>
      </w:r>
      <w:r>
        <w:rPr>
          <w:rFonts w:hint="eastAsia"/>
        </w:rPr>
        <w:t>一</w:t>
      </w:r>
      <w:r>
        <w:rPr>
          <w:rFonts w:hint="eastAsia"/>
        </w:rPr>
        <w:t>)</w:t>
      </w:r>
      <w:r>
        <w:rPr>
          <w:rFonts w:hint="eastAsia"/>
        </w:rPr>
        <w:t>、發明出一個新的訓練演算法</w:t>
      </w:r>
      <w:r w:rsidR="00E555D3">
        <w:rPr>
          <w:rFonts w:hint="eastAsia"/>
        </w:rPr>
        <w:t>，可縮短訓練時間</w:t>
      </w:r>
      <w:r w:rsidR="004B5387">
        <w:rPr>
          <w:rFonts w:hint="eastAsia"/>
        </w:rPr>
        <w:t>。</w:t>
      </w:r>
    </w:p>
    <w:p w14:paraId="2CDE928D" w14:textId="378454B5" w:rsidR="00257B8D" w:rsidRDefault="00257B8D" w:rsidP="00B4314C">
      <w:pPr>
        <w:widowControl/>
        <w:spacing w:line="360" w:lineRule="auto"/>
      </w:pPr>
      <w:r>
        <w:rPr>
          <w:rFonts w:hint="eastAsia"/>
        </w:rPr>
        <w:t>(</w:t>
      </w:r>
      <w:r>
        <w:rPr>
          <w:rFonts w:hint="eastAsia"/>
        </w:rPr>
        <w:t>二</w:t>
      </w:r>
      <w:r>
        <w:rPr>
          <w:rFonts w:hint="eastAsia"/>
        </w:rPr>
        <w:t>)</w:t>
      </w:r>
      <w:r>
        <w:rPr>
          <w:rFonts w:hint="eastAsia"/>
        </w:rPr>
        <w:t>、給出一個條件，凡滿足這個條件的損失函數都能使用本演算法</w:t>
      </w:r>
      <w:r w:rsidR="004B5387">
        <w:rPr>
          <w:rFonts w:hint="eastAsia"/>
        </w:rPr>
        <w:t>。</w:t>
      </w:r>
    </w:p>
    <w:p w14:paraId="6832987E" w14:textId="39E9A97E" w:rsidR="009F5DC3" w:rsidRDefault="009F5DC3" w:rsidP="009F5DC3">
      <w:pPr>
        <w:pStyle w:val="Subtitle"/>
      </w:pPr>
      <w:r>
        <w:rPr>
          <w:rFonts w:hint="eastAsia"/>
        </w:rPr>
        <w:t>二、本研究的特點</w:t>
      </w:r>
    </w:p>
    <w:p w14:paraId="297BDE0A" w14:textId="5048F560" w:rsidR="00EF18F6" w:rsidRPr="00FE0E4E" w:rsidRDefault="00257B8D" w:rsidP="00323728">
      <w:pPr>
        <w:widowControl/>
        <w:spacing w:line="360" w:lineRule="auto"/>
      </w:pPr>
      <w:r>
        <w:tab/>
      </w:r>
      <w:r>
        <w:rPr>
          <w:rFonts w:hint="eastAsia"/>
        </w:rPr>
        <w:t>一個好的演算法，如二分搜尋法，應該要能夠</w:t>
      </w:r>
      <w:bookmarkStart w:id="3" w:name="_GoBack"/>
      <w:r>
        <w:rPr>
          <w:rFonts w:hint="eastAsia"/>
        </w:rPr>
        <w:t>廣泛的運用在各種層面，使得二分搜尋法能夠順利運行的條件是搜尋目標具有單調性，而二分搜尋法已被應用在各種層面上，例如：資料庫的搜尋、二分搜尋樹、</w:t>
      </w:r>
      <w:r>
        <w:rPr>
          <w:rFonts w:hint="eastAsia"/>
        </w:rPr>
        <w:t>B</w:t>
      </w:r>
      <w:r>
        <w:t>-Tree</w:t>
      </w:r>
      <w:r>
        <w:rPr>
          <w:rFonts w:hint="eastAsia"/>
        </w:rPr>
        <w:t>等等…本研究主要探討的演算法也有類似的潛能，要先滿足特定條件才能運作，</w:t>
      </w:r>
      <w:r w:rsidR="009F5DC3">
        <w:rPr>
          <w:rFonts w:hint="eastAsia"/>
        </w:rPr>
        <w:t>而且能夠在應用在各種問題上，這是</w:t>
      </w:r>
      <w:r w:rsidR="00EA7BD1">
        <w:rPr>
          <w:rFonts w:hint="eastAsia"/>
        </w:rPr>
        <w:t>本</w:t>
      </w:r>
      <w:r w:rsidR="00622A4A">
        <w:rPr>
          <w:rFonts w:hint="eastAsia"/>
        </w:rPr>
        <w:t>演算法</w:t>
      </w:r>
      <w:bookmarkEnd w:id="3"/>
      <w:r w:rsidR="009F5DC3">
        <w:rPr>
          <w:rFonts w:hint="eastAsia"/>
        </w:rPr>
        <w:t>的潛能。</w:t>
      </w:r>
    </w:p>
    <w:sectPr w:rsidR="00EF18F6" w:rsidRPr="00FE0E4E" w:rsidSect="00DC745B">
      <w:footerReference w:type="default" r:id="rId16"/>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901C0" w14:textId="77777777" w:rsidR="00531808" w:rsidRDefault="00531808" w:rsidP="00DC745B">
      <w:r>
        <w:separator/>
      </w:r>
    </w:p>
  </w:endnote>
  <w:endnote w:type="continuationSeparator" w:id="0">
    <w:p w14:paraId="00933252" w14:textId="77777777" w:rsidR="00531808" w:rsidRDefault="00531808" w:rsidP="00DC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341962"/>
      <w:docPartObj>
        <w:docPartGallery w:val="Page Numbers (Bottom of Page)"/>
        <w:docPartUnique/>
      </w:docPartObj>
    </w:sdtPr>
    <w:sdtContent>
      <w:p w14:paraId="12088E22" w14:textId="53D87EBA" w:rsidR="008A37F0" w:rsidRDefault="008A37F0">
        <w:pPr>
          <w:pStyle w:val="Footer"/>
        </w:pPr>
        <w:r>
          <w:rPr>
            <w:noProof/>
          </w:rPr>
          <mc:AlternateContent>
            <mc:Choice Requires="wps">
              <w:drawing>
                <wp:anchor distT="0" distB="0" distL="114300" distR="114300" simplePos="0" relativeHeight="251660288" behindDoc="0" locked="0" layoutInCell="1" allowOverlap="1" wp14:anchorId="6C19DC59" wp14:editId="3D9DBC95">
                  <wp:simplePos x="0" y="0"/>
                  <wp:positionH relativeFrom="margin">
                    <wp:align>center</wp:align>
                  </wp:positionH>
                  <wp:positionV relativeFrom="bottomMargin">
                    <wp:align>center</wp:align>
                  </wp:positionV>
                  <wp:extent cx="551815" cy="238760"/>
                  <wp:effectExtent l="19050" t="19050" r="19685" b="18415"/>
                  <wp:wrapNone/>
                  <wp:docPr id="56" name="Double Bracket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A9BC1F" w14:textId="77777777" w:rsidR="008A37F0" w:rsidRDefault="008A37F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19DC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yoOQ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FFB5a&#10;7tENbitnxFsC9cDK8QGr1Heh4OD7bk1DnaG7Q/UQhMfrBvzGXBFh3xjQzC0f4rNnCYMTOFVU/UfU&#10;fAdsIybB9jW1AyBLIfapL49PfTH7KBRvzuf5Mp9Lofjo9PXyfJH6lkFxSO4oxPcGWzEYpaxG5muw&#10;lO6A3V2IqTt6KhH0Nynq1nGvd+BEvlgszhNrKKZgRj+gpnrRWX1rnUsObaprR4JTS3mbflNyOA5z&#10;XvRMeDk/nycazw7DMcZyNvz/hkG49ToN6SDuu8mOYN1oM03nJ7UHgcdGxX21n3pWoX5k3QnH0een&#10;ykaD9EOKnse+lOH7FshI4T547t2b/OxseCfJYYOOd6vDLnjFEKWMUozmdRzf1LYju2n4hjxV7PGK&#10;+1zbeBiIkc3El0earWdv5th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6ijKg5AgAAbAQAAA4AAAAAAAAA&#10;AAAAAAAALgIAAGRycy9lMm9Eb2MueG1sUEsBAi0AFAAGAAgAAAAhAP8vKureAAAAAwEAAA8AAAAA&#10;AAAAAAAAAAAAkwQAAGRycy9kb3ducmV2LnhtbFBLBQYAAAAABAAEAPMAAACeBQAAAAA=&#10;" filled="t" strokecolor="gray" strokeweight="2.25pt">
                  <v:textbox inset=",0,,0">
                    <w:txbxContent>
                      <w:p w14:paraId="74A9BC1F" w14:textId="77777777" w:rsidR="00051C14" w:rsidRDefault="00051C1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7272B02" wp14:editId="1D0B8FF2">
                  <wp:simplePos x="0" y="0"/>
                  <wp:positionH relativeFrom="margin">
                    <wp:align>center</wp:align>
                  </wp:positionH>
                  <wp:positionV relativeFrom="bottomMargin">
                    <wp:align>center</wp:align>
                  </wp:positionV>
                  <wp:extent cx="5518150" cy="0"/>
                  <wp:effectExtent l="9525" t="9525" r="63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CC0D61" id="_x0000_t32" coordsize="21600,21600" o:spt="32" o:oned="t" path="m,l21600,21600e" filled="f">
                  <v:path arrowok="t" fillok="f" o:connecttype="none"/>
                  <o:lock v:ext="edit" shapetype="t"/>
                </v:shapetype>
                <v:shape id="Straight Arrow Connector 5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Hc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qmQdw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49791" w14:textId="77777777" w:rsidR="00531808" w:rsidRDefault="00531808" w:rsidP="00DC745B">
      <w:r>
        <w:separator/>
      </w:r>
    </w:p>
  </w:footnote>
  <w:footnote w:type="continuationSeparator" w:id="0">
    <w:p w14:paraId="7BB0D8CB" w14:textId="77777777" w:rsidR="00531808" w:rsidRDefault="00531808" w:rsidP="00DC74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34118"/>
    <w:multiLevelType w:val="hybridMultilevel"/>
    <w:tmpl w:val="499C52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1901222"/>
    <w:multiLevelType w:val="hybridMultilevel"/>
    <w:tmpl w:val="BDEA6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24"/>
    <w:rsid w:val="00000C8E"/>
    <w:rsid w:val="00000F4B"/>
    <w:rsid w:val="00002F85"/>
    <w:rsid w:val="0000461C"/>
    <w:rsid w:val="00011466"/>
    <w:rsid w:val="0004156C"/>
    <w:rsid w:val="00047CB9"/>
    <w:rsid w:val="00051C14"/>
    <w:rsid w:val="00062355"/>
    <w:rsid w:val="000648C9"/>
    <w:rsid w:val="000712BB"/>
    <w:rsid w:val="000748D4"/>
    <w:rsid w:val="00094E98"/>
    <w:rsid w:val="00095391"/>
    <w:rsid w:val="000B165C"/>
    <w:rsid w:val="000F6A7A"/>
    <w:rsid w:val="00130455"/>
    <w:rsid w:val="00166342"/>
    <w:rsid w:val="001726A8"/>
    <w:rsid w:val="00175AB8"/>
    <w:rsid w:val="00183CA7"/>
    <w:rsid w:val="0019007A"/>
    <w:rsid w:val="00190114"/>
    <w:rsid w:val="00192409"/>
    <w:rsid w:val="0019252A"/>
    <w:rsid w:val="00192D85"/>
    <w:rsid w:val="00196555"/>
    <w:rsid w:val="001A32B0"/>
    <w:rsid w:val="001B1B26"/>
    <w:rsid w:val="001C26E5"/>
    <w:rsid w:val="001C45C5"/>
    <w:rsid w:val="001C77AD"/>
    <w:rsid w:val="001D1F30"/>
    <w:rsid w:val="001D3F66"/>
    <w:rsid w:val="001E22E2"/>
    <w:rsid w:val="001F6AD7"/>
    <w:rsid w:val="00206B7B"/>
    <w:rsid w:val="00237CC8"/>
    <w:rsid w:val="00243D23"/>
    <w:rsid w:val="00247AE2"/>
    <w:rsid w:val="002512A1"/>
    <w:rsid w:val="002569D2"/>
    <w:rsid w:val="00257B8D"/>
    <w:rsid w:val="00260F80"/>
    <w:rsid w:val="00281003"/>
    <w:rsid w:val="00286AC2"/>
    <w:rsid w:val="00294601"/>
    <w:rsid w:val="002C247C"/>
    <w:rsid w:val="002C39C4"/>
    <w:rsid w:val="002D20EE"/>
    <w:rsid w:val="002D73D9"/>
    <w:rsid w:val="002E48E8"/>
    <w:rsid w:val="002F0C46"/>
    <w:rsid w:val="002F2A15"/>
    <w:rsid w:val="002F4476"/>
    <w:rsid w:val="0031025E"/>
    <w:rsid w:val="00323728"/>
    <w:rsid w:val="003459D9"/>
    <w:rsid w:val="0035697D"/>
    <w:rsid w:val="003944D0"/>
    <w:rsid w:val="003A6BEC"/>
    <w:rsid w:val="003B0E3B"/>
    <w:rsid w:val="003C19D1"/>
    <w:rsid w:val="003C7274"/>
    <w:rsid w:val="003E0E67"/>
    <w:rsid w:val="003E30E5"/>
    <w:rsid w:val="004022F4"/>
    <w:rsid w:val="004135BB"/>
    <w:rsid w:val="00423A89"/>
    <w:rsid w:val="0042463E"/>
    <w:rsid w:val="004252CE"/>
    <w:rsid w:val="00437C13"/>
    <w:rsid w:val="00442198"/>
    <w:rsid w:val="00447D4F"/>
    <w:rsid w:val="004513E8"/>
    <w:rsid w:val="004576BD"/>
    <w:rsid w:val="0048091F"/>
    <w:rsid w:val="004831DA"/>
    <w:rsid w:val="0049376D"/>
    <w:rsid w:val="004A25A6"/>
    <w:rsid w:val="004A3329"/>
    <w:rsid w:val="004B5387"/>
    <w:rsid w:val="004B55A4"/>
    <w:rsid w:val="004C6127"/>
    <w:rsid w:val="004D0CEC"/>
    <w:rsid w:val="004E3006"/>
    <w:rsid w:val="005032E7"/>
    <w:rsid w:val="0051564B"/>
    <w:rsid w:val="0052048A"/>
    <w:rsid w:val="005204CB"/>
    <w:rsid w:val="00525030"/>
    <w:rsid w:val="00531808"/>
    <w:rsid w:val="005430C2"/>
    <w:rsid w:val="00546649"/>
    <w:rsid w:val="00547DCC"/>
    <w:rsid w:val="00564EB2"/>
    <w:rsid w:val="005678A8"/>
    <w:rsid w:val="00571788"/>
    <w:rsid w:val="00572A5B"/>
    <w:rsid w:val="00583902"/>
    <w:rsid w:val="005934CB"/>
    <w:rsid w:val="00595DA8"/>
    <w:rsid w:val="005A4C8B"/>
    <w:rsid w:val="005B7D1D"/>
    <w:rsid w:val="005D1791"/>
    <w:rsid w:val="005F4904"/>
    <w:rsid w:val="005F509D"/>
    <w:rsid w:val="005F6BDD"/>
    <w:rsid w:val="005F765C"/>
    <w:rsid w:val="006111F0"/>
    <w:rsid w:val="006141C1"/>
    <w:rsid w:val="00622A4A"/>
    <w:rsid w:val="00631EB3"/>
    <w:rsid w:val="006554E4"/>
    <w:rsid w:val="00665D03"/>
    <w:rsid w:val="00690DC5"/>
    <w:rsid w:val="0069501D"/>
    <w:rsid w:val="006B2D07"/>
    <w:rsid w:val="006B72BF"/>
    <w:rsid w:val="006B7B6B"/>
    <w:rsid w:val="006D5286"/>
    <w:rsid w:val="006E523D"/>
    <w:rsid w:val="00705EC3"/>
    <w:rsid w:val="00720A90"/>
    <w:rsid w:val="00736167"/>
    <w:rsid w:val="00743CDE"/>
    <w:rsid w:val="00747DFD"/>
    <w:rsid w:val="007A0556"/>
    <w:rsid w:val="007B0E2D"/>
    <w:rsid w:val="007B6A22"/>
    <w:rsid w:val="007C5279"/>
    <w:rsid w:val="007E2B10"/>
    <w:rsid w:val="007E38C2"/>
    <w:rsid w:val="007F5282"/>
    <w:rsid w:val="008020FE"/>
    <w:rsid w:val="008058CA"/>
    <w:rsid w:val="00811348"/>
    <w:rsid w:val="00835AA5"/>
    <w:rsid w:val="00836731"/>
    <w:rsid w:val="00840C50"/>
    <w:rsid w:val="008512FE"/>
    <w:rsid w:val="00856371"/>
    <w:rsid w:val="00866E9A"/>
    <w:rsid w:val="00880EB9"/>
    <w:rsid w:val="008A37F0"/>
    <w:rsid w:val="008A66A5"/>
    <w:rsid w:val="008A6B33"/>
    <w:rsid w:val="008C277B"/>
    <w:rsid w:val="008F099A"/>
    <w:rsid w:val="009301D7"/>
    <w:rsid w:val="00967947"/>
    <w:rsid w:val="009A174B"/>
    <w:rsid w:val="009A4E8E"/>
    <w:rsid w:val="009A6043"/>
    <w:rsid w:val="009C0111"/>
    <w:rsid w:val="009C67B3"/>
    <w:rsid w:val="009E1218"/>
    <w:rsid w:val="009F2BC3"/>
    <w:rsid w:val="009F5DC3"/>
    <w:rsid w:val="00A237B8"/>
    <w:rsid w:val="00A4026B"/>
    <w:rsid w:val="00A41F67"/>
    <w:rsid w:val="00A53B59"/>
    <w:rsid w:val="00A54ECB"/>
    <w:rsid w:val="00A67437"/>
    <w:rsid w:val="00A7121B"/>
    <w:rsid w:val="00A728B8"/>
    <w:rsid w:val="00A8535A"/>
    <w:rsid w:val="00A85641"/>
    <w:rsid w:val="00AC3AD1"/>
    <w:rsid w:val="00AE38A9"/>
    <w:rsid w:val="00AF48D5"/>
    <w:rsid w:val="00AF6079"/>
    <w:rsid w:val="00AF714B"/>
    <w:rsid w:val="00B11B52"/>
    <w:rsid w:val="00B16639"/>
    <w:rsid w:val="00B22B10"/>
    <w:rsid w:val="00B30424"/>
    <w:rsid w:val="00B4314C"/>
    <w:rsid w:val="00B51195"/>
    <w:rsid w:val="00B538FF"/>
    <w:rsid w:val="00B63CF9"/>
    <w:rsid w:val="00B673D7"/>
    <w:rsid w:val="00B730E1"/>
    <w:rsid w:val="00B73556"/>
    <w:rsid w:val="00B81C1F"/>
    <w:rsid w:val="00B906D2"/>
    <w:rsid w:val="00B97DD1"/>
    <w:rsid w:val="00BB1181"/>
    <w:rsid w:val="00BB1BF4"/>
    <w:rsid w:val="00BD239C"/>
    <w:rsid w:val="00BD3312"/>
    <w:rsid w:val="00C06015"/>
    <w:rsid w:val="00C326B1"/>
    <w:rsid w:val="00C35043"/>
    <w:rsid w:val="00C40FB8"/>
    <w:rsid w:val="00C42605"/>
    <w:rsid w:val="00C42698"/>
    <w:rsid w:val="00C5237D"/>
    <w:rsid w:val="00C61B2C"/>
    <w:rsid w:val="00C62BB4"/>
    <w:rsid w:val="00C7602E"/>
    <w:rsid w:val="00C92E9F"/>
    <w:rsid w:val="00C96607"/>
    <w:rsid w:val="00C97606"/>
    <w:rsid w:val="00CA3EB1"/>
    <w:rsid w:val="00CC194F"/>
    <w:rsid w:val="00CD6FC1"/>
    <w:rsid w:val="00D01F26"/>
    <w:rsid w:val="00D06A32"/>
    <w:rsid w:val="00D1742C"/>
    <w:rsid w:val="00D23E44"/>
    <w:rsid w:val="00D376B9"/>
    <w:rsid w:val="00D519D2"/>
    <w:rsid w:val="00D57CA4"/>
    <w:rsid w:val="00D655D9"/>
    <w:rsid w:val="00D83A2C"/>
    <w:rsid w:val="00D97E93"/>
    <w:rsid w:val="00DC745B"/>
    <w:rsid w:val="00DD4B8E"/>
    <w:rsid w:val="00DE5FF8"/>
    <w:rsid w:val="00DE7BBC"/>
    <w:rsid w:val="00E11E9D"/>
    <w:rsid w:val="00E2180B"/>
    <w:rsid w:val="00E36A4C"/>
    <w:rsid w:val="00E53CFA"/>
    <w:rsid w:val="00E555D3"/>
    <w:rsid w:val="00E80204"/>
    <w:rsid w:val="00E93A0C"/>
    <w:rsid w:val="00EA7BD1"/>
    <w:rsid w:val="00ED3BFC"/>
    <w:rsid w:val="00ED4B74"/>
    <w:rsid w:val="00ED7D61"/>
    <w:rsid w:val="00EE3459"/>
    <w:rsid w:val="00EF18F6"/>
    <w:rsid w:val="00F03B1B"/>
    <w:rsid w:val="00F06BBD"/>
    <w:rsid w:val="00F12503"/>
    <w:rsid w:val="00F129E5"/>
    <w:rsid w:val="00F1544F"/>
    <w:rsid w:val="00F31819"/>
    <w:rsid w:val="00F56C7A"/>
    <w:rsid w:val="00F63C37"/>
    <w:rsid w:val="00F66F63"/>
    <w:rsid w:val="00F67CEF"/>
    <w:rsid w:val="00F72995"/>
    <w:rsid w:val="00F81FE1"/>
    <w:rsid w:val="00F8261C"/>
    <w:rsid w:val="00F93D5B"/>
    <w:rsid w:val="00FA0205"/>
    <w:rsid w:val="00FA15D6"/>
    <w:rsid w:val="00FA1F49"/>
    <w:rsid w:val="00FA6E9D"/>
    <w:rsid w:val="00FB0BBB"/>
    <w:rsid w:val="00FB2678"/>
    <w:rsid w:val="00FB692E"/>
    <w:rsid w:val="00FC554E"/>
    <w:rsid w:val="00FC7CB5"/>
    <w:rsid w:val="00FD2F45"/>
    <w:rsid w:val="00FE0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F0E1"/>
  <w15:chartTrackingRefBased/>
  <w15:docId w15:val="{45E387E1-E2EA-4602-B9D8-FD858E54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A1F49"/>
    <w:pPr>
      <w:keepNext/>
      <w:keepLines/>
      <w:spacing w:before="240"/>
      <w:jc w:val="center"/>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513E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4D0"/>
    <w:pPr>
      <w:contextualSpacing/>
      <w:jc w:val="center"/>
    </w:pPr>
    <w:rPr>
      <w:rFonts w:asciiTheme="majorHAnsi" w:eastAsiaTheme="majorEastAsia" w:hAnsiTheme="majorHAnsi" w:cstheme="majorBidi"/>
      <w:b/>
      <w:spacing w:val="-10"/>
      <w:kern w:val="28"/>
      <w:sz w:val="44"/>
      <w:szCs w:val="56"/>
      <w:u w:val="single"/>
    </w:rPr>
  </w:style>
  <w:style w:type="character" w:customStyle="1" w:styleId="TitleChar">
    <w:name w:val="Title Char"/>
    <w:basedOn w:val="DefaultParagraphFont"/>
    <w:link w:val="Title"/>
    <w:uiPriority w:val="10"/>
    <w:rsid w:val="003944D0"/>
    <w:rPr>
      <w:rFonts w:asciiTheme="majorHAnsi" w:eastAsiaTheme="majorEastAsia" w:hAnsiTheme="majorHAnsi" w:cstheme="majorBidi"/>
      <w:b/>
      <w:spacing w:val="-10"/>
      <w:kern w:val="28"/>
      <w:sz w:val="44"/>
      <w:szCs w:val="56"/>
      <w:u w:val="single"/>
    </w:rPr>
  </w:style>
  <w:style w:type="paragraph" w:styleId="Subtitle">
    <w:name w:val="Subtitle"/>
    <w:basedOn w:val="Normal"/>
    <w:next w:val="Normal"/>
    <w:link w:val="SubtitleChar"/>
    <w:uiPriority w:val="11"/>
    <w:qFormat/>
    <w:rsid w:val="004135BB"/>
    <w:pPr>
      <w:numPr>
        <w:ilvl w:val="1"/>
      </w:numPr>
      <w:spacing w:after="160"/>
      <w:jc w:val="center"/>
    </w:pPr>
    <w:rPr>
      <w:color w:val="5A5A5A" w:themeColor="text1" w:themeTint="A5"/>
      <w:spacing w:val="15"/>
      <w:sz w:val="36"/>
    </w:rPr>
  </w:style>
  <w:style w:type="character" w:customStyle="1" w:styleId="SubtitleChar">
    <w:name w:val="Subtitle Char"/>
    <w:basedOn w:val="DefaultParagraphFont"/>
    <w:link w:val="Subtitle"/>
    <w:uiPriority w:val="11"/>
    <w:rsid w:val="004135BB"/>
    <w:rPr>
      <w:color w:val="5A5A5A" w:themeColor="text1" w:themeTint="A5"/>
      <w:spacing w:val="15"/>
      <w:sz w:val="36"/>
    </w:rPr>
  </w:style>
  <w:style w:type="character" w:styleId="SubtleEmphasis">
    <w:name w:val="Subtle Emphasis"/>
    <w:basedOn w:val="DefaultParagraphFont"/>
    <w:uiPriority w:val="19"/>
    <w:rsid w:val="00F66F63"/>
    <w:rPr>
      <w:i/>
      <w:iCs/>
      <w:color w:val="404040" w:themeColor="text1" w:themeTint="BF"/>
    </w:rPr>
  </w:style>
  <w:style w:type="character" w:customStyle="1" w:styleId="Heading1Char">
    <w:name w:val="Heading 1 Char"/>
    <w:basedOn w:val="DefaultParagraphFont"/>
    <w:link w:val="Heading1"/>
    <w:uiPriority w:val="9"/>
    <w:rsid w:val="00FA1F49"/>
    <w:rPr>
      <w:rFonts w:asciiTheme="majorHAnsi" w:eastAsiaTheme="majorEastAsia" w:hAnsiTheme="majorHAnsi" w:cstheme="majorBidi"/>
      <w:sz w:val="32"/>
      <w:szCs w:val="32"/>
    </w:rPr>
  </w:style>
  <w:style w:type="table" w:styleId="TableGrid">
    <w:name w:val="Table Grid"/>
    <w:basedOn w:val="TableNormal"/>
    <w:uiPriority w:val="39"/>
    <w:rsid w:val="00C3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26B1"/>
    <w:rPr>
      <w:color w:val="808080"/>
    </w:rPr>
  </w:style>
  <w:style w:type="character" w:styleId="Hyperlink">
    <w:name w:val="Hyperlink"/>
    <w:basedOn w:val="DefaultParagraphFont"/>
    <w:uiPriority w:val="99"/>
    <w:unhideWhenUsed/>
    <w:rsid w:val="00720A90"/>
    <w:rPr>
      <w:color w:val="0000FF"/>
      <w:u w:val="single"/>
    </w:rPr>
  </w:style>
  <w:style w:type="character" w:customStyle="1" w:styleId="Heading3Char">
    <w:name w:val="Heading 3 Char"/>
    <w:basedOn w:val="DefaultParagraphFont"/>
    <w:link w:val="Heading3"/>
    <w:uiPriority w:val="9"/>
    <w:semiHidden/>
    <w:rsid w:val="004513E8"/>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FA1F49"/>
    <w:rPr>
      <w:i/>
      <w:iCs/>
    </w:rPr>
  </w:style>
  <w:style w:type="paragraph" w:styleId="ListParagraph">
    <w:name w:val="List Paragraph"/>
    <w:basedOn w:val="Normal"/>
    <w:uiPriority w:val="34"/>
    <w:qFormat/>
    <w:rsid w:val="007B6A22"/>
    <w:pPr>
      <w:ind w:left="720"/>
      <w:contextualSpacing/>
    </w:pPr>
  </w:style>
  <w:style w:type="table" w:styleId="PlainTable2">
    <w:name w:val="Plain Table 2"/>
    <w:basedOn w:val="TableNormal"/>
    <w:uiPriority w:val="42"/>
    <w:rsid w:val="007B6A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
    <w:name w:val="表內文"/>
    <w:basedOn w:val="Normal"/>
    <w:qFormat/>
    <w:rsid w:val="00130455"/>
    <w:pPr>
      <w:widowControl/>
      <w:snapToGrid w:val="0"/>
      <w:spacing w:beforeLines="30" w:before="30" w:afterLines="30" w:after="30"/>
    </w:pPr>
    <w:rPr>
      <w:rFonts w:cs="Times New Roman"/>
      <w:kern w:val="0"/>
      <w:szCs w:val="24"/>
    </w:rPr>
  </w:style>
  <w:style w:type="table" w:styleId="TableGridLight">
    <w:name w:val="Grid Table Light"/>
    <w:basedOn w:val="TableNormal"/>
    <w:uiPriority w:val="40"/>
    <w:rsid w:val="005D17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17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D3BFC"/>
    <w:pPr>
      <w:spacing w:after="200"/>
    </w:pPr>
    <w:rPr>
      <w:i/>
      <w:iCs/>
      <w:color w:val="44546A" w:themeColor="text2"/>
      <w:sz w:val="18"/>
      <w:szCs w:val="18"/>
    </w:rPr>
  </w:style>
  <w:style w:type="paragraph" w:styleId="NoSpacing">
    <w:name w:val="No Spacing"/>
    <w:link w:val="NoSpacingChar"/>
    <w:uiPriority w:val="1"/>
    <w:qFormat/>
    <w:rsid w:val="00C96607"/>
    <w:rPr>
      <w:kern w:val="0"/>
      <w:sz w:val="22"/>
      <w:lang w:eastAsia="en-US"/>
    </w:rPr>
  </w:style>
  <w:style w:type="character" w:customStyle="1" w:styleId="NoSpacingChar">
    <w:name w:val="No Spacing Char"/>
    <w:basedOn w:val="DefaultParagraphFont"/>
    <w:link w:val="NoSpacing"/>
    <w:uiPriority w:val="1"/>
    <w:rsid w:val="00C96607"/>
    <w:rPr>
      <w:kern w:val="0"/>
      <w:sz w:val="22"/>
      <w:lang w:eastAsia="en-US"/>
    </w:rPr>
  </w:style>
  <w:style w:type="paragraph" w:styleId="Header">
    <w:name w:val="header"/>
    <w:basedOn w:val="Normal"/>
    <w:link w:val="HeaderChar"/>
    <w:uiPriority w:val="99"/>
    <w:unhideWhenUsed/>
    <w:rsid w:val="00DC745B"/>
    <w:pPr>
      <w:tabs>
        <w:tab w:val="center" w:pos="4320"/>
        <w:tab w:val="right" w:pos="8640"/>
      </w:tabs>
    </w:pPr>
  </w:style>
  <w:style w:type="character" w:customStyle="1" w:styleId="HeaderChar">
    <w:name w:val="Header Char"/>
    <w:basedOn w:val="DefaultParagraphFont"/>
    <w:link w:val="Header"/>
    <w:uiPriority w:val="99"/>
    <w:rsid w:val="00DC745B"/>
  </w:style>
  <w:style w:type="paragraph" w:styleId="Footer">
    <w:name w:val="footer"/>
    <w:basedOn w:val="Normal"/>
    <w:link w:val="FooterChar"/>
    <w:uiPriority w:val="99"/>
    <w:unhideWhenUsed/>
    <w:rsid w:val="00DC745B"/>
    <w:pPr>
      <w:tabs>
        <w:tab w:val="center" w:pos="4320"/>
        <w:tab w:val="right" w:pos="8640"/>
      </w:tabs>
    </w:pPr>
  </w:style>
  <w:style w:type="character" w:customStyle="1" w:styleId="FooterChar">
    <w:name w:val="Footer Char"/>
    <w:basedOn w:val="DefaultParagraphFont"/>
    <w:link w:val="Footer"/>
    <w:uiPriority w:val="99"/>
    <w:rsid w:val="00DC745B"/>
  </w:style>
  <w:style w:type="character" w:styleId="CommentReference">
    <w:name w:val="annotation reference"/>
    <w:basedOn w:val="DefaultParagraphFont"/>
    <w:uiPriority w:val="99"/>
    <w:semiHidden/>
    <w:unhideWhenUsed/>
    <w:rsid w:val="00B4314C"/>
    <w:rPr>
      <w:sz w:val="16"/>
      <w:szCs w:val="16"/>
    </w:rPr>
  </w:style>
  <w:style w:type="paragraph" w:styleId="CommentText">
    <w:name w:val="annotation text"/>
    <w:basedOn w:val="Normal"/>
    <w:link w:val="CommentTextChar"/>
    <w:uiPriority w:val="99"/>
    <w:semiHidden/>
    <w:unhideWhenUsed/>
    <w:rsid w:val="00B4314C"/>
    <w:rPr>
      <w:sz w:val="20"/>
      <w:szCs w:val="20"/>
    </w:rPr>
  </w:style>
  <w:style w:type="character" w:customStyle="1" w:styleId="CommentTextChar">
    <w:name w:val="Comment Text Char"/>
    <w:basedOn w:val="DefaultParagraphFont"/>
    <w:link w:val="CommentText"/>
    <w:uiPriority w:val="99"/>
    <w:semiHidden/>
    <w:rsid w:val="00B4314C"/>
    <w:rPr>
      <w:sz w:val="20"/>
      <w:szCs w:val="20"/>
    </w:rPr>
  </w:style>
  <w:style w:type="paragraph" w:styleId="CommentSubject">
    <w:name w:val="annotation subject"/>
    <w:basedOn w:val="CommentText"/>
    <w:next w:val="CommentText"/>
    <w:link w:val="CommentSubjectChar"/>
    <w:uiPriority w:val="99"/>
    <w:semiHidden/>
    <w:unhideWhenUsed/>
    <w:rsid w:val="00B4314C"/>
    <w:rPr>
      <w:b/>
      <w:bCs/>
    </w:rPr>
  </w:style>
  <w:style w:type="character" w:customStyle="1" w:styleId="CommentSubjectChar">
    <w:name w:val="Comment Subject Char"/>
    <w:basedOn w:val="CommentTextChar"/>
    <w:link w:val="CommentSubject"/>
    <w:uiPriority w:val="99"/>
    <w:semiHidden/>
    <w:rsid w:val="00B4314C"/>
    <w:rPr>
      <w:b/>
      <w:bCs/>
      <w:sz w:val="20"/>
      <w:szCs w:val="20"/>
    </w:rPr>
  </w:style>
  <w:style w:type="paragraph" w:styleId="BalloonText">
    <w:name w:val="Balloon Text"/>
    <w:basedOn w:val="Normal"/>
    <w:link w:val="BalloonTextChar"/>
    <w:uiPriority w:val="99"/>
    <w:semiHidden/>
    <w:unhideWhenUsed/>
    <w:rsid w:val="00B431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4C"/>
    <w:rPr>
      <w:rFonts w:ascii="Segoe UI" w:hAnsi="Segoe UI" w:cs="Segoe UI"/>
      <w:sz w:val="18"/>
      <w:szCs w:val="18"/>
    </w:rPr>
  </w:style>
  <w:style w:type="character" w:styleId="UnresolvedMention">
    <w:name w:val="Unresolved Mention"/>
    <w:basedOn w:val="DefaultParagraphFont"/>
    <w:uiPriority w:val="99"/>
    <w:semiHidden/>
    <w:unhideWhenUsed/>
    <w:rsid w:val="00B4314C"/>
    <w:rPr>
      <w:color w:val="605E5C"/>
      <w:shd w:val="clear" w:color="auto" w:fill="E1DFDD"/>
    </w:rPr>
  </w:style>
  <w:style w:type="character" w:styleId="FollowedHyperlink">
    <w:name w:val="FollowedHyperlink"/>
    <w:basedOn w:val="DefaultParagraphFont"/>
    <w:uiPriority w:val="99"/>
    <w:semiHidden/>
    <w:unhideWhenUsed/>
    <w:rsid w:val="004B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025326732">
      <w:bodyDiv w:val="1"/>
      <w:marLeft w:val="0"/>
      <w:marRight w:val="0"/>
      <w:marTop w:val="0"/>
      <w:marBottom w:val="0"/>
      <w:divBdr>
        <w:top w:val="none" w:sz="0" w:space="0" w:color="auto"/>
        <w:left w:val="none" w:sz="0" w:space="0" w:color="auto"/>
        <w:bottom w:val="none" w:sz="0" w:space="0" w:color="auto"/>
        <w:right w:val="none" w:sz="0" w:space="0" w:color="auto"/>
      </w:divBdr>
    </w:div>
    <w:div w:id="1164011353">
      <w:bodyDiv w:val="1"/>
      <w:marLeft w:val="0"/>
      <w:marRight w:val="0"/>
      <w:marTop w:val="0"/>
      <w:marBottom w:val="0"/>
      <w:divBdr>
        <w:top w:val="none" w:sz="0" w:space="0" w:color="auto"/>
        <w:left w:val="none" w:sz="0" w:space="0" w:color="auto"/>
        <w:bottom w:val="none" w:sz="0" w:space="0" w:color="auto"/>
        <w:right w:val="none" w:sz="0" w:space="0" w:color="auto"/>
      </w:divBdr>
    </w:div>
    <w:div w:id="1279292049">
      <w:bodyDiv w:val="1"/>
      <w:marLeft w:val="0"/>
      <w:marRight w:val="0"/>
      <w:marTop w:val="0"/>
      <w:marBottom w:val="0"/>
      <w:divBdr>
        <w:top w:val="none" w:sz="0" w:space="0" w:color="auto"/>
        <w:left w:val="none" w:sz="0" w:space="0" w:color="auto"/>
        <w:bottom w:val="none" w:sz="0" w:space="0" w:color="auto"/>
        <w:right w:val="none" w:sz="0" w:space="0" w:color="auto"/>
      </w:divBdr>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
    <w:div w:id="1718166435">
      <w:bodyDiv w:val="1"/>
      <w:marLeft w:val="0"/>
      <w:marRight w:val="0"/>
      <w:marTop w:val="0"/>
      <w:marBottom w:val="0"/>
      <w:divBdr>
        <w:top w:val="none" w:sz="0" w:space="0" w:color="auto"/>
        <w:left w:val="none" w:sz="0" w:space="0" w:color="auto"/>
        <w:bottom w:val="none" w:sz="0" w:space="0" w:color="auto"/>
        <w:right w:val="none" w:sz="0" w:space="0" w:color="auto"/>
      </w:divBdr>
    </w:div>
    <w:div w:id="1947955898">
      <w:bodyDiv w:val="1"/>
      <w:marLeft w:val="0"/>
      <w:marRight w:val="0"/>
      <w:marTop w:val="0"/>
      <w:marBottom w:val="0"/>
      <w:divBdr>
        <w:top w:val="none" w:sz="0" w:space="0" w:color="auto"/>
        <w:left w:val="none" w:sz="0" w:space="0" w:color="auto"/>
        <w:bottom w:val="none" w:sz="0" w:space="0" w:color="auto"/>
        <w:right w:val="none" w:sz="0" w:space="0" w:color="auto"/>
      </w:divBdr>
    </w:div>
    <w:div w:id="21243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36599-BF23-4A70-A93B-072F1FEB3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6048</TotalTime>
  <Pages>13</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三分搜優化機器學習 - 以點餐系統為例</vt:lpstr>
    </vt:vector>
  </TitlesOfParts>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三分搜優化機器學習 - 以點餐系統為例</dc:title>
  <dc:subject/>
  <dc:creator/>
  <cp:keywords/>
  <dc:description/>
  <cp:lastModifiedBy>Lawrence Wu</cp:lastModifiedBy>
  <cp:revision>121</cp:revision>
  <cp:lastPrinted>2020-04-08T09:20:00Z</cp:lastPrinted>
  <dcterms:created xsi:type="dcterms:W3CDTF">2019-05-19T14:06:00Z</dcterms:created>
  <dcterms:modified xsi:type="dcterms:W3CDTF">2020-04-08T09:23:00Z</dcterms:modified>
</cp:coreProperties>
</file>