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357" w:rsidRDefault="007E2357" w:rsidP="007E2357">
      <w:r>
        <w:t>Flood Insurance Process in the US</w:t>
      </w:r>
    </w:p>
    <w:p w:rsidR="007E2357" w:rsidRDefault="007E2357" w:rsidP="007E2357"/>
    <w:p w:rsidR="007E2357" w:rsidRDefault="007E2357" w:rsidP="007E2357">
      <w:r>
        <w:t>Flood insurance is a specialized type of insurance that protects your property from damage caused by flooding. In the US, the National Flood Insurance Program (NFIP) is administered by the Federal Emergency Management Agency (FEMA) and is offered through private insurance companies.</w:t>
      </w:r>
    </w:p>
    <w:p w:rsidR="007E2357" w:rsidRDefault="007E2357" w:rsidP="007E2357"/>
    <w:p w:rsidR="007E2357" w:rsidRDefault="007E2357" w:rsidP="007E2357">
      <w:r>
        <w:t>Why do you need flood insurance?</w:t>
      </w:r>
    </w:p>
    <w:p w:rsidR="007E2357" w:rsidRDefault="007E2357" w:rsidP="007E2357"/>
    <w:p w:rsidR="007E2357" w:rsidRDefault="007E2357" w:rsidP="00C07CD3">
      <w:pPr>
        <w:ind w:firstLine="720"/>
      </w:pPr>
      <w:r>
        <w:t>Flooding doesn't just happen in low-lying areas: Even areas that don't flood often can face this risk.</w:t>
      </w:r>
    </w:p>
    <w:p w:rsidR="007E2357" w:rsidRDefault="007E2357" w:rsidP="007E2357"/>
    <w:p w:rsidR="007E2357" w:rsidRDefault="007E2357" w:rsidP="00C07CD3">
      <w:pPr>
        <w:ind w:firstLine="720"/>
      </w:pPr>
      <w:r>
        <w:t>Most home insurance doesn't cover floods: Regular home insurance doesn't cover damage caused by floods.</w:t>
      </w:r>
    </w:p>
    <w:p w:rsidR="007E2357" w:rsidRDefault="007E2357" w:rsidP="007E2357"/>
    <w:p w:rsidR="007E2357" w:rsidRDefault="007E2357" w:rsidP="00C07CD3">
      <w:pPr>
        <w:ind w:firstLine="720"/>
      </w:pPr>
      <w:r>
        <w:t>Flood recovery costs are high: Repairing and replacing property damaged by floods can cost a lot of money.</w:t>
      </w:r>
    </w:p>
    <w:p w:rsidR="007E2357" w:rsidRDefault="007E2357" w:rsidP="007E2357"/>
    <w:p w:rsidR="007E2357" w:rsidRDefault="007E2357" w:rsidP="007E2357">
      <w:r>
        <w:t>Flood Insurance Process:</w:t>
      </w:r>
    </w:p>
    <w:p w:rsidR="007E2357" w:rsidRDefault="007E2357" w:rsidP="007E2357"/>
    <w:p w:rsidR="007E2357" w:rsidRDefault="007E2357" w:rsidP="00C07CD3">
      <w:pPr>
        <w:ind w:firstLine="720"/>
      </w:pPr>
      <w:r>
        <w:t>Identify Your Risk Area:</w:t>
      </w:r>
    </w:p>
    <w:p w:rsidR="007E2357" w:rsidRDefault="007E2357" w:rsidP="00C07CD3">
      <w:pPr>
        <w:ind w:firstLine="720"/>
      </w:pPr>
      <w:r>
        <w:t>Flood Maps: FEMA provides flood maps to identify high-risk areas.</w:t>
      </w:r>
    </w:p>
    <w:p w:rsidR="007E2357" w:rsidRDefault="007E2357" w:rsidP="00C07CD3">
      <w:pPr>
        <w:ind w:firstLine="720"/>
      </w:pPr>
      <w:r>
        <w:t>Check: You can check to see if your home is in a flood risk area.</w:t>
      </w:r>
    </w:p>
    <w:p w:rsidR="007E2357" w:rsidRDefault="007E2357" w:rsidP="007E2357"/>
    <w:p w:rsidR="007E2357" w:rsidRDefault="007E2357" w:rsidP="007E2357">
      <w:r>
        <w:t>Contact an insurance agent:</w:t>
      </w:r>
    </w:p>
    <w:p w:rsidR="007E2357" w:rsidRDefault="007E2357" w:rsidP="00C07CD3">
      <w:pPr>
        <w:ind w:firstLine="720"/>
      </w:pPr>
      <w:r>
        <w:t>Consult: Your insurance agent will advise you on the types of flood insurance that are available and explain the terms of your policy.</w:t>
      </w:r>
    </w:p>
    <w:p w:rsidR="007E2357" w:rsidRDefault="007E2357" w:rsidP="00C07CD3">
      <w:pPr>
        <w:ind w:firstLine="720"/>
      </w:pPr>
      <w:r>
        <w:t>Compare: Compare insurance companies and choose the insurance plan with the most suitable premiums and benefits.</w:t>
      </w:r>
    </w:p>
    <w:p w:rsidR="007E2357" w:rsidRDefault="007E2357" w:rsidP="007E2357"/>
    <w:p w:rsidR="007E2357" w:rsidRDefault="007E2357" w:rsidP="007E2357">
      <w:r>
        <w:t>Property Appraisal:</w:t>
      </w:r>
    </w:p>
    <w:p w:rsidR="007E2357" w:rsidRDefault="007E2357" w:rsidP="00C07CD3">
      <w:pPr>
        <w:ind w:firstLine="720"/>
      </w:pPr>
      <w:r>
        <w:t>Appraisal: Your insurance company may request an appraisal of your property to determine its value and risk level.</w:t>
      </w:r>
    </w:p>
    <w:p w:rsidR="007E2357" w:rsidRDefault="007E2357" w:rsidP="007E2357"/>
    <w:p w:rsidR="007E2357" w:rsidRDefault="007E2357" w:rsidP="00C07CD3">
      <w:pPr>
        <w:ind w:firstLine="720"/>
      </w:pPr>
      <w:r>
        <w:t>Choose a coverage level:</w:t>
      </w:r>
    </w:p>
    <w:p w:rsidR="007E2357" w:rsidRDefault="007E2357" w:rsidP="00C07CD3">
      <w:pPr>
        <w:ind w:firstLine="720"/>
      </w:pPr>
      <w:r>
        <w:t>Property value: You need to choose a coverage level that is appropriate for the value of your property.</w:t>
      </w:r>
    </w:p>
    <w:p w:rsidR="007E2357" w:rsidRDefault="007E2357" w:rsidP="007E2357"/>
    <w:p w:rsidR="007E2357" w:rsidRDefault="007E2357" w:rsidP="00C07CD3">
      <w:pPr>
        <w:ind w:firstLine="720"/>
      </w:pPr>
      <w:r>
        <w:t>Deductible: The deductible is the amount of money you must pay out of pocket before the insurance company will pay.</w:t>
      </w:r>
    </w:p>
    <w:p w:rsidR="007E2357" w:rsidRDefault="007E2357" w:rsidP="007E2357"/>
    <w:p w:rsidR="007E2357" w:rsidRDefault="007E2357" w:rsidP="007E2357">
      <w:r>
        <w:t>Signing the contract:</w:t>
      </w:r>
    </w:p>
    <w:p w:rsidR="007E2357" w:rsidRDefault="007E2357" w:rsidP="00C07CD3">
      <w:pPr>
        <w:ind w:firstLine="720"/>
      </w:pPr>
      <w:r>
        <w:t>Read the contract carefully: Read the insurance contract carefully before signing to understand your rights and obligations.</w:t>
      </w:r>
    </w:p>
    <w:p w:rsidR="007E2357" w:rsidRDefault="007E2357" w:rsidP="00C07CD3">
      <w:pPr>
        <w:ind w:firstLine="720"/>
      </w:pPr>
      <w:r>
        <w:t>Pay the insurance premium: Pay the insurance premium periodically.</w:t>
      </w:r>
    </w:p>
    <w:p w:rsidR="007E2357" w:rsidRDefault="007E2357" w:rsidP="007E2357"/>
    <w:p w:rsidR="007E2357" w:rsidRDefault="007E2357" w:rsidP="007E2357">
      <w:r>
        <w:t>When a flood occurs:</w:t>
      </w:r>
    </w:p>
    <w:p w:rsidR="007E2357" w:rsidRDefault="007E2357" w:rsidP="007E2357"/>
    <w:p w:rsidR="007E2357" w:rsidRDefault="007E2357" w:rsidP="00C07CD3">
      <w:pPr>
        <w:ind w:firstLine="720"/>
      </w:pPr>
      <w:r>
        <w:t>Notify: Immediately notify the insurance company of the damage caused by the flood.</w:t>
      </w:r>
    </w:p>
    <w:p w:rsidR="007E2357" w:rsidRDefault="007E2357" w:rsidP="00C07CD3">
      <w:pPr>
        <w:ind w:firstLine="720"/>
      </w:pPr>
      <w:r>
        <w:t>Investigation: The insurance company will conduct an investigation to determine the extent of the damage.</w:t>
      </w:r>
    </w:p>
    <w:p w:rsidR="007E2357" w:rsidRDefault="007E2357" w:rsidP="00C07CD3">
      <w:pPr>
        <w:ind w:firstLine="720"/>
      </w:pPr>
      <w:r>
        <w:t>Assessment and payment: If the damage is covered, the insurance company will assess and pay compensation.</w:t>
      </w:r>
    </w:p>
    <w:p w:rsidR="007E2357" w:rsidRDefault="007E2357" w:rsidP="007E2357"/>
    <w:p w:rsidR="007E2357" w:rsidRDefault="007E2357" w:rsidP="007E2357">
      <w:r>
        <w:t>Note:</w:t>
      </w:r>
    </w:p>
    <w:p w:rsidR="007E2357" w:rsidRDefault="007E2357" w:rsidP="007E2357"/>
    <w:p w:rsidR="007E2357" w:rsidRDefault="007E2357" w:rsidP="00C07CD3">
      <w:pPr>
        <w:ind w:firstLine="720"/>
      </w:pPr>
      <w:r>
        <w:t>Waiting period: There is usually a waiting period before the insurance takes effect.</w:t>
      </w:r>
    </w:p>
    <w:p w:rsidR="007E2357" w:rsidRDefault="007E2357" w:rsidP="00C07CD3">
      <w:pPr>
        <w:ind w:firstLine="720"/>
      </w:pPr>
      <w:r>
        <w:lastRenderedPageBreak/>
        <w:t>Exception: Some flood damage may not be covered, such as flooding caused by high tides.</w:t>
      </w:r>
    </w:p>
    <w:p w:rsidR="00410CAF" w:rsidRDefault="007E2357" w:rsidP="00C07CD3">
      <w:pPr>
        <w:ind w:firstLine="720"/>
      </w:pPr>
      <w:bookmarkStart w:id="0" w:name="_GoBack"/>
      <w:bookmarkEnd w:id="0"/>
      <w:r>
        <w:t>Update information: Notify the insurance company if there are any changes to your property.</w:t>
      </w:r>
    </w:p>
    <w:sectPr w:rsidR="0041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DC"/>
    <w:rsid w:val="00410CAF"/>
    <w:rsid w:val="007E2357"/>
    <w:rsid w:val="009312DC"/>
    <w:rsid w:val="00993365"/>
    <w:rsid w:val="00C0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2024-10-17T02:44:00Z</dcterms:created>
  <dcterms:modified xsi:type="dcterms:W3CDTF">2024-10-17T02:45:00Z</dcterms:modified>
</cp:coreProperties>
</file>