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Bảo hiểm bất động sản tại Hoa Kỳ là một khía cạnh thiết yếu của quyền sở hữu nhà. Nó đóng vai trò như một mạng lưới an toàn, bảo vệ chủ nhà khỏi những rủi ro không lường trước như hỏa hoạn, thiên tai, trộm cắp và phá hoại.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Tại sao bảo hiểm bất động sản lại quan trọng ở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Tài sản có giá trị: Nhà thường là tài sản quan trọng nhất của một gia đình. Bảo hiểm bảo vệ khoản đầu tư này khỏi những tổn thất bất ngờ.</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Yêu cầu của bên cho vay: Hầu hết các ngân hàng Hoa Kỳ yêu cầu bảo hiểm chủ nhà là điều kiện để thế chấp.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vệ trách nhiệm: Bảo hiểm chủ nhà cung cấp phạm vi bảo hiểm cho các vụ kiện tiềm ẩn phát sinh từ tai nạn hoặc thương tích xảy ra trên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loại bảo hiểm bất động sản phổ biến tại Hoa Kỳ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chủ nhà: Loại phổ biến nhất, bảo hiểm nhiều loại rủi ro bao gồm hỏa hoạn, lũ lụt, trộm cắp và phá hoại.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lũ lụt: Được thiết kế riêng cho các bất động sản ở những khu vực dễ bị lũ lụt.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động đất: Dành cho các khu vực dễ xảy ra động đất.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bổ sung: Các lựa chọn để bảo hiểm các vật có giá trị như đồ trang sức và các mặt hàng có giá trị cao khác.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mua bảo hiểm bất động sản thường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rủi ro: Công ty bảo hiểm đánh giá các yếu tố như vị trí, chất lượng xây dựng và lịch sử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Lựa chọn chính sách: Dựa trên đánh giá, công ty bảo hiểm sẽ đề xuất các tùy chọn bảo hiểm phù hợp.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Số tiền bảo hiểm: Giá trị được bảo hiểm được xác định, ảnh hưởng đến phí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Thanh toán phí bảo hiểm: Người được bảo hiểm trả phí bảo hiểm hàng năm hoặc hàng tháng.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Những cân nhắc chính khi mua bảo hiểm bất động sản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 sánh các công ty bảo hiểm: Tìm hiểu kỹ để tìm mức bảo hiểm tốt nhất với mức giá cạnh tranh nhất.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Hiểu rõ chính sách: Xem xét kỹ các điều khoản và điều kiện để tránh hiểu lầm.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báo cho công ty bảo hiểm: Thông báo cho công ty bảo hiểm về bất kỳ thay đổi nào đối với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Tại sao nên mua bảo hiểm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vệ tài sản: Bảo vệ tài sản giúp bạn an tâm khi biết rằng ngôi nhà của mình được bảo vệ.</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Tuân thủ: Nhiều bên cho vay yêu cầu tuân thủ như một điều kiện của khoản thế chấp.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 ninh: Bảo hiểm cung cấp sự an ninh tài chính trong trường hợp xảy ra những sự kiện bất ngờ.</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52c77"/>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52c7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LibreOffice/7.3.7.2$Linux_X86_64 LibreOffice_project/30$Build-2</Application>
  <AppVersion>15.0000</AppVersion>
  <Pages>2</Pages>
  <Words>513</Words>
  <Characters>1710</Characters>
  <CharactersWithSpaces>2200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2024-10-17T02:26:00Z</dcterms:created>
  <dc:creator>PC</dc:creator>
  <dc:description/>
  <dc:language>en-US</dc:language>
  <cp:lastModifiedBy/>
  <dcterms:modified xsi:type="dcterms:W3CDTF">2024-11-08T14:03:56Z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