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Quy trình bảo hiểm trách nhiệm trong bảo hiểm tài sản tại Hoa Kỳ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Bảo hiểm trách nhiệm là một thành phần quan trọng của bảo hiểm chủ nhà tại Hoa Kỳ, cung cấp sự bảo vệ tài chính cho chủ nhà trong trường hợp thương tích về thể chất hoặc thiệt hại tài sản cho người khác trên tài sản của họ.</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Mục đích của bảo hiểm trách nhiệm: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vệ tài sản: Bảo hiểm giúp chủ nhà tránh được chi phí pháp lý và thiệt hại trong trường hợp kiện tụng.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 tâm: Có bảo hiểm trách nhiệm giúp chủ nhà an tâm khi biết rằng họ được bảo vệ trước những rủi ro tiềm ẩn.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Quy trình trong trường hợp khiếu nại: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Thông báo cho công ty bảo hiểm: Trong trường hợp xảy ra sự cố, chủ nhà phải thông báo ngay cho công ty bảo hiểm để bắt đầu điều tra.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Điều tra sự cố: Công ty bảo hiểm sẽ tiến hành điều tra để xác định nguyên nhân, mức độ thiệt hại và trách nhiệm của chủ nhà.</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Đánh giá khiếu nại: Dựa trên cuộc điều tra, công ty bảo hiểm sẽ đánh giá số tiền bồi thường mà bên bị thương có thể yêu cầu.</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Đàm phán hoặc kiện tụng: Nếu có bất đồng về số tiền bồi thường giữa công ty bảo hiểm và bên bị thương, cả hai bên có thể đàm phán hoặc đưa vụ việc ra tòa.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Thanh toán bồi thường: Nếu vụ việc được giải quyết, công ty bảo hiểm sẽ trả tiền bồi thường cho bên bị thương theo thỏa thuận hoặc theo lệnh của tòa 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Các sự cố thường được bảo hiểm trách nhiệm bao gồm: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Tai nạn cá nhân: Người khác bị thương trên tài sản của bạn, chẳng hạn như trượt ngã, chó cắn.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Thiệt hại tài sản: Tài sản của người khác bị hư hại do các sự cố trên tài sản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Thiệt hại về môi trường: Hoạt động của bạn gây ô nhiễm môi trường.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Các yếu tố ảnh hưởng đến phí bảo hiểm trách nhiệm: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Vị trí địa lý: Những ngôi nhà ở khu vực đông dân cư thường có phí bảo hiểm cao hơn.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Diện tích nhà: Những ngôi nhà lớn hơn thường có phí bảo hiểm cao hơn.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Lịch sử khiếu nại: Nếu bạn đã có khiếu nại trước đó, phí bảo hiểm của bạn có thể tăng.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Số tiền bảo hiểm: Mức giới hạn bảo hiểm cao hơn dẫn đến phí bảo hiểm cao hơn.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Lưu ý:</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Mỗi công ty bảo hiểm có các điều khoản và điều kiện khác nhau: Đọc kỹ hợp đồng bảo hiểm trước khi ký.</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Bảo hiểm trách nhiệm không bao gồm tất cả các rủi ro: Có những trường hợp loại trừ, chẳng hạn như thiệt hại cố ý.</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Tự bảo vệ: Ngay cả khi có bảo hiểm, bạn vẫn nên thực hiện các biện pháp phòng ngừa để giảm thiểu rủi ro, chẳng hạn như lắp đặt báo cháy, đảm bảo an toàn cho hồ bơi, v.v.</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a1025"/>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0a102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535</Words>
  <Characters>1830</Characters>
  <CharactersWithSpaces>2341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2024-10-17T02:35:00Z</dcterms:created>
  <dc:creator>PC</dc:creator>
  <dc:description/>
  <dc:language>en-US</dc:language>
  <cp:lastModifiedBy/>
  <dcterms:modified xsi:type="dcterms:W3CDTF">2024-11-08T07:40:21Z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