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CAC" w:rsidRDefault="00266CAC" w:rsidP="00266CAC">
      <w:pPr>
        <w:pStyle w:val="2"/>
        <w:numPr>
          <w:ilvl w:val="0"/>
          <w:numId w:val="1"/>
        </w:numPr>
      </w:pPr>
      <w:r>
        <w:rPr>
          <w:rFonts w:hint="eastAsia"/>
        </w:rPr>
        <w:t>有关</w:t>
      </w:r>
      <w:r>
        <w:rPr>
          <w:rFonts w:hint="eastAsia"/>
        </w:rPr>
        <w:t>JavaScript</w:t>
      </w:r>
    </w:p>
    <w:p w:rsidR="00266CAC" w:rsidRDefault="00266CAC" w:rsidP="00266CAC">
      <w:pPr>
        <w:ind w:firstLine="420"/>
      </w:pPr>
      <w:r>
        <w:rPr>
          <w:rFonts w:hint="eastAsia"/>
        </w:rPr>
        <w:t>JavaScript</w:t>
      </w:r>
      <w:r>
        <w:rPr>
          <w:rFonts w:hint="eastAsia"/>
        </w:rPr>
        <w:t>是一门动态、弱类型、基于原型的函数式编程脚本语言。它不仅应用于客户端浏览器同样可以应用于服务器。</w:t>
      </w:r>
    </w:p>
    <w:p w:rsidR="00266CAC" w:rsidRDefault="00266CAC" w:rsidP="00266CAC">
      <w:pPr>
        <w:pStyle w:val="2"/>
        <w:numPr>
          <w:ilvl w:val="0"/>
          <w:numId w:val="2"/>
        </w:numPr>
      </w:pPr>
      <w:r>
        <w:rPr>
          <w:rFonts w:hint="eastAsia"/>
        </w:rPr>
        <w:t>动态</w:t>
      </w:r>
    </w:p>
    <w:p w:rsidR="00266CAC" w:rsidRDefault="00266CAC" w:rsidP="00266CAC">
      <w:pPr>
        <w:ind w:left="420"/>
      </w:pPr>
      <w:r>
        <w:rPr>
          <w:rFonts w:hint="eastAsia"/>
        </w:rPr>
        <w:t>动态性指，</w:t>
      </w:r>
      <w:r>
        <w:rPr>
          <w:rFonts w:hint="eastAsia"/>
        </w:rPr>
        <w:t>JavaScript</w:t>
      </w:r>
      <w:r>
        <w:rPr>
          <w:rFonts w:hint="eastAsia"/>
        </w:rPr>
        <w:t>对象属性，可以不在声明情况下直接赋值。</w:t>
      </w:r>
    </w:p>
    <w:p w:rsidR="00266CAC" w:rsidRDefault="00266CAC" w:rsidP="00266CAC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4310" cy="1135499"/>
            <wp:effectExtent l="38100" t="0" r="21590" b="331351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549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266CAC" w:rsidRPr="00C52C07" w:rsidRDefault="00266CAC" w:rsidP="00266CAC">
      <w:pPr>
        <w:ind w:left="420"/>
      </w:pPr>
    </w:p>
    <w:p w:rsidR="00266CAC" w:rsidRDefault="00266CAC" w:rsidP="00266CAC">
      <w:pPr>
        <w:pStyle w:val="2"/>
        <w:numPr>
          <w:ilvl w:val="0"/>
          <w:numId w:val="2"/>
        </w:numPr>
      </w:pPr>
      <w:r>
        <w:rPr>
          <w:rFonts w:hint="eastAsia"/>
        </w:rPr>
        <w:t>弱类型</w:t>
      </w:r>
    </w:p>
    <w:p w:rsidR="00266CAC" w:rsidRDefault="00266CAC" w:rsidP="00266CAC">
      <w:pPr>
        <w:ind w:firstLine="420"/>
      </w:pPr>
      <w:r>
        <w:rPr>
          <w:rFonts w:hint="eastAsia"/>
        </w:rPr>
        <w:t>弱类型指，声明时无需指定类型，用</w:t>
      </w:r>
      <w:r>
        <w:rPr>
          <w:rFonts w:hint="eastAsia"/>
        </w:rPr>
        <w:t>var</w:t>
      </w:r>
      <w:r>
        <w:rPr>
          <w:rFonts w:hint="eastAsia"/>
        </w:rPr>
        <w:t>关键字，它更像一个容器，包容任何数据甚至函数。</w:t>
      </w:r>
    </w:p>
    <w:tbl>
      <w:tblPr>
        <w:tblStyle w:val="a4"/>
        <w:tblW w:w="0" w:type="auto"/>
        <w:tblLook w:val="04A0"/>
      </w:tblPr>
      <w:tblGrid>
        <w:gridCol w:w="7908"/>
      </w:tblGrid>
      <w:tr w:rsidR="00266CAC" w:rsidTr="00CF40D2">
        <w:tc>
          <w:tcPr>
            <w:tcW w:w="7908" w:type="dxa"/>
          </w:tcPr>
          <w:p w:rsidR="00266CAC" w:rsidRDefault="00266CAC" w:rsidP="00CF40D2">
            <w:r>
              <w:rPr>
                <w:rFonts w:hint="eastAsia"/>
              </w:rPr>
              <w:t>var a = undefined;       //undefined</w:t>
            </w:r>
            <w:r>
              <w:br/>
            </w:r>
            <w:r>
              <w:rPr>
                <w:rFonts w:hint="eastAsia"/>
              </w:rPr>
              <w:t>var b = null;            //undefined</w:t>
            </w:r>
            <w:r>
              <w:br/>
            </w:r>
            <w:r>
              <w:rPr>
                <w:rFonts w:hint="eastAsia"/>
              </w:rPr>
              <w:t>var c = true;            //boolean</w:t>
            </w:r>
            <w:r>
              <w:br/>
            </w:r>
            <w:r>
              <w:rPr>
                <w:rFonts w:hint="eastAsia"/>
              </w:rPr>
              <w:t xml:space="preserve">var d = </w:t>
            </w:r>
            <w:r>
              <w:t>‘</w:t>
            </w:r>
            <w:r>
              <w:rPr>
                <w:rFonts w:hint="eastAsia"/>
              </w:rPr>
              <w:t>test</w:t>
            </w:r>
            <w:r>
              <w:t>’</w:t>
            </w:r>
            <w:r>
              <w:rPr>
                <w:rFonts w:hint="eastAsia"/>
              </w:rPr>
              <w:t>;          //string</w:t>
            </w:r>
            <w:r>
              <w:br/>
            </w:r>
            <w:r>
              <w:rPr>
                <w:rFonts w:hint="eastAsia"/>
              </w:rPr>
              <w:t>var e = 10;            //nunmber</w:t>
            </w:r>
          </w:p>
          <w:p w:rsidR="00266CAC" w:rsidRDefault="00266CAC" w:rsidP="00CF40D2">
            <w:r>
              <w:rPr>
                <w:rFonts w:hint="eastAsia"/>
              </w:rPr>
              <w:t>var f = function(){}     //function</w:t>
            </w:r>
          </w:p>
        </w:tc>
      </w:tr>
    </w:tbl>
    <w:p w:rsidR="00266CAC" w:rsidRDefault="00266CAC" w:rsidP="00266CAC">
      <w:pPr>
        <w:ind w:firstLine="420"/>
        <w:rPr>
          <w:i/>
        </w:rPr>
      </w:pPr>
      <w:r w:rsidRPr="00FA1637">
        <w:rPr>
          <w:rFonts w:hint="eastAsia"/>
          <w:i/>
        </w:rPr>
        <w:t>C++11</w:t>
      </w:r>
      <w:r w:rsidRPr="00FA1637">
        <w:rPr>
          <w:rFonts w:hint="eastAsia"/>
          <w:i/>
        </w:rPr>
        <w:t>标准已经支持，关键字</w:t>
      </w:r>
      <w:r w:rsidRPr="00FA1637">
        <w:rPr>
          <w:rFonts w:hint="eastAsia"/>
          <w:i/>
        </w:rPr>
        <w:t>auto</w:t>
      </w:r>
    </w:p>
    <w:p w:rsidR="00266CAC" w:rsidRDefault="00266CAC" w:rsidP="00266CAC">
      <w:pPr>
        <w:ind w:firstLine="420"/>
        <w:rPr>
          <w:i/>
        </w:rPr>
      </w:pPr>
    </w:p>
    <w:p w:rsidR="00266CAC" w:rsidRDefault="00266CAC" w:rsidP="00266CAC">
      <w:pPr>
        <w:ind w:firstLine="420"/>
      </w:pPr>
      <w:r>
        <w:rPr>
          <w:rFonts w:hint="eastAsia"/>
        </w:rPr>
        <w:t>运行期检查类型，不同于</w:t>
      </w:r>
      <w:r>
        <w:rPr>
          <w:rFonts w:hint="eastAsia"/>
        </w:rPr>
        <w:t>C/C++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这样强类型语言，在编译期检查。</w:t>
      </w:r>
    </w:p>
    <w:p w:rsidR="00266CAC" w:rsidRPr="00FA1637" w:rsidRDefault="00266CAC" w:rsidP="00266CAC">
      <w:pPr>
        <w:ind w:firstLine="420"/>
        <w:jc w:val="left"/>
      </w:pPr>
      <w:r>
        <w:rPr>
          <w:noProof/>
        </w:rPr>
        <w:lastRenderedPageBreak/>
        <w:drawing>
          <wp:inline distT="0" distB="0" distL="0" distR="0">
            <wp:extent cx="4905375" cy="3392400"/>
            <wp:effectExtent l="38100" t="0" r="28575" b="100815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3924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266CAC" w:rsidRDefault="00266CAC" w:rsidP="00266CAC">
      <w:pPr>
        <w:pStyle w:val="2"/>
        <w:numPr>
          <w:ilvl w:val="0"/>
          <w:numId w:val="2"/>
        </w:numPr>
      </w:pPr>
      <w:r>
        <w:rPr>
          <w:rFonts w:hint="eastAsia"/>
        </w:rPr>
        <w:t>基于原型</w:t>
      </w:r>
    </w:p>
    <w:p w:rsidR="00266CAC" w:rsidRPr="00D333F6" w:rsidRDefault="00266CAC" w:rsidP="00266CAC">
      <w:pPr>
        <w:ind w:left="420"/>
        <w:rPr>
          <w:b/>
        </w:rPr>
      </w:pPr>
      <w:r w:rsidRPr="00D333F6">
        <w:rPr>
          <w:rFonts w:hint="eastAsia"/>
          <w:b/>
        </w:rPr>
        <w:t>基于原型</w:t>
      </w:r>
      <w:r w:rsidRPr="00D333F6">
        <w:rPr>
          <w:rFonts w:hint="eastAsia"/>
          <w:b/>
        </w:rPr>
        <w:t xml:space="preserve"> vs </w:t>
      </w:r>
      <w:r w:rsidRPr="00D333F6">
        <w:rPr>
          <w:rFonts w:hint="eastAsia"/>
          <w:b/>
        </w:rPr>
        <w:t>面向对象</w:t>
      </w:r>
    </w:p>
    <w:tbl>
      <w:tblPr>
        <w:tblStyle w:val="a4"/>
        <w:tblW w:w="0" w:type="auto"/>
        <w:tblLook w:val="04A0"/>
      </w:tblPr>
      <w:tblGrid>
        <w:gridCol w:w="1215"/>
        <w:gridCol w:w="6693"/>
      </w:tblGrid>
      <w:tr w:rsidR="00266CAC" w:rsidTr="00CF40D2">
        <w:tc>
          <w:tcPr>
            <w:tcW w:w="1215" w:type="dxa"/>
          </w:tcPr>
          <w:p w:rsidR="00266CAC" w:rsidRDefault="00266CAC" w:rsidP="00CF40D2">
            <w:r>
              <w:rPr>
                <w:rFonts w:hint="eastAsia"/>
              </w:rPr>
              <w:t>面向对象</w:t>
            </w:r>
          </w:p>
        </w:tc>
        <w:tc>
          <w:tcPr>
            <w:tcW w:w="6693" w:type="dxa"/>
          </w:tcPr>
          <w:p w:rsidR="00266CAC" w:rsidRDefault="00266CAC" w:rsidP="00CF40D2">
            <w:r>
              <w:rPr>
                <w:rFonts w:hint="eastAsia"/>
              </w:rPr>
              <w:t>即关心类同时关心对象的创建，注重类设计，例如</w:t>
            </w:r>
            <w:r>
              <w:rPr>
                <w:rFonts w:hint="eastAsia"/>
              </w:rPr>
              <w:t>UML</w:t>
            </w:r>
          </w:p>
        </w:tc>
      </w:tr>
      <w:tr w:rsidR="00266CAC" w:rsidTr="00CF40D2">
        <w:tc>
          <w:tcPr>
            <w:tcW w:w="1215" w:type="dxa"/>
          </w:tcPr>
          <w:p w:rsidR="00266CAC" w:rsidRDefault="00266CAC" w:rsidP="00CF40D2">
            <w:r>
              <w:rPr>
                <w:rFonts w:hint="eastAsia"/>
              </w:rPr>
              <w:t>基于原型</w:t>
            </w:r>
          </w:p>
        </w:tc>
        <w:tc>
          <w:tcPr>
            <w:tcW w:w="6693" w:type="dxa"/>
          </w:tcPr>
          <w:p w:rsidR="00266CAC" w:rsidRDefault="00266CAC" w:rsidP="00CF40D2">
            <w:r>
              <w:rPr>
                <w:rFonts w:hint="eastAsia"/>
              </w:rPr>
              <w:t>基于已有的原型对象来构建，不注重类设计，动态编程</w:t>
            </w:r>
          </w:p>
        </w:tc>
      </w:tr>
    </w:tbl>
    <w:p w:rsidR="00266CAC" w:rsidRDefault="00266CAC" w:rsidP="00266CAC"/>
    <w:p w:rsidR="00266CAC" w:rsidRDefault="00266CAC" w:rsidP="00266CAC">
      <w:pPr>
        <w:ind w:left="420"/>
        <w:rPr>
          <w:b/>
        </w:rPr>
      </w:pPr>
      <w:r>
        <w:rPr>
          <w:rFonts w:hint="eastAsia"/>
          <w:b/>
        </w:rPr>
        <w:t>JavaScript</w:t>
      </w:r>
      <w:r>
        <w:rPr>
          <w:rFonts w:hint="eastAsia"/>
          <w:b/>
        </w:rPr>
        <w:t>构建原型对象</w:t>
      </w:r>
    </w:p>
    <w:p w:rsidR="00266CAC" w:rsidRPr="00D333F6" w:rsidRDefault="00266CAC" w:rsidP="00266CAC">
      <w:pPr>
        <w:ind w:left="420"/>
        <w:rPr>
          <w:b/>
        </w:rPr>
      </w:pPr>
      <w:r>
        <w:rPr>
          <w:b/>
        </w:rPr>
      </w:r>
      <w:r>
        <w:rPr>
          <w:b/>
        </w:rPr>
        <w:pict>
          <v:group id="_x0000_s1026" editas="canvas" style="width:415.3pt;height:285.55pt;mso-position-horizontal-relative:char;mso-position-vertical-relative:line" coordorigin="2902,8512" coordsize="7200,49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902;top:8512;width:7200;height:4950" o:preferrelative="f">
              <v:fill o:detectmouseclick="t"/>
              <v:path o:extrusionok="t" o:connecttype="none"/>
              <o:lock v:ext="edit" text="t"/>
            </v:shape>
            <v:oval id="_x0000_s1028" style="position:absolute;left:5919;top:8808;width:923;height:820" fillcolor="#95b3d7 [1940]" strokecolor="#4f81bd [3204]" strokeweight="1pt">
              <v:fill color2="#4f81bd [3204]" focus="50%" type="gradient"/>
              <v:shadow on="t" type="perspective" color="#243f60 [1604]" offset="1pt" offset2="-3pt"/>
            </v:oval>
            <v:oval id="_x0000_s1029" style="position:absolute;left:4721;top:10108;width:923;height:832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</v:oval>
            <v:oval id="_x0000_s1030" style="position:absolute;left:7063;top:10108;width:923;height:832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</v:oval>
            <v:oval id="_x0000_s1031" style="position:absolute;left:4227;top:11720;width:923;height:832" fillcolor="#c2d69b [1942]" strokecolor="#9bbb59 [3206]" strokeweight="1pt">
              <v:fill color2="#9bbb59 [3206]" focusposition="1" focussize="" focus="50%" type="gradient"/>
              <v:shadow on="t" type="perspective" color="#4e6128 [1606]" offset="1pt" offset2="-3pt"/>
              <v:textbox>
                <w:txbxContent>
                  <w:p w:rsidR="00266CAC" w:rsidRDefault="00266CAC" w:rsidP="00266CAC">
                    <w:r>
                      <w:rPr>
                        <w:rFonts w:hint="eastAsia"/>
                      </w:rPr>
                      <w:t>str1</w:t>
                    </w:r>
                  </w:p>
                </w:txbxContent>
              </v:textbox>
            </v:oval>
            <v:oval id="_x0000_s1032" style="position:absolute;left:5475;top:11720;width:923;height:832" fillcolor="#c2d69b [1942]" strokecolor="#9bbb59 [3206]" strokeweight="1pt">
              <v:fill color2="#9bbb59 [3206]" focusposition="1" focussize="" focus="50%" type="gradient"/>
              <v:shadow on="t" type="perspective" color="#4e6128 [1606]" offset="1pt" offset2="-3pt"/>
              <v:textbox>
                <w:txbxContent>
                  <w:p w:rsidR="00266CAC" w:rsidRDefault="00266CAC" w:rsidP="00266CAC">
                    <w:r>
                      <w:rPr>
                        <w:rFonts w:hint="eastAsia"/>
                      </w:rPr>
                      <w:t>str2</w:t>
                    </w:r>
                  </w:p>
                </w:txbxContent>
              </v:textbox>
            </v:oval>
            <v:oval id="_x0000_s1033" style="position:absolute;left:6736;top:11720;width:923;height:832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>
                <w:txbxContent>
                  <w:p w:rsidR="00266CAC" w:rsidRDefault="00266CAC" w:rsidP="00266CAC">
                    <w:r>
                      <w:rPr>
                        <w:rFonts w:hint="eastAsia"/>
                      </w:rPr>
                      <w:t>n</w:t>
                    </w:r>
                    <w:r>
                      <w:t>um1</w:t>
                    </w:r>
                  </w:p>
                </w:txbxContent>
              </v:textbox>
            </v:oval>
            <v:oval id="_x0000_s1034" style="position:absolute;left:7986;top:11655;width:923;height:832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>
                <w:txbxContent>
                  <w:p w:rsidR="00266CAC" w:rsidRDefault="00266CAC" w:rsidP="00266CAC">
                    <w:r>
                      <w:rPr>
                        <w:rFonts w:hint="eastAsia"/>
                      </w:rPr>
                      <w:t>num2</w:t>
                    </w:r>
                  </w:p>
                </w:txbxContent>
              </v:textbox>
            </v:oval>
            <v:roundrect id="_x0000_s1035" style="position:absolute;left:7310;top:12838;width:1144;height:507" arcsize="10923f">
              <v:shadow on="t" opacity=".5"/>
              <v:textbox>
                <w:txbxContent>
                  <w:p w:rsidR="00266CAC" w:rsidRDefault="00266CAC" w:rsidP="00266CAC">
                    <w:r>
                      <w:rPr>
                        <w:rFonts w:hint="eastAsia"/>
                      </w:rPr>
                      <w:t>Number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7198;top:12552;width:684;height:286" o:connectortype="straight">
              <v:stroke endarrow="block"/>
            </v:shape>
            <v:shape id="_x0000_s1037" type="#_x0000_t32" style="position:absolute;left:7882;top:12487;width:566;height:351;flip:x" o:connectortype="straight">
              <v:stroke endarrow="block"/>
            </v:shape>
            <v:shape id="_x0000_s1038" type="#_x0000_t32" style="position:absolute;left:7198;top:10818;width:1;height:902;flip:y" o:connectortype="straight">
              <v:stroke dashstyle="dash" endarrow="block"/>
            </v:shape>
            <v:shape id="_x0000_s1039" type="#_x0000_t32" style="position:absolute;left:7851;top:10818;width:597;height:837;flip:x y" o:connectortype="straight">
              <v:stroke dashstyle="dash" endarrow="block"/>
            </v:shape>
            <v:shape id="_x0000_s1040" type="#_x0000_t32" style="position:absolute;left:6707;top:9508;width:491;height:722;flip:x y" o:connectortype="straight">
              <v:stroke dashstyle="dash" endarrow="block"/>
            </v:shape>
            <v:rect id="_x0000_s1041" style="position:absolute;left:7199;top:9508;width:1003;height:457" filled="f" fillcolor="black [3213]" stroked="f" strokecolor="black [3213]">
              <v:textbox>
                <w:txbxContent>
                  <w:p w:rsidR="00266CAC" w:rsidRPr="00FA1637" w:rsidRDefault="00266CAC" w:rsidP="00266CA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_proto_</w:t>
                    </w:r>
                  </w:p>
                </w:txbxContent>
              </v:textbox>
            </v:rect>
            <v:shape id="_x0000_s1042" type="#_x0000_t32" style="position:absolute;left:5509;top:9508;width:545;height:722;flip:y" o:connectortype="straight">
              <v:stroke dashstyle="dash" endarrow="block"/>
            </v:shape>
            <v:rect id="_x0000_s1043" style="position:absolute;left:3357;top:11198;width:1332;height:457" filled="f" fillcolor="black [3213]" stroked="f" strokecolor="black [3213]">
              <v:textbox>
                <w:txbxContent>
                  <w:p w:rsidR="00266CAC" w:rsidRPr="00FA1637" w:rsidRDefault="00266CAC" w:rsidP="00266CA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prototype</w:t>
                    </w:r>
                  </w:p>
                </w:txbxContent>
              </v:textbox>
            </v:rect>
            <v:roundrect id="_x0000_s1044" style="position:absolute;left:3083;top:12708;width:1144;height:507" arcsize="10923f">
              <v:shadow on="t" opacity=".5"/>
              <v:textbox>
                <w:txbxContent>
                  <w:p w:rsidR="00266CAC" w:rsidRDefault="00266CAC" w:rsidP="00266CAC">
                    <w:r>
                      <w:rPr>
                        <w:rFonts w:hint="eastAsia"/>
                      </w:rPr>
                      <w:t>String</w:t>
                    </w:r>
                  </w:p>
                </w:txbxContent>
              </v:textbox>
            </v:roundrect>
            <v:shape id="_x0000_s1045" type="#_x0000_t32" style="position:absolute;left:4689;top:10818;width:167;height:902;flip:y" o:connectortype="straight">
              <v:stroke dashstyle="dash" endarrow="block"/>
            </v:shape>
            <v:shape id="_x0000_s1046" type="#_x0000_t32" style="position:absolute;left:5509;top:10818;width:428;height:902;flip:x y" o:connectortype="straight">
              <v:stroke dashstyle="dash" endarrow="block"/>
            </v:shape>
            <v:shape id="_x0000_s1047" type="#_x0000_t32" style="position:absolute;left:4227;top:12552;width:462;height:410;flip:x" o:connectortype="straight">
              <v:stroke endarrow="block"/>
            </v:shape>
            <v:shape id="_x0000_s1048" type="#_x0000_t32" style="position:absolute;left:4227;top:12430;width:1383;height:532;flip:x" o:connectortype="straight">
              <v:stroke endarrow="block"/>
            </v:shape>
            <v:rect id="_x0000_s1049" style="position:absolute;left:4566;top:12552;width:1159;height:457" filled="f" fillcolor="black [3213]" stroked="f" strokecolor="black [3213]">
              <v:textbox>
                <w:txbxContent>
                  <w:p w:rsidR="00266CAC" w:rsidRPr="00FA1637" w:rsidRDefault="00266CAC" w:rsidP="00266CA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constructor</w:t>
                    </w:r>
                  </w:p>
                </w:txbxContent>
              </v:textbox>
            </v:rect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050" type="#_x0000_t37" style="position:absolute;left:3655;top:12136;width:572;height:572;rotation:270" o:connectortype="curved" adj="-101127,-207655,-101127">
              <v:stroke endarrow="block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1" type="#_x0000_t38" style="position:absolute;left:4566;top:11519;width:785;height:2608;rotation:90;flip:x y" o:connectortype="curved" adj="-8559,49763,73669">
              <v:stroke endarrow="block"/>
            </v:shape>
            <v:shape id="_x0000_s1052" type="#_x0000_t37" style="position:absolute;left:3096;top:11083;width:2184;height:1066;rotation:270" o:connectortype="curved" adj="-26486,-111515,-26486">
              <v:stroke endarrow="block"/>
            </v:shape>
            <v:shape id="_x0000_s1053" type="#_x0000_t38" style="position:absolute;left:3083;top:10524;width:1638;height:2438;rotation:180;flip:y" o:connectortype="curved" adj="25716,29371,-49386">
              <v:stroke endarrow="block"/>
            </v:shape>
            <v:rect id="_x0000_s1054" style="position:absolute;left:2902;top:10741;width:1332;height:457" filled="f" fillcolor="black [3213]" stroked="f" strokecolor="black [3213]">
              <v:textbox>
                <w:txbxContent>
                  <w:p w:rsidR="00266CAC" w:rsidRPr="00FA1637" w:rsidRDefault="00266CAC" w:rsidP="00266CA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constructor</w:t>
                    </w:r>
                  </w:p>
                </w:txbxContent>
              </v:textbox>
            </v:rect>
            <v:roundrect id="_x0000_s1055" style="position:absolute;left:3083;top:8925;width:1144;height:507" arcsize="10923f">
              <v:shadow on="t" opacity=".5"/>
              <v:textbox>
                <w:txbxContent>
                  <w:p w:rsidR="00266CAC" w:rsidRDefault="00266CAC" w:rsidP="00266CAC">
                    <w:r>
                      <w:rPr>
                        <w:rFonts w:hint="eastAsia"/>
                      </w:rPr>
                      <w:t>Object</w:t>
                    </w:r>
                  </w:p>
                </w:txbxContent>
              </v:textbox>
            </v:roundrect>
            <v:shape id="_x0000_s1056" type="#_x0000_t32" style="position:absolute;left:4227;top:9179;width:1692;height:39" o:connectortype="straight">
              <v:stroke endarrow="block"/>
            </v:shape>
            <v:rect id="_x0000_s1057" style="position:absolute;left:4311;top:8723;width:1333;height:456" filled="f" fillcolor="black [3213]" stroked="f" strokecolor="black [3213]">
              <v:textbox>
                <w:txbxContent>
                  <w:p w:rsidR="00266CAC" w:rsidRPr="00FA1637" w:rsidRDefault="00266CAC" w:rsidP="00266CA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prototype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266CAC" w:rsidRPr="00D333F6" w:rsidRDefault="00266CAC" w:rsidP="00266CAC"/>
    <w:p w:rsidR="00266CAC" w:rsidRDefault="00266CAC" w:rsidP="00266CAC">
      <w:pPr>
        <w:pStyle w:val="2"/>
        <w:numPr>
          <w:ilvl w:val="0"/>
          <w:numId w:val="2"/>
        </w:numPr>
      </w:pPr>
      <w:r>
        <w:rPr>
          <w:rFonts w:hint="eastAsia"/>
        </w:rPr>
        <w:t>函数式编程</w:t>
      </w:r>
    </w:p>
    <w:p w:rsidR="00266CAC" w:rsidRDefault="00266CAC" w:rsidP="00266CAC">
      <w:pPr>
        <w:ind w:left="420"/>
        <w:rPr>
          <w:b/>
        </w:rPr>
      </w:pPr>
      <w:r w:rsidRPr="00995BC6">
        <w:rPr>
          <w:rFonts w:hint="eastAsia"/>
          <w:b/>
        </w:rPr>
        <w:t>函数是一等公民</w:t>
      </w:r>
    </w:p>
    <w:p w:rsidR="00266CAC" w:rsidRDefault="00266CAC" w:rsidP="00266CAC">
      <w:r>
        <w:rPr>
          <w:rFonts w:hint="eastAsia"/>
        </w:rPr>
        <w:tab/>
      </w:r>
      <w:r>
        <w:rPr>
          <w:rFonts w:hint="eastAsia"/>
        </w:rPr>
        <w:t>函数不依赖类对象而存在，同时具备函数和对象的特性。它可以拥有内部数据和状态，还可以通过</w:t>
      </w:r>
      <w:r>
        <w:rPr>
          <w:rFonts w:hint="eastAsia"/>
        </w:rPr>
        <w:t>scopechain</w:t>
      </w:r>
      <w:r>
        <w:rPr>
          <w:rFonts w:hint="eastAsia"/>
        </w:rPr>
        <w:t>链修改外部变量，它还可以作为参数也可以作为返回值。</w:t>
      </w:r>
    </w:p>
    <w:p w:rsidR="00266CAC" w:rsidRDefault="00266CAC" w:rsidP="00266CAC">
      <w:pPr>
        <w:ind w:left="420"/>
        <w:rPr>
          <w:b/>
        </w:rPr>
      </w:pPr>
    </w:p>
    <w:p w:rsidR="00266CAC" w:rsidRDefault="00266CAC" w:rsidP="00266CAC">
      <w:pPr>
        <w:ind w:left="420"/>
        <w:rPr>
          <w:b/>
        </w:rPr>
      </w:pPr>
      <w:r>
        <w:rPr>
          <w:rFonts w:hint="eastAsia"/>
          <w:b/>
        </w:rPr>
        <w:t>匿名及自执行函数</w:t>
      </w:r>
    </w:p>
    <w:p w:rsidR="00266CAC" w:rsidRDefault="00266CAC" w:rsidP="00266CAC">
      <w:pPr>
        <w:ind w:firstLine="420"/>
      </w:pPr>
      <w:r>
        <w:rPr>
          <w:rFonts w:hint="eastAsia"/>
        </w:rPr>
        <w:t>自执行函数，通常是匿名函数，例如</w:t>
      </w:r>
      <w:r>
        <w:rPr>
          <w:rFonts w:hint="eastAsia"/>
        </w:rPr>
        <w:t>function(){}</w:t>
      </w:r>
      <w:r>
        <w:rPr>
          <w:rFonts w:hint="eastAsia"/>
        </w:rPr>
        <w:t>。它类似于</w:t>
      </w:r>
      <w:r>
        <w:rPr>
          <w:rFonts w:hint="eastAsia"/>
        </w:rPr>
        <w:t>C++</w:t>
      </w:r>
      <w:r>
        <w:rPr>
          <w:rFonts w:hint="eastAsia"/>
        </w:rPr>
        <w:t>类的构造函数，一次执行后就没有用处了，例如，著名的</w:t>
      </w:r>
      <w:r>
        <w:rPr>
          <w:rFonts w:hint="eastAsia"/>
        </w:rPr>
        <w:t>jQuery</w:t>
      </w:r>
      <w:r>
        <w:rPr>
          <w:rFonts w:hint="eastAsia"/>
        </w:rPr>
        <w:t>库。</w:t>
      </w:r>
    </w:p>
    <w:p w:rsidR="00266CAC" w:rsidRDefault="00266CAC" w:rsidP="00266CAC">
      <w:pPr>
        <w:ind w:firstLine="420"/>
      </w:pPr>
      <w:r>
        <w:rPr>
          <w:rFonts w:hint="eastAsia"/>
        </w:rPr>
        <w:t>(function(window, undefined){})(windows);</w:t>
      </w:r>
    </w:p>
    <w:p w:rsidR="00266CAC" w:rsidRDefault="00266CAC" w:rsidP="00266CAC">
      <w:pPr>
        <w:ind w:left="420"/>
        <w:rPr>
          <w:b/>
        </w:rPr>
      </w:pPr>
    </w:p>
    <w:p w:rsidR="00266CAC" w:rsidRDefault="00266CAC" w:rsidP="00266CAC">
      <w:pPr>
        <w:ind w:left="420"/>
        <w:rPr>
          <w:b/>
        </w:rPr>
      </w:pPr>
      <w:r>
        <w:rPr>
          <w:b/>
        </w:rPr>
        <w:t>L</w:t>
      </w:r>
      <w:r>
        <w:rPr>
          <w:rFonts w:hint="eastAsia"/>
          <w:b/>
        </w:rPr>
        <w:t>ambda</w:t>
      </w:r>
      <w:r>
        <w:rPr>
          <w:rFonts w:hint="eastAsia"/>
          <w:b/>
        </w:rPr>
        <w:t>函数</w:t>
      </w:r>
    </w:p>
    <w:p w:rsidR="00266CAC" w:rsidRDefault="00266CAC" w:rsidP="00266CAC">
      <w:pPr>
        <w:ind w:firstLine="420"/>
      </w:pPr>
      <w:r>
        <w:rPr>
          <w:rFonts w:hint="eastAsia"/>
        </w:rPr>
        <w:t>函数可以作为参数，也可以作为返回值，一系列函数形成一个表达式链。</w:t>
      </w:r>
    </w:p>
    <w:p w:rsidR="00266CAC" w:rsidRDefault="00266CAC" w:rsidP="00266CAC">
      <w:pPr>
        <w:ind w:left="420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4514850" cy="2181225"/>
            <wp:effectExtent l="171450" t="133350" r="361950" b="314325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181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6CAC" w:rsidRDefault="00266CAC" w:rsidP="00266CAC">
      <w:pPr>
        <w:ind w:left="420"/>
        <w:rPr>
          <w:b/>
        </w:rPr>
      </w:pPr>
    </w:p>
    <w:p w:rsidR="00266CAC" w:rsidRDefault="00266CAC" w:rsidP="00266CAC">
      <w:pPr>
        <w:ind w:left="420"/>
        <w:rPr>
          <w:b/>
        </w:rPr>
      </w:pPr>
      <w:r>
        <w:rPr>
          <w:rFonts w:hint="eastAsia"/>
          <w:b/>
        </w:rPr>
        <w:t>闭包</w:t>
      </w:r>
    </w:p>
    <w:p w:rsidR="00266CAC" w:rsidRDefault="00266CAC" w:rsidP="00266CAC">
      <w:pPr>
        <w:ind w:firstLine="420"/>
      </w:pPr>
      <w:r>
        <w:rPr>
          <w:rFonts w:hint="eastAsia"/>
        </w:rPr>
        <w:t>闭包（</w:t>
      </w:r>
      <w:r>
        <w:rPr>
          <w:rFonts w:hint="eastAsia"/>
        </w:rPr>
        <w:t>closure</w:t>
      </w:r>
      <w:r>
        <w:rPr>
          <w:rFonts w:hint="eastAsia"/>
        </w:rPr>
        <w:t>）是</w:t>
      </w:r>
      <w:r>
        <w:rPr>
          <w:rFonts w:hint="eastAsia"/>
        </w:rPr>
        <w:t>JavaScript</w:t>
      </w:r>
      <w:r>
        <w:rPr>
          <w:rFonts w:hint="eastAsia"/>
        </w:rPr>
        <w:t>的一种语法特性。关于闭包，有一种经典的提法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“闭包”是代码块和创建代码块的上下文（环境）中数据的结合。</w:t>
      </w:r>
    </w:p>
    <w:p w:rsidR="00266CAC" w:rsidRDefault="00266CAC" w:rsidP="00266CAC">
      <w:pPr>
        <w:ind w:left="420"/>
        <w:rPr>
          <w:b/>
        </w:rPr>
      </w:pPr>
    </w:p>
    <w:tbl>
      <w:tblPr>
        <w:tblStyle w:val="a3"/>
        <w:tblW w:w="0" w:type="auto"/>
        <w:tblInd w:w="420" w:type="dxa"/>
        <w:tblLook w:val="04A0"/>
      </w:tblPr>
      <w:tblGrid>
        <w:gridCol w:w="8102"/>
      </w:tblGrid>
      <w:tr w:rsidR="00266CAC" w:rsidTr="00CF40D2">
        <w:tc>
          <w:tcPr>
            <w:tcW w:w="8522" w:type="dxa"/>
          </w:tcPr>
          <w:p w:rsidR="00266CAC" w:rsidRPr="008F2875" w:rsidRDefault="00266CAC" w:rsidP="00CF40D2">
            <w:pPr>
              <w:rPr>
                <w:rStyle w:val="a5"/>
                <w:i w:val="0"/>
              </w:rPr>
            </w:pPr>
            <w:r w:rsidRPr="008F2875">
              <w:rPr>
                <w:rStyle w:val="a5"/>
                <w:rFonts w:hint="eastAsia"/>
              </w:rPr>
              <w:t>function outter(){            //</w:t>
            </w:r>
            <w:r w:rsidRPr="008F2875">
              <w:rPr>
                <w:rStyle w:val="a5"/>
                <w:rFonts w:hint="eastAsia"/>
              </w:rPr>
              <w:t>①父函数，返回匿名函数</w:t>
            </w:r>
          </w:p>
          <w:p w:rsidR="00266CAC" w:rsidRPr="008F2875" w:rsidRDefault="00266CAC" w:rsidP="00CF40D2">
            <w:pPr>
              <w:rPr>
                <w:rStyle w:val="a5"/>
                <w:i w:val="0"/>
              </w:rPr>
            </w:pPr>
            <w:r w:rsidRPr="008F2875">
              <w:rPr>
                <w:rStyle w:val="a5"/>
                <w:rFonts w:hint="eastAsia"/>
              </w:rPr>
              <w:t xml:space="preserve">   var x = 0;</w:t>
            </w:r>
          </w:p>
          <w:p w:rsidR="00266CAC" w:rsidRPr="008F2875" w:rsidRDefault="00266CAC" w:rsidP="00CF40D2">
            <w:pPr>
              <w:rPr>
                <w:rStyle w:val="a5"/>
                <w:i w:val="0"/>
              </w:rPr>
            </w:pPr>
            <w:r w:rsidRPr="008F2875">
              <w:rPr>
                <w:rStyle w:val="a5"/>
                <w:rFonts w:hint="eastAsia"/>
              </w:rPr>
              <w:t xml:space="preserve">   return function(){         //</w:t>
            </w:r>
            <w:r w:rsidRPr="008F2875">
              <w:rPr>
                <w:rStyle w:val="a5"/>
                <w:rFonts w:hint="eastAsia"/>
              </w:rPr>
              <w:t>②该内部匿名函数使用了父函数的变量</w:t>
            </w:r>
            <w:r w:rsidRPr="008F2875">
              <w:rPr>
                <w:rStyle w:val="a5"/>
                <w:rFonts w:hint="eastAsia"/>
              </w:rPr>
              <w:t>x</w:t>
            </w:r>
            <w:r w:rsidRPr="008F2875">
              <w:rPr>
                <w:rStyle w:val="a5"/>
                <w:rFonts w:hint="eastAsia"/>
              </w:rPr>
              <w:t>，形成闭包</w:t>
            </w:r>
          </w:p>
          <w:p w:rsidR="00266CAC" w:rsidRPr="008F2875" w:rsidRDefault="00266CAC" w:rsidP="00CF40D2">
            <w:pPr>
              <w:rPr>
                <w:rStyle w:val="a5"/>
                <w:i w:val="0"/>
              </w:rPr>
            </w:pPr>
            <w:r w:rsidRPr="008F2875">
              <w:rPr>
                <w:rStyle w:val="a5"/>
                <w:rFonts w:hint="eastAsia"/>
              </w:rPr>
              <w:t xml:space="preserve">       return x + y;</w:t>
            </w:r>
          </w:p>
          <w:p w:rsidR="00266CAC" w:rsidRPr="008F2875" w:rsidRDefault="00266CAC" w:rsidP="00CF40D2">
            <w:pPr>
              <w:rPr>
                <w:rStyle w:val="a5"/>
                <w:i w:val="0"/>
              </w:rPr>
            </w:pPr>
            <w:r w:rsidRPr="008F2875">
              <w:rPr>
                <w:rStyle w:val="a5"/>
                <w:rFonts w:hint="eastAsia"/>
              </w:rPr>
              <w:t xml:space="preserve">   }</w:t>
            </w:r>
          </w:p>
          <w:p w:rsidR="00266CAC" w:rsidRPr="008F2875" w:rsidRDefault="00266CAC" w:rsidP="00CF40D2">
            <w:pPr>
              <w:rPr>
                <w:rStyle w:val="a5"/>
                <w:i w:val="0"/>
              </w:rPr>
            </w:pPr>
            <w:r w:rsidRPr="008F2875">
              <w:rPr>
                <w:rStyle w:val="a5"/>
                <w:rFonts w:hint="eastAsia"/>
              </w:rPr>
              <w:t>}</w:t>
            </w:r>
          </w:p>
          <w:p w:rsidR="00266CAC" w:rsidRPr="008F2875" w:rsidRDefault="00266CAC" w:rsidP="00CF40D2">
            <w:pPr>
              <w:rPr>
                <w:rStyle w:val="a5"/>
                <w:i w:val="0"/>
              </w:rPr>
            </w:pPr>
          </w:p>
          <w:p w:rsidR="00266CAC" w:rsidRPr="008F2875" w:rsidRDefault="00266CAC" w:rsidP="00CF40D2">
            <w:pPr>
              <w:rPr>
                <w:rStyle w:val="a5"/>
                <w:i w:val="0"/>
              </w:rPr>
            </w:pPr>
            <w:r w:rsidRPr="008F2875">
              <w:rPr>
                <w:rStyle w:val="a5"/>
              </w:rPr>
              <w:t>var b = outter();            //</w:t>
            </w:r>
            <w:r w:rsidRPr="008F2875">
              <w:rPr>
                <w:rStyle w:val="a5"/>
                <w:rFonts w:hint="eastAsia"/>
              </w:rPr>
              <w:t>直接引用了②</w:t>
            </w:r>
          </w:p>
          <w:p w:rsidR="00266CAC" w:rsidRPr="008F2875" w:rsidRDefault="00266CAC" w:rsidP="00CF40D2">
            <w:pPr>
              <w:rPr>
                <w:rStyle w:val="a5"/>
                <w:i w:val="0"/>
              </w:rPr>
            </w:pPr>
            <w:r w:rsidRPr="008F2875">
              <w:rPr>
                <w:rStyle w:val="a5"/>
                <w:rFonts w:hint="eastAsia"/>
              </w:rPr>
              <w:t>console.log(b());            //0</w:t>
            </w:r>
          </w:p>
          <w:p w:rsidR="00266CAC" w:rsidRPr="008F2875" w:rsidRDefault="00266CAC" w:rsidP="00CF40D2">
            <w:pPr>
              <w:rPr>
                <w:rStyle w:val="a5"/>
                <w:i w:val="0"/>
              </w:rPr>
            </w:pPr>
            <w:r w:rsidRPr="008F2875">
              <w:rPr>
                <w:rStyle w:val="a5"/>
                <w:rFonts w:hint="eastAsia"/>
              </w:rPr>
              <w:t>console.log(b());            //1</w:t>
            </w:r>
          </w:p>
          <w:p w:rsidR="00266CAC" w:rsidRPr="008F2875" w:rsidRDefault="00266CAC" w:rsidP="00CF40D2">
            <w:pPr>
              <w:rPr>
                <w:rStyle w:val="a5"/>
                <w:i w:val="0"/>
              </w:rPr>
            </w:pPr>
          </w:p>
          <w:p w:rsidR="00266CAC" w:rsidRPr="008F2875" w:rsidRDefault="00266CAC" w:rsidP="00CF40D2">
            <w:pPr>
              <w:rPr>
                <w:rStyle w:val="a5"/>
                <w:i w:val="0"/>
              </w:rPr>
            </w:pPr>
            <w:r w:rsidRPr="008F2875">
              <w:rPr>
                <w:rStyle w:val="a5"/>
              </w:rPr>
              <w:t xml:space="preserve">var </w:t>
            </w:r>
            <w:r w:rsidRPr="008F2875">
              <w:rPr>
                <w:rStyle w:val="a5"/>
                <w:rFonts w:hint="eastAsia"/>
              </w:rPr>
              <w:t>c</w:t>
            </w:r>
            <w:r w:rsidRPr="008F2875">
              <w:rPr>
                <w:rStyle w:val="a5"/>
              </w:rPr>
              <w:t xml:space="preserve"> = outter();            //</w:t>
            </w:r>
            <w:r w:rsidRPr="008F2875">
              <w:rPr>
                <w:rStyle w:val="a5"/>
                <w:rFonts w:hint="eastAsia"/>
              </w:rPr>
              <w:t>直接引用了②</w:t>
            </w:r>
          </w:p>
          <w:p w:rsidR="00266CAC" w:rsidRPr="008F2875" w:rsidRDefault="00266CAC" w:rsidP="00CF40D2">
            <w:pPr>
              <w:rPr>
                <w:rStyle w:val="a5"/>
                <w:i w:val="0"/>
              </w:rPr>
            </w:pPr>
            <w:r w:rsidRPr="008F2875">
              <w:rPr>
                <w:rStyle w:val="a5"/>
                <w:rFonts w:hint="eastAsia"/>
              </w:rPr>
              <w:t>console.log(c());            //0</w:t>
            </w:r>
          </w:p>
          <w:p w:rsidR="00266CAC" w:rsidRPr="008F2875" w:rsidRDefault="00266CAC" w:rsidP="00CF40D2">
            <w:pPr>
              <w:rPr>
                <w:rStyle w:val="a5"/>
                <w:i w:val="0"/>
              </w:rPr>
            </w:pPr>
            <w:r w:rsidRPr="008F2875">
              <w:rPr>
                <w:rStyle w:val="a5"/>
                <w:rFonts w:hint="eastAsia"/>
              </w:rPr>
              <w:t>console.log(c());            //1</w:t>
            </w:r>
          </w:p>
          <w:p w:rsidR="00266CAC" w:rsidRPr="008F2875" w:rsidRDefault="00266CAC" w:rsidP="00CF40D2">
            <w:pPr>
              <w:rPr>
                <w:rStyle w:val="a5"/>
                <w:i w:val="0"/>
              </w:rPr>
            </w:pPr>
          </w:p>
          <w:p w:rsidR="00266CAC" w:rsidRPr="008F2875" w:rsidRDefault="00266CAC" w:rsidP="00CF40D2">
            <w:pPr>
              <w:rPr>
                <w:rStyle w:val="a5"/>
                <w:i w:val="0"/>
              </w:rPr>
            </w:pPr>
            <w:r w:rsidRPr="008F2875">
              <w:rPr>
                <w:rStyle w:val="a5"/>
              </w:rPr>
              <w:t xml:space="preserve">var </w:t>
            </w:r>
            <w:r w:rsidRPr="008F2875">
              <w:rPr>
                <w:rStyle w:val="a5"/>
                <w:rFonts w:hint="eastAsia"/>
              </w:rPr>
              <w:t>a</w:t>
            </w:r>
            <w:r w:rsidRPr="008F2875">
              <w:rPr>
                <w:rStyle w:val="a5"/>
              </w:rPr>
              <w:t xml:space="preserve"> = outter;            </w:t>
            </w:r>
            <w:r w:rsidRPr="008F2875">
              <w:rPr>
                <w:rStyle w:val="a5"/>
                <w:rFonts w:hint="eastAsia"/>
              </w:rPr>
              <w:t xml:space="preserve"> </w:t>
            </w:r>
            <w:r w:rsidRPr="008F2875">
              <w:rPr>
                <w:rStyle w:val="a5"/>
              </w:rPr>
              <w:t>//</w:t>
            </w:r>
            <w:r w:rsidRPr="008F2875">
              <w:rPr>
                <w:rStyle w:val="a5"/>
                <w:rFonts w:hint="eastAsia"/>
              </w:rPr>
              <w:t>引用了外层函数①</w:t>
            </w:r>
          </w:p>
          <w:p w:rsidR="00266CAC" w:rsidRPr="008F2875" w:rsidRDefault="00266CAC" w:rsidP="00CF40D2">
            <w:pPr>
              <w:rPr>
                <w:rStyle w:val="a5"/>
                <w:i w:val="0"/>
              </w:rPr>
            </w:pPr>
            <w:r w:rsidRPr="008F2875">
              <w:rPr>
                <w:rStyle w:val="a5"/>
                <w:rFonts w:hint="eastAsia"/>
              </w:rPr>
              <w:t>console.log(a());            //0</w:t>
            </w:r>
          </w:p>
          <w:p w:rsidR="00266CAC" w:rsidRPr="008F2875" w:rsidRDefault="00266CAC" w:rsidP="00CF40D2">
            <w:pPr>
              <w:rPr>
                <w:rStyle w:val="a5"/>
                <w:i w:val="0"/>
              </w:rPr>
            </w:pPr>
            <w:r w:rsidRPr="008F2875">
              <w:rPr>
                <w:rStyle w:val="a5"/>
                <w:rFonts w:hint="eastAsia"/>
              </w:rPr>
              <w:t>console.log(a());            //0</w:t>
            </w:r>
          </w:p>
          <w:p w:rsidR="00266CAC" w:rsidRPr="008F2875" w:rsidRDefault="00266CAC" w:rsidP="00CF40D2">
            <w:pPr>
              <w:rPr>
                <w:rStyle w:val="a5"/>
                <w:i w:val="0"/>
              </w:rPr>
            </w:pPr>
            <w:r w:rsidRPr="008F2875">
              <w:rPr>
                <w:rStyle w:val="a5"/>
                <w:rFonts w:hint="eastAsia"/>
              </w:rPr>
              <w:t>console.log(outter()());       //</w:t>
            </w:r>
            <w:r w:rsidRPr="008F2875">
              <w:rPr>
                <w:rStyle w:val="a5"/>
                <w:rFonts w:hint="eastAsia"/>
              </w:rPr>
              <w:t>直接调用</w:t>
            </w:r>
            <w:r w:rsidRPr="008F2875">
              <w:rPr>
                <w:rStyle w:val="a5"/>
                <w:rFonts w:hint="eastAsia"/>
              </w:rPr>
              <w:t>0</w:t>
            </w:r>
          </w:p>
          <w:p w:rsidR="00266CAC" w:rsidRDefault="00266CAC" w:rsidP="00CF40D2">
            <w:pPr>
              <w:rPr>
                <w:b/>
              </w:rPr>
            </w:pPr>
            <w:r w:rsidRPr="008F2875">
              <w:rPr>
                <w:rStyle w:val="a5"/>
                <w:rFonts w:hint="eastAsia"/>
              </w:rPr>
              <w:t>console.log(outter()());       //0</w:t>
            </w:r>
          </w:p>
        </w:tc>
      </w:tr>
    </w:tbl>
    <w:p w:rsidR="00266CAC" w:rsidRDefault="00266CAC" w:rsidP="00266CAC">
      <w:pPr>
        <w:ind w:left="420"/>
        <w:rPr>
          <w:b/>
        </w:rPr>
      </w:pPr>
    </w:p>
    <w:p w:rsidR="00266CAC" w:rsidRDefault="00266CAC" w:rsidP="00266CAC">
      <w:pPr>
        <w:ind w:left="420"/>
        <w:rPr>
          <w:b/>
        </w:rPr>
      </w:pPr>
    </w:p>
    <w:p w:rsidR="00266CAC" w:rsidRDefault="00266CAC" w:rsidP="00266CAC">
      <w:pPr>
        <w:ind w:left="420"/>
        <w:rPr>
          <w:b/>
        </w:rPr>
      </w:pPr>
      <w:r>
        <w:rPr>
          <w:rFonts w:hint="eastAsia"/>
          <w:b/>
        </w:rPr>
        <w:t>柯利化</w:t>
      </w:r>
    </w:p>
    <w:p w:rsidR="00266CAC" w:rsidRDefault="00266CAC" w:rsidP="00266CAC">
      <w:pPr>
        <w:ind w:left="420"/>
        <w:rPr>
          <w:b/>
        </w:rPr>
      </w:pPr>
    </w:p>
    <w:p w:rsidR="00266CAC" w:rsidRPr="00995BC6" w:rsidRDefault="00266CAC" w:rsidP="00266CAC">
      <w:pPr>
        <w:ind w:left="420"/>
        <w:rPr>
          <w:b/>
        </w:rPr>
      </w:pPr>
      <w:r>
        <w:rPr>
          <w:rFonts w:hint="eastAsia"/>
          <w:b/>
        </w:rPr>
        <w:t>JavaScript</w:t>
      </w:r>
      <w:r>
        <w:rPr>
          <w:rFonts w:hint="eastAsia"/>
          <w:b/>
        </w:rPr>
        <w:t>传值</w:t>
      </w:r>
      <w:r>
        <w:rPr>
          <w:rFonts w:hint="eastAsia"/>
          <w:b/>
        </w:rPr>
        <w:t xml:space="preserve">or </w:t>
      </w:r>
      <w:r>
        <w:rPr>
          <w:rFonts w:hint="eastAsia"/>
          <w:b/>
        </w:rPr>
        <w:t>传引用？</w:t>
      </w:r>
    </w:p>
    <w:p w:rsidR="000B7E49" w:rsidRDefault="000B7E49">
      <w:pPr>
        <w:rPr>
          <w:rFonts w:hint="eastAsia"/>
        </w:rPr>
      </w:pPr>
    </w:p>
    <w:sectPr w:rsidR="000B7E49" w:rsidSect="000B7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E43DD"/>
    <w:multiLevelType w:val="hybridMultilevel"/>
    <w:tmpl w:val="E28A723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7F700B"/>
    <w:multiLevelType w:val="hybridMultilevel"/>
    <w:tmpl w:val="6EB0EDF6"/>
    <w:lvl w:ilvl="0" w:tplc="E8DCBF4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6CAC"/>
    <w:rsid w:val="000B7E49"/>
    <w:rsid w:val="00237DF8"/>
    <w:rsid w:val="00266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48">
          <o:proxy start="" idref="#_x0000_s1032" connectloc="3"/>
          <o:proxy end="" idref="#_x0000_s1044" connectloc="3"/>
        </o:r>
        <o:r id="V:Rule2" type="connector" idref="#_x0000_s1052">
          <o:proxy start="" idref="#_x0000_s1044" connectloc="0"/>
          <o:proxy end="" idref="#_x0000_s1029" connectloc="2"/>
        </o:r>
        <o:r id="V:Rule3" type="connector" idref="#_x0000_s1053">
          <o:proxy start="" idref="#_x0000_s1029" connectloc="2"/>
          <o:proxy end="" idref="#_x0000_s1044" connectloc="1"/>
        </o:r>
        <o:r id="V:Rule4" type="connector" idref="#_x0000_s1038">
          <o:proxy start="" idref="#_x0000_s1033" connectloc="0"/>
          <o:proxy end="" idref="#_x0000_s1030" connectloc="3"/>
        </o:r>
        <o:r id="V:Rule5" type="connector" idref="#_x0000_s1047">
          <o:proxy start="" idref="#_x0000_s1031" connectloc="4"/>
          <o:proxy end="" idref="#_x0000_s1044" connectloc="3"/>
        </o:r>
        <o:r id="V:Rule6" type="connector" idref="#_x0000_s1037">
          <o:proxy start="" idref="#_x0000_s1034" connectloc="4"/>
          <o:proxy end="" idref="#_x0000_s1035" connectloc="0"/>
        </o:r>
        <o:r id="V:Rule7" type="connector" idref="#_x0000_s1050">
          <o:proxy start="" idref="#_x0000_s1044" connectloc="0"/>
          <o:proxy end="" idref="#_x0000_s1031" connectloc="2"/>
        </o:r>
        <o:r id="V:Rule8" type="connector" idref="#_x0000_s1040">
          <o:proxy start="" idref="#_x0000_s1030" connectloc="1"/>
          <o:proxy end="" idref="#_x0000_s1028" connectloc="5"/>
        </o:r>
        <o:r id="V:Rule9" type="connector" idref="#_x0000_s1051">
          <o:proxy start="" idref="#_x0000_s1044" connectloc="2"/>
          <o:proxy end="" idref="#_x0000_s1032" connectloc="5"/>
        </o:r>
        <o:r id="V:Rule10" type="connector" idref="#_x0000_s1045">
          <o:proxy start="" idref="#_x0000_s1031" connectloc="0"/>
          <o:proxy end="" idref="#_x0000_s1029" connectloc="3"/>
        </o:r>
        <o:r id="V:Rule11" type="connector" idref="#_x0000_s1036">
          <o:proxy start="" idref="#_x0000_s1033" connectloc="4"/>
          <o:proxy end="" idref="#_x0000_s1035" connectloc="0"/>
        </o:r>
        <o:r id="V:Rule12" type="connector" idref="#_x0000_s1056">
          <o:proxy start="" idref="#_x0000_s1055" connectloc="3"/>
          <o:proxy end="" idref="#_x0000_s1028" connectloc="2"/>
        </o:r>
        <o:r id="V:Rule13" type="connector" idref="#_x0000_s1039">
          <o:proxy start="" idref="#_x0000_s1034" connectloc="0"/>
          <o:proxy end="" idref="#_x0000_s1030" connectloc="5"/>
        </o:r>
        <o:r id="V:Rule14" type="connector" idref="#_x0000_s1046">
          <o:proxy start="" idref="#_x0000_s1032" connectloc="0"/>
          <o:proxy end="" idref="#_x0000_s1029" connectloc="5"/>
        </o:r>
        <o:r id="V:Rule15" type="connector" idref="#_x0000_s1042">
          <o:proxy start="" idref="#_x0000_s1029" connectloc="7"/>
          <o:proxy end="" idref="#_x0000_s1028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6CAC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266CAC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66CAC"/>
    <w:rPr>
      <w:rFonts w:ascii="Arial" w:eastAsia="黑体" w:hAnsi="Arial"/>
      <w:b/>
      <w:bCs/>
      <w:kern w:val="2"/>
      <w:sz w:val="32"/>
      <w:szCs w:val="32"/>
    </w:rPr>
  </w:style>
  <w:style w:type="table" w:styleId="a3">
    <w:name w:val="Table Grid"/>
    <w:basedOn w:val="a1"/>
    <w:rsid w:val="00266CA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Theme"/>
    <w:basedOn w:val="a1"/>
    <w:rsid w:val="00266CA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Emphasis"/>
    <w:basedOn w:val="a0"/>
    <w:qFormat/>
    <w:rsid w:val="00266CAC"/>
    <w:rPr>
      <w:i/>
      <w:iCs/>
    </w:rPr>
  </w:style>
  <w:style w:type="paragraph" w:styleId="a6">
    <w:name w:val="Balloon Text"/>
    <w:basedOn w:val="a"/>
    <w:link w:val="Char"/>
    <w:rsid w:val="00266CAC"/>
    <w:rPr>
      <w:sz w:val="18"/>
      <w:szCs w:val="18"/>
    </w:rPr>
  </w:style>
  <w:style w:type="character" w:customStyle="1" w:styleId="Char">
    <w:name w:val="批注框文本 Char"/>
    <w:basedOn w:val="a0"/>
    <w:link w:val="a6"/>
    <w:rsid w:val="00266CAC"/>
    <w:rPr>
      <w:kern w:val="2"/>
      <w:sz w:val="18"/>
      <w:szCs w:val="18"/>
    </w:rPr>
  </w:style>
  <w:style w:type="paragraph" w:styleId="a7">
    <w:name w:val="Document Map"/>
    <w:basedOn w:val="a"/>
    <w:link w:val="Char0"/>
    <w:rsid w:val="00266CAC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7"/>
    <w:rsid w:val="00266CAC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2014-11-10T17:27:00Z</dcterms:created>
  <dcterms:modified xsi:type="dcterms:W3CDTF">2014-11-10T17:30:00Z</dcterms:modified>
</cp:coreProperties>
</file>