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2280F727" w:rsidR="003312ED" w:rsidRDefault="00B16AA4">
      <w:pPr>
        <w:pStyle w:val="Title"/>
      </w:pPr>
      <w:r>
        <w:t>Selection of Materials</w:t>
      </w:r>
    </w:p>
    <w:p w14:paraId="4807B6AF" w14:textId="13F37B87" w:rsidR="003312ED" w:rsidRDefault="00EA7777" w:rsidP="00107200">
      <w:pPr>
        <w:pStyle w:val="Subtitle"/>
      </w:pPr>
      <w:r>
        <w:t xml:space="preserve">Key Revision Facts: GCSE </w:t>
      </w:r>
      <w:r w:rsidR="00B16AA4">
        <w:t>Technology</w:t>
      </w:r>
    </w:p>
    <w:p w14:paraId="176F1A3C" w14:textId="324463BD" w:rsidR="00107200" w:rsidRDefault="00107200" w:rsidP="00107200"/>
    <w:p w14:paraId="04B308D4" w14:textId="3D675A79" w:rsidR="009B76A5" w:rsidRDefault="00B16AA4" w:rsidP="00107200">
      <w:r>
        <w:t>We should consider the following factors when selecting materials:</w:t>
      </w:r>
    </w:p>
    <w:p w14:paraId="282A2DEB" w14:textId="7B273420" w:rsidR="009B76A5" w:rsidRDefault="00B16AA4" w:rsidP="009B76A5">
      <w:pPr>
        <w:pStyle w:val="Heading2"/>
        <w:numPr>
          <w:ilvl w:val="0"/>
          <w:numId w:val="0"/>
        </w:numPr>
      </w:pPr>
      <w:r>
        <w:t>Functionality</w:t>
      </w:r>
    </w:p>
    <w:p w14:paraId="71E61104" w14:textId="4B9A34C5" w:rsidR="00B16AA4" w:rsidRDefault="00B16AA4" w:rsidP="009B76A5">
      <w:r>
        <w:t>The application of the material and the ease of working should be considered.</w:t>
      </w:r>
    </w:p>
    <w:p w14:paraId="75E74307" w14:textId="77777777" w:rsidR="00B16AA4" w:rsidRDefault="00B16AA4" w:rsidP="009B76A5"/>
    <w:p w14:paraId="563DF5CA" w14:textId="77777777" w:rsidR="00B16AA4" w:rsidRDefault="00B16AA4" w:rsidP="00B16AA4">
      <w:pPr>
        <w:pStyle w:val="Heading2"/>
        <w:numPr>
          <w:ilvl w:val="0"/>
          <w:numId w:val="0"/>
        </w:numPr>
      </w:pPr>
      <w:r w:rsidRPr="00B16AA4">
        <w:t>Aesthetics</w:t>
      </w:r>
    </w:p>
    <w:p w14:paraId="5FEAF4AB" w14:textId="44035F1A" w:rsidR="00B16AA4" w:rsidRDefault="00B16AA4" w:rsidP="00B16AA4">
      <w:r w:rsidRPr="00B16AA4">
        <w:t xml:space="preserve">Aesthetics is the look and feel of the material. This included Surface finish, texture and </w:t>
      </w:r>
      <w:proofErr w:type="spellStart"/>
      <w:r w:rsidRPr="00B16AA4">
        <w:t>colour</w:t>
      </w:r>
      <w:proofErr w:type="spellEnd"/>
      <w:r w:rsidRPr="00B16AA4">
        <w:t xml:space="preserve">. </w:t>
      </w:r>
    </w:p>
    <w:p w14:paraId="50643027" w14:textId="77777777" w:rsidR="00B16AA4" w:rsidRPr="00B16AA4" w:rsidRDefault="00B16AA4" w:rsidP="00B16AA4"/>
    <w:p w14:paraId="33FCB96A" w14:textId="0D794E84" w:rsidR="00B16AA4" w:rsidRDefault="00B16AA4" w:rsidP="00B16AA4">
      <w:pPr>
        <w:pStyle w:val="Heading2"/>
        <w:numPr>
          <w:ilvl w:val="0"/>
          <w:numId w:val="0"/>
        </w:numPr>
      </w:pPr>
      <w:r>
        <w:t>Environmental Factors</w:t>
      </w:r>
    </w:p>
    <w:p w14:paraId="01C5D421" w14:textId="2E981B7D" w:rsidR="00B16AA4" w:rsidRDefault="00B16AA4" w:rsidP="00B16AA4">
      <w:r>
        <w:t>Recyclable and reused material</w:t>
      </w:r>
    </w:p>
    <w:p w14:paraId="1C6363A7" w14:textId="77777777" w:rsidR="00B16AA4" w:rsidRDefault="00B16AA4" w:rsidP="00B16AA4"/>
    <w:p w14:paraId="48923B9B" w14:textId="0DB7BF57" w:rsidR="00B16AA4" w:rsidRDefault="00B16AA4" w:rsidP="00B16AA4">
      <w:pPr>
        <w:pStyle w:val="Heading2"/>
        <w:numPr>
          <w:ilvl w:val="0"/>
          <w:numId w:val="0"/>
        </w:numPr>
      </w:pPr>
      <w:r>
        <w:t>Availability</w:t>
      </w:r>
    </w:p>
    <w:p w14:paraId="60EEC89E" w14:textId="2BF2BDF5" w:rsidR="00B16AA4" w:rsidRDefault="00B16AA4" w:rsidP="00B16AA4">
      <w:r>
        <w:t>Ease of sourcing and purchase.</w:t>
      </w:r>
    </w:p>
    <w:p w14:paraId="1A6E3400" w14:textId="77777777" w:rsidR="00B16AA4" w:rsidRDefault="00B16AA4" w:rsidP="00B16AA4"/>
    <w:p w14:paraId="1B09B85F" w14:textId="1B7F55E2" w:rsidR="00B16AA4" w:rsidRDefault="00B16AA4" w:rsidP="00B16AA4">
      <w:pPr>
        <w:pStyle w:val="Heading2"/>
        <w:numPr>
          <w:ilvl w:val="0"/>
          <w:numId w:val="0"/>
        </w:numPr>
      </w:pPr>
      <w:r>
        <w:t>Cost</w:t>
      </w:r>
    </w:p>
    <w:p w14:paraId="5EF2CE35" w14:textId="10CDAF3B" w:rsidR="00B16AA4" w:rsidRDefault="00B16AA4" w:rsidP="00B16AA4">
      <w:r>
        <w:t>The cost of the material is an essential factor. The material cost may be reduced by bulk buying.</w:t>
      </w:r>
    </w:p>
    <w:p w14:paraId="3DC82BFF" w14:textId="77777777" w:rsidR="00B16AA4" w:rsidRDefault="00B16AA4" w:rsidP="00B16AA4"/>
    <w:p w14:paraId="0EB5C6F0" w14:textId="6F316DD8" w:rsidR="00B16AA4" w:rsidRDefault="00B16AA4" w:rsidP="00B16AA4">
      <w:pPr>
        <w:pStyle w:val="Heading2"/>
        <w:numPr>
          <w:ilvl w:val="0"/>
          <w:numId w:val="0"/>
        </w:numPr>
      </w:pPr>
      <w:r>
        <w:t>Social Factors</w:t>
      </w:r>
    </w:p>
    <w:p w14:paraId="6E9DAACB" w14:textId="434CAD01" w:rsidR="00B16AA4" w:rsidRDefault="00B16AA4" w:rsidP="00B16AA4">
      <w:r>
        <w:t>Social responsibility.</w:t>
      </w:r>
    </w:p>
    <w:p w14:paraId="6F95D142" w14:textId="77777777" w:rsidR="00B16AA4" w:rsidRDefault="00B16AA4" w:rsidP="00B16AA4"/>
    <w:p w14:paraId="0D3C3A94" w14:textId="2865C7B0" w:rsidR="00B16AA4" w:rsidRDefault="00B16AA4" w:rsidP="00B16AA4">
      <w:pPr>
        <w:pStyle w:val="Heading2"/>
        <w:numPr>
          <w:ilvl w:val="0"/>
          <w:numId w:val="0"/>
        </w:numPr>
      </w:pPr>
      <w:r>
        <w:t>Cultural Factors</w:t>
      </w:r>
    </w:p>
    <w:p w14:paraId="5A9FFD48" w14:textId="6189BF45" w:rsidR="00B16AA4" w:rsidRDefault="00B16AA4" w:rsidP="00B16AA4">
      <w:r>
        <w:t>Sensitive to cultural influences.</w:t>
      </w:r>
    </w:p>
    <w:p w14:paraId="7C7BA24A" w14:textId="77777777" w:rsidR="00B16AA4" w:rsidRDefault="00B16AA4" w:rsidP="00B16AA4"/>
    <w:p w14:paraId="700AD1C9" w14:textId="6E9735EE" w:rsidR="00B16AA4" w:rsidRDefault="00B16AA4" w:rsidP="00B16AA4">
      <w:pPr>
        <w:pStyle w:val="Heading2"/>
        <w:numPr>
          <w:ilvl w:val="0"/>
          <w:numId w:val="0"/>
        </w:numPr>
      </w:pPr>
      <w:r>
        <w:t>Ethical Factors</w:t>
      </w:r>
    </w:p>
    <w:p w14:paraId="1C93BA78" w14:textId="0A216D28" w:rsidR="009B76A5" w:rsidRDefault="00B16AA4" w:rsidP="009B76A5">
      <w:r>
        <w:t xml:space="preserve">Consider purchasing material from ethical sources such as </w:t>
      </w:r>
      <w:r w:rsidRPr="00B16AA4">
        <w:t>Forest Stewardship Council (FSC).</w:t>
      </w:r>
      <w:r>
        <w:t xml:space="preserve"> FSC </w:t>
      </w:r>
      <w:r w:rsidRPr="00B16AA4">
        <w:t xml:space="preserve">Certification gives the public reassurance that timber products originating from a forest are managed </w:t>
      </w:r>
      <w:r>
        <w:t>responsibly and sustainabl</w:t>
      </w:r>
      <w:r w:rsidRPr="00B16AA4">
        <w:t>y</w:t>
      </w:r>
      <w:r>
        <w:t>.</w:t>
      </w:r>
    </w:p>
    <w:p w14:paraId="58E6BBCC" w14:textId="77777777" w:rsidR="003B547A" w:rsidRDefault="003B547A" w:rsidP="003B547A">
      <w:pPr>
        <w:pStyle w:val="Heading1"/>
      </w:pPr>
      <w:r>
        <w:lastRenderedPageBreak/>
        <w:t>Download</w:t>
      </w:r>
    </w:p>
    <w:p w14:paraId="26BF53E8" w14:textId="77777777" w:rsidR="003B547A" w:rsidRDefault="003B547A" w:rsidP="003B547A">
      <w:r>
        <w:t>More Key Fact Revision sheets can be downloaded from</w:t>
      </w:r>
    </w:p>
    <w:p w14:paraId="1502BA1C" w14:textId="77777777" w:rsidR="003B547A" w:rsidRDefault="003B547A" w:rsidP="003B547A">
      <w:pPr>
        <w:rPr>
          <w:b/>
          <w:bCs/>
          <w:sz w:val="28"/>
          <w:szCs w:val="28"/>
        </w:rPr>
      </w:pPr>
      <w:hyperlink r:id="rId7" w:history="1">
        <w:r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24AA7AF2" w14:textId="77777777" w:rsidR="003B547A" w:rsidRDefault="003B547A" w:rsidP="003B547A">
      <w:pPr>
        <w:rPr>
          <w:b/>
          <w:bCs/>
          <w:sz w:val="28"/>
          <w:szCs w:val="28"/>
        </w:rPr>
      </w:pPr>
    </w:p>
    <w:p w14:paraId="3B3B6749" w14:textId="77777777" w:rsidR="003B547A" w:rsidRDefault="003B547A" w:rsidP="003B547A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547A" w14:paraId="69722191" w14:textId="77777777" w:rsidTr="004C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70F63F65" w14:textId="77777777" w:rsidR="003B547A" w:rsidRDefault="003B547A" w:rsidP="004C59A8">
            <w:r>
              <w:t>Date</w:t>
            </w:r>
          </w:p>
        </w:tc>
        <w:tc>
          <w:tcPr>
            <w:tcW w:w="3117" w:type="dxa"/>
          </w:tcPr>
          <w:p w14:paraId="31EB0AC4" w14:textId="77777777" w:rsidR="003B547A" w:rsidRDefault="003B547A" w:rsidP="004C59A8">
            <w:r>
              <w:t>Arthur</w:t>
            </w:r>
          </w:p>
        </w:tc>
        <w:tc>
          <w:tcPr>
            <w:tcW w:w="3117" w:type="dxa"/>
          </w:tcPr>
          <w:p w14:paraId="2108CB76" w14:textId="77777777" w:rsidR="003B547A" w:rsidRDefault="003B547A" w:rsidP="004C59A8">
            <w:r>
              <w:t>Comment</w:t>
            </w:r>
          </w:p>
        </w:tc>
      </w:tr>
      <w:tr w:rsidR="003B547A" w14:paraId="4CCE75A6" w14:textId="77777777" w:rsidTr="004C59A8">
        <w:tc>
          <w:tcPr>
            <w:tcW w:w="3116" w:type="dxa"/>
          </w:tcPr>
          <w:p w14:paraId="5A7E9E40" w14:textId="77777777" w:rsidR="003B547A" w:rsidRDefault="003B547A" w:rsidP="004C59A8">
            <w:r>
              <w:t>13-Mar-2021</w:t>
            </w:r>
          </w:p>
        </w:tc>
        <w:tc>
          <w:tcPr>
            <w:tcW w:w="3117" w:type="dxa"/>
          </w:tcPr>
          <w:p w14:paraId="4689F0A4" w14:textId="77777777" w:rsidR="003B547A" w:rsidRDefault="003B547A" w:rsidP="004C59A8">
            <w:r>
              <w:t>Andrew Seaford</w:t>
            </w:r>
          </w:p>
        </w:tc>
        <w:tc>
          <w:tcPr>
            <w:tcW w:w="3117" w:type="dxa"/>
          </w:tcPr>
          <w:p w14:paraId="34E192EE" w14:textId="77777777" w:rsidR="003B547A" w:rsidRDefault="003B547A" w:rsidP="004C59A8">
            <w:r>
              <w:t>Initial release.</w:t>
            </w:r>
          </w:p>
        </w:tc>
      </w:tr>
    </w:tbl>
    <w:p w14:paraId="3F655EDD" w14:textId="77777777" w:rsidR="003B547A" w:rsidRPr="009B76A5" w:rsidRDefault="003B547A" w:rsidP="009B76A5"/>
    <w:sectPr w:rsidR="003B547A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27A8D289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3B547A">
      <w:t xml:space="preserve"> </w:t>
    </w:r>
    <w:r w:rsidR="003B547A" w:rsidRPr="003B547A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4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13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1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3B547A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D5E06"/>
    <w:rsid w:val="008D6D77"/>
    <w:rsid w:val="00954BFF"/>
    <w:rsid w:val="009B76A5"/>
    <w:rsid w:val="00AA316B"/>
    <w:rsid w:val="00B16AA4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Emphasis">
    <w:name w:val="Emphasis"/>
    <w:basedOn w:val="DefaultParagraphFont"/>
    <w:uiPriority w:val="20"/>
    <w:qFormat/>
    <w:rsid w:val="00B16A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90</TotalTime>
  <Pages>2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6</cp:revision>
  <cp:lastPrinted>2021-03-14T18:13:00Z</cp:lastPrinted>
  <dcterms:created xsi:type="dcterms:W3CDTF">2020-12-10T21:31:00Z</dcterms:created>
  <dcterms:modified xsi:type="dcterms:W3CDTF">2021-03-14T18:13:00Z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